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E3A52" w:rsidRPr="005E3A52" w:rsidRDefault="005E3A52">
      <w:pPr>
        <w:rPr>
          <w:b/>
          <w:sz w:val="28"/>
          <w:szCs w:val="28"/>
        </w:rPr>
      </w:pPr>
      <w:r w:rsidRPr="005E3A52">
        <w:rPr>
          <w:noProof/>
          <w:sz w:val="28"/>
          <w:szCs w:val="28"/>
          <w:lang w:eastAsia="zh-CN"/>
        </w:rPr>
        <w:drawing>
          <wp:anchor distT="0" distB="0" distL="114300" distR="114300" simplePos="0" relativeHeight="251658240" behindDoc="0" locked="0" layoutInCell="1" allowOverlap="1" wp14:anchorId="3BD2B423" wp14:editId="1D557CDB">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rsidR="005E3A52" w:rsidRPr="005E3A52" w:rsidRDefault="005E3A52">
      <w:pPr>
        <w:rPr>
          <w:b/>
          <w:sz w:val="28"/>
          <w:szCs w:val="28"/>
        </w:rPr>
      </w:pPr>
    </w:p>
    <w:p w:rsidR="00033172" w:rsidRDefault="00A2546A">
      <w:r>
        <w:rPr>
          <w:b/>
          <w:sz w:val="32"/>
          <w:szCs w:val="32"/>
        </w:rPr>
        <w:t>IBIS Open Forum Minutes</w:t>
      </w:r>
    </w:p>
    <w:p w:rsidR="005E3A52" w:rsidRPr="005E3A52" w:rsidRDefault="005E3A52">
      <w:pPr>
        <w:rPr>
          <w:sz w:val="24"/>
        </w:rPr>
      </w:pPr>
    </w:p>
    <w:p w:rsidR="00134634" w:rsidRPr="00134634" w:rsidRDefault="00A2546A">
      <w:pPr>
        <w:tabs>
          <w:tab w:val="clear" w:pos="9270"/>
        </w:tabs>
        <w:rPr>
          <w:b/>
          <w:sz w:val="22"/>
          <w:szCs w:val="22"/>
        </w:rPr>
      </w:pPr>
      <w:bookmarkStart w:id="0" w:name="_Hlk7168944"/>
      <w:r>
        <w:rPr>
          <w:sz w:val="22"/>
          <w:szCs w:val="22"/>
        </w:rPr>
        <w:t>Meeting Date:</w:t>
      </w:r>
      <w:r w:rsidR="00D2765C">
        <w:rPr>
          <w:b/>
          <w:sz w:val="22"/>
          <w:szCs w:val="22"/>
        </w:rPr>
        <w:t xml:space="preserve"> </w:t>
      </w:r>
      <w:r w:rsidR="00B82690">
        <w:rPr>
          <w:b/>
          <w:sz w:val="22"/>
          <w:szCs w:val="22"/>
        </w:rPr>
        <w:t>May 17</w:t>
      </w:r>
      <w:r w:rsidR="000D5D29">
        <w:rPr>
          <w:b/>
          <w:sz w:val="22"/>
          <w:szCs w:val="22"/>
        </w:rPr>
        <w:t>, 2019</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F30636" w:rsidRDefault="000D5D29" w:rsidP="00F30636">
      <w:pPr>
        <w:tabs>
          <w:tab w:val="clear" w:pos="9270"/>
        </w:tabs>
        <w:rPr>
          <w:rFonts w:cs="Arial"/>
          <w:kern w:val="2"/>
          <w:sz w:val="22"/>
          <w:szCs w:val="22"/>
        </w:rPr>
      </w:pPr>
      <w:bookmarkStart w:id="1" w:name="_Hlk523475360"/>
      <w:r>
        <w:rPr>
          <w:rFonts w:cs="Arial"/>
          <w:b/>
          <w:sz w:val="22"/>
          <w:szCs w:val="22"/>
        </w:rPr>
        <w:t>VOTING MEMBERS AND 2019</w:t>
      </w:r>
      <w:r w:rsidR="00F30636">
        <w:rPr>
          <w:rFonts w:cs="Arial"/>
          <w:b/>
          <w:sz w:val="22"/>
          <w:szCs w:val="22"/>
        </w:rPr>
        <w:t xml:space="preserve"> PARTICIPANTS</w:t>
      </w:r>
    </w:p>
    <w:bookmarkEnd w:id="1"/>
    <w:p w:rsidR="00DA7DC7" w:rsidRDefault="00DA7DC7" w:rsidP="00DA7DC7">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FF4475">
        <w:rPr>
          <w:rFonts w:cs="Arial"/>
          <w:sz w:val="22"/>
          <w:szCs w:val="22"/>
          <w:lang w:val="es-ES"/>
        </w:rPr>
        <w:t>*</w:t>
      </w:r>
      <w:r>
        <w:rPr>
          <w:rFonts w:cs="Arial"/>
          <w:sz w:val="22"/>
          <w:szCs w:val="22"/>
          <w:lang w:val="es-ES"/>
        </w:rPr>
        <w:t xml:space="preserve">, </w:t>
      </w:r>
      <w:proofErr w:type="spellStart"/>
      <w:r>
        <w:rPr>
          <w:rFonts w:cs="Arial"/>
          <w:sz w:val="22"/>
          <w:szCs w:val="22"/>
          <w:lang w:val="es-ES"/>
        </w:rPr>
        <w:t>Marko</w:t>
      </w:r>
      <w:proofErr w:type="spellEnd"/>
      <w:r>
        <w:rPr>
          <w:rFonts w:cs="Arial"/>
          <w:sz w:val="22"/>
          <w:szCs w:val="22"/>
          <w:lang w:val="es-ES"/>
        </w:rPr>
        <w:t xml:space="preserve"> </w:t>
      </w:r>
      <w:proofErr w:type="spellStart"/>
      <w:r>
        <w:rPr>
          <w:rFonts w:cs="Arial"/>
          <w:sz w:val="22"/>
          <w:szCs w:val="22"/>
          <w:lang w:val="es-ES"/>
        </w:rPr>
        <w:t>Marin</w:t>
      </w:r>
      <w:proofErr w:type="spellEnd"/>
      <w:r>
        <w:rPr>
          <w:rFonts w:cs="Arial"/>
          <w:sz w:val="22"/>
          <w:szCs w:val="22"/>
          <w:lang w:val="es-ES"/>
        </w:rPr>
        <w:t xml:space="preserve">, </w:t>
      </w:r>
      <w:proofErr w:type="spellStart"/>
      <w:r>
        <w:rPr>
          <w:rFonts w:cs="Arial"/>
          <w:sz w:val="22"/>
          <w:szCs w:val="22"/>
          <w:lang w:val="es-ES"/>
        </w:rPr>
        <w:t>Miyo</w:t>
      </w:r>
      <w:proofErr w:type="spellEnd"/>
      <w:r>
        <w:rPr>
          <w:rFonts w:cs="Arial"/>
          <w:sz w:val="22"/>
          <w:szCs w:val="22"/>
          <w:lang w:val="es-ES"/>
        </w:rPr>
        <w:t xml:space="preserve"> </w:t>
      </w:r>
      <w:proofErr w:type="spellStart"/>
      <w:r>
        <w:rPr>
          <w:rFonts w:cs="Arial"/>
          <w:sz w:val="22"/>
          <w:szCs w:val="22"/>
          <w:lang w:val="es-ES"/>
        </w:rPr>
        <w:t>Kawata</w:t>
      </w:r>
      <w:proofErr w:type="spellEnd"/>
    </w:p>
    <w:p w:rsidR="00DA7DC7" w:rsidRDefault="00DA7DC7" w:rsidP="00DA7DC7">
      <w:pPr>
        <w:tabs>
          <w:tab w:val="clear" w:pos="9270"/>
        </w:tabs>
        <w:rPr>
          <w:rFonts w:cs="Arial"/>
          <w:sz w:val="22"/>
          <w:szCs w:val="22"/>
          <w:lang w:val="es-ES"/>
        </w:rPr>
      </w:pP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  Toru Watanabe, Akira Ohta</w:t>
      </w:r>
    </w:p>
    <w:p w:rsidR="00DA7DC7" w:rsidRDefault="00DA7DC7" w:rsidP="00DA7DC7">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Fred Balistreri)</w:t>
      </w:r>
    </w:p>
    <w:p w:rsidR="00DA7DC7" w:rsidRDefault="00DA7DC7" w:rsidP="00DA7DC7">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r>
      <w:r w:rsidRPr="00CD328C">
        <w:rPr>
          <w:sz w:val="22"/>
          <w:szCs w:val="22"/>
        </w:rPr>
        <w:t>(</w:t>
      </w:r>
      <w:r>
        <w:rPr>
          <w:sz w:val="22"/>
          <w:szCs w:val="22"/>
        </w:rPr>
        <w:t>Yunong Gan</w:t>
      </w:r>
      <w:r w:rsidRPr="00CD328C">
        <w:rPr>
          <w:sz w:val="22"/>
          <w:szCs w:val="22"/>
        </w:rPr>
        <w:t>)</w:t>
      </w:r>
    </w:p>
    <w:p w:rsidR="00DA7DC7" w:rsidRDefault="00DA7DC7" w:rsidP="00DA7DC7">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r>
      <w:r w:rsidR="002504ED">
        <w:rPr>
          <w:rFonts w:cs="Arial"/>
          <w:sz w:val="22"/>
          <w:szCs w:val="22"/>
        </w:rPr>
        <w:t>[</w:t>
      </w:r>
      <w:r>
        <w:rPr>
          <w:rFonts w:cs="Arial"/>
          <w:sz w:val="22"/>
          <w:szCs w:val="22"/>
        </w:rPr>
        <w:t>Brad Brim</w:t>
      </w:r>
      <w:r w:rsidR="002504ED">
        <w:rPr>
          <w:rFonts w:cs="Arial"/>
          <w:sz w:val="22"/>
          <w:szCs w:val="22"/>
        </w:rPr>
        <w:t>]</w:t>
      </w:r>
      <w:r>
        <w:rPr>
          <w:rFonts w:cs="Arial"/>
          <w:sz w:val="22"/>
          <w:szCs w:val="22"/>
        </w:rPr>
        <w:t>, Ambrish Varma, Ken Willis</w:t>
      </w:r>
    </w:p>
    <w:p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Yingxin</w:t>
      </w:r>
      <w:proofErr w:type="spellEnd"/>
      <w:r>
        <w:rPr>
          <w:rFonts w:cs="Arial"/>
          <w:sz w:val="22"/>
          <w:szCs w:val="22"/>
        </w:rPr>
        <w:t xml:space="preserve"> Sun</w:t>
      </w:r>
      <w:r w:rsidR="009E1BDE">
        <w:rPr>
          <w:rFonts w:cs="Arial"/>
          <w:sz w:val="22"/>
          <w:szCs w:val="22"/>
        </w:rPr>
        <w:t>, Zhen Mu</w:t>
      </w:r>
    </w:p>
    <w:p w:rsidR="00DA7DC7" w:rsidRDefault="00DA7DC7" w:rsidP="00DA7DC7">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(Stephen Scearce)</w:t>
      </w:r>
    </w:p>
    <w:p w:rsidR="00DA7DC7" w:rsidRDefault="005D6F01" w:rsidP="00DA7DC7">
      <w:pPr>
        <w:tabs>
          <w:tab w:val="clear" w:pos="9270"/>
        </w:tabs>
        <w:rPr>
          <w:sz w:val="22"/>
          <w:szCs w:val="22"/>
          <w:lang w:val="pt-BR"/>
        </w:rPr>
      </w:pPr>
      <w:r>
        <w:rPr>
          <w:rFonts w:cs="Arial"/>
          <w:sz w:val="22"/>
          <w:szCs w:val="22"/>
          <w:lang w:val="pt-BR"/>
        </w:rPr>
        <w:t>Dassault Sy</w:t>
      </w:r>
      <w:r w:rsidR="00F65C69">
        <w:rPr>
          <w:rFonts w:cs="Arial"/>
          <w:sz w:val="22"/>
          <w:szCs w:val="22"/>
          <w:lang w:val="pt-BR"/>
        </w:rPr>
        <w:t>s</w:t>
      </w:r>
      <w:r>
        <w:rPr>
          <w:rFonts w:cs="Arial"/>
          <w:sz w:val="22"/>
          <w:szCs w:val="22"/>
          <w:lang w:val="pt-BR"/>
        </w:rPr>
        <w:t>temes</w:t>
      </w:r>
      <w:r w:rsidR="00845931">
        <w:rPr>
          <w:rFonts w:cs="Arial"/>
          <w:sz w:val="22"/>
          <w:szCs w:val="22"/>
          <w:lang w:val="pt-BR"/>
        </w:rPr>
        <w:t xml:space="preserve"> (CST</w:t>
      </w:r>
      <w:r>
        <w:rPr>
          <w:rFonts w:cs="Arial"/>
          <w:sz w:val="22"/>
          <w:szCs w:val="22"/>
          <w:lang w:val="pt-BR"/>
        </w:rPr>
        <w:t>)</w:t>
      </w:r>
      <w:r w:rsidR="00DA7DC7">
        <w:rPr>
          <w:sz w:val="22"/>
          <w:szCs w:val="22"/>
          <w:lang w:val="pt-BR"/>
        </w:rPr>
        <w:tab/>
      </w:r>
      <w:r w:rsidR="00DA7DC7">
        <w:rPr>
          <w:sz w:val="22"/>
          <w:szCs w:val="22"/>
          <w:lang w:val="pt-BR"/>
        </w:rPr>
        <w:tab/>
        <w:t>Stefan Paret</w:t>
      </w:r>
    </w:p>
    <w:p w:rsidR="00DA7DC7" w:rsidRDefault="00DA7DC7" w:rsidP="00DA7DC7">
      <w:pPr>
        <w:tabs>
          <w:tab w:val="clear" w:pos="9270"/>
        </w:tabs>
        <w:rPr>
          <w:rFonts w:cs="Arial"/>
          <w:sz w:val="22"/>
          <w:szCs w:val="22"/>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 xml:space="preserve">Anders Ekholm, Anders </w:t>
      </w:r>
      <w:proofErr w:type="spellStart"/>
      <w:r>
        <w:rPr>
          <w:rFonts w:cs="Arial"/>
          <w:sz w:val="22"/>
          <w:szCs w:val="22"/>
        </w:rPr>
        <w:t>Vennergrund</w:t>
      </w:r>
      <w:proofErr w:type="spellEnd"/>
      <w:r>
        <w:rPr>
          <w:rFonts w:cs="Arial"/>
          <w:sz w:val="22"/>
          <w:szCs w:val="22"/>
        </w:rPr>
        <w:t xml:space="preserve">, Felix </w:t>
      </w:r>
      <w:proofErr w:type="spellStart"/>
      <w:r>
        <w:rPr>
          <w:rFonts w:cs="Arial"/>
          <w:sz w:val="22"/>
          <w:szCs w:val="22"/>
        </w:rPr>
        <w:t>Mbairi</w:t>
      </w:r>
      <w:proofErr w:type="spellEnd"/>
    </w:p>
    <w:p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Hui Zhou, </w:t>
      </w:r>
      <w:proofErr w:type="spellStart"/>
      <w:r>
        <w:rPr>
          <w:rFonts w:cs="Arial"/>
          <w:sz w:val="22"/>
          <w:szCs w:val="22"/>
        </w:rPr>
        <w:t>Inmyung</w:t>
      </w:r>
      <w:proofErr w:type="spellEnd"/>
      <w:r>
        <w:rPr>
          <w:rFonts w:cs="Arial"/>
          <w:sz w:val="22"/>
          <w:szCs w:val="22"/>
        </w:rPr>
        <w:t xml:space="preserve"> Song, Mattias Lundqvist</w:t>
      </w:r>
    </w:p>
    <w:p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Wenyan</w:t>
      </w:r>
      <w:proofErr w:type="spellEnd"/>
      <w:r>
        <w:rPr>
          <w:rFonts w:cs="Arial"/>
          <w:sz w:val="22"/>
          <w:szCs w:val="22"/>
        </w:rPr>
        <w:t xml:space="preserve"> Xie, </w:t>
      </w:r>
      <w:proofErr w:type="spellStart"/>
      <w:r>
        <w:rPr>
          <w:rFonts w:cs="Arial"/>
          <w:sz w:val="22"/>
          <w:szCs w:val="22"/>
        </w:rPr>
        <w:t>Zilwan</w:t>
      </w:r>
      <w:proofErr w:type="spellEnd"/>
      <w:r>
        <w:rPr>
          <w:rFonts w:cs="Arial"/>
          <w:sz w:val="22"/>
          <w:szCs w:val="22"/>
        </w:rPr>
        <w:t xml:space="preserve"> </w:t>
      </w:r>
      <w:proofErr w:type="spellStart"/>
      <w:r>
        <w:rPr>
          <w:rFonts w:cs="Arial"/>
          <w:sz w:val="22"/>
          <w:szCs w:val="22"/>
        </w:rPr>
        <w:t>Mahmod</w:t>
      </w:r>
      <w:proofErr w:type="spellEnd"/>
    </w:p>
    <w:p w:rsidR="00DA7DC7" w:rsidRDefault="00DA7DC7" w:rsidP="00DA7DC7">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p>
    <w:p w:rsidR="0009636B" w:rsidRDefault="0009636B" w:rsidP="0009636B">
      <w:pPr>
        <w:tabs>
          <w:tab w:val="clear" w:pos="9270"/>
        </w:tabs>
        <w:rPr>
          <w:rFonts w:cs="Arial"/>
          <w:sz w:val="22"/>
          <w:szCs w:val="22"/>
          <w:lang w:val="pt-BR"/>
        </w:rPr>
      </w:pPr>
      <w:r>
        <w:rPr>
          <w:rFonts w:cs="Arial"/>
          <w:sz w:val="22"/>
          <w:szCs w:val="22"/>
          <w:lang w:val="pt-BR"/>
        </w:rPr>
        <w:t>Google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Zhiping Yang, Songping Wu</w:t>
      </w:r>
    </w:p>
    <w:p w:rsidR="00DA7DC7" w:rsidRDefault="00DA7DC7" w:rsidP="00DA7DC7">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Antonio Ciccomancini</w:t>
      </w:r>
    </w:p>
    <w:p w:rsidR="00DA7DC7" w:rsidRDefault="00DA7DC7" w:rsidP="00DA7DC7">
      <w:pPr>
        <w:tabs>
          <w:tab w:val="clear" w:pos="9270"/>
        </w:tabs>
        <w:rPr>
          <w:rFonts w:cs="Arial"/>
          <w:sz w:val="22"/>
          <w:szCs w:val="22"/>
          <w:lang w:val="de-DE"/>
        </w:rPr>
      </w:pPr>
      <w:r>
        <w:rPr>
          <w:rFonts w:cs="Arial"/>
          <w:sz w:val="22"/>
          <w:szCs w:val="22"/>
          <w:lang w:val="de-DE"/>
        </w:rPr>
        <w:t xml:space="preserve">  Futurewei Technologies</w:t>
      </w:r>
      <w:r>
        <w:rPr>
          <w:rFonts w:cs="Arial"/>
          <w:sz w:val="22"/>
          <w:szCs w:val="22"/>
          <w:lang w:val="de-DE"/>
        </w:rPr>
        <w:tab/>
      </w:r>
      <w:r>
        <w:rPr>
          <w:rFonts w:cs="Arial"/>
          <w:sz w:val="22"/>
          <w:szCs w:val="22"/>
          <w:lang w:val="de-DE"/>
        </w:rPr>
        <w:tab/>
        <w:t>Albert Baek</w:t>
      </w:r>
    </w:p>
    <w:p w:rsidR="00DA7DC7" w:rsidRDefault="00DA7DC7" w:rsidP="00DA7DC7">
      <w:pPr>
        <w:tabs>
          <w:tab w:val="clear" w:pos="9270"/>
        </w:tabs>
        <w:ind w:left="3600" w:hanging="3600"/>
        <w:rPr>
          <w:rFonts w:cs="Arial"/>
          <w:sz w:val="22"/>
          <w:szCs w:val="22"/>
        </w:rPr>
      </w:pPr>
      <w:r>
        <w:rPr>
          <w:rFonts w:cs="Arial"/>
          <w:sz w:val="22"/>
          <w:szCs w:val="22"/>
        </w:rPr>
        <w:t>IBM</w:t>
      </w:r>
      <w:r>
        <w:rPr>
          <w:rFonts w:cs="Arial"/>
          <w:sz w:val="22"/>
          <w:szCs w:val="22"/>
        </w:rPr>
        <w:tab/>
        <w:t>Michael Cohen</w:t>
      </w:r>
      <w:r w:rsidR="00964D57">
        <w:rPr>
          <w:rFonts w:cs="Arial"/>
          <w:sz w:val="22"/>
          <w:szCs w:val="22"/>
        </w:rPr>
        <w:t>*</w:t>
      </w:r>
      <w:r>
        <w:rPr>
          <w:rFonts w:cs="Arial"/>
          <w:sz w:val="22"/>
          <w:szCs w:val="22"/>
        </w:rPr>
        <w:t xml:space="preserve">, Greg </w:t>
      </w:r>
      <w:proofErr w:type="spellStart"/>
      <w:r>
        <w:rPr>
          <w:rFonts w:cs="Arial"/>
          <w:sz w:val="22"/>
          <w:szCs w:val="22"/>
        </w:rPr>
        <w:t>Edlund</w:t>
      </w:r>
      <w:proofErr w:type="spellEnd"/>
    </w:p>
    <w:p w:rsidR="00DA7DC7" w:rsidRDefault="00DA7DC7" w:rsidP="00DA7DC7">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Anke Sauerbrey</w:t>
      </w:r>
    </w:p>
    <w:p w:rsidR="00911F5F" w:rsidRDefault="00911F5F" w:rsidP="00DA7DC7">
      <w:pPr>
        <w:tabs>
          <w:tab w:val="clear" w:pos="9270"/>
        </w:tabs>
        <w:ind w:left="3600" w:hanging="3600"/>
        <w:rPr>
          <w:rFonts w:cs="Arial"/>
          <w:sz w:val="22"/>
          <w:szCs w:val="22"/>
        </w:rPr>
      </w:pPr>
      <w:r>
        <w:rPr>
          <w:rFonts w:cs="Arial"/>
          <w:sz w:val="22"/>
          <w:szCs w:val="22"/>
        </w:rPr>
        <w:t xml:space="preserve">Instituto de </w:t>
      </w:r>
      <w:proofErr w:type="spellStart"/>
      <w:r>
        <w:rPr>
          <w:rFonts w:cs="Arial"/>
          <w:sz w:val="22"/>
          <w:szCs w:val="22"/>
        </w:rPr>
        <w:t>Telecomunicações</w:t>
      </w:r>
      <w:proofErr w:type="spellEnd"/>
      <w:r>
        <w:rPr>
          <w:rFonts w:cs="Arial"/>
          <w:sz w:val="22"/>
          <w:szCs w:val="22"/>
        </w:rPr>
        <w:tab/>
      </w:r>
      <w:r w:rsidR="009F4D76">
        <w:rPr>
          <w:rFonts w:cs="Arial"/>
          <w:sz w:val="22"/>
          <w:szCs w:val="22"/>
        </w:rPr>
        <w:t>(</w:t>
      </w:r>
      <w:proofErr w:type="spellStart"/>
      <w:r w:rsidR="009F4D76">
        <w:rPr>
          <w:rFonts w:cs="Arial"/>
          <w:sz w:val="22"/>
          <w:szCs w:val="22"/>
        </w:rPr>
        <w:t>Abdelgader</w:t>
      </w:r>
      <w:proofErr w:type="spellEnd"/>
      <w:r w:rsidR="009F4D76">
        <w:rPr>
          <w:rFonts w:cs="Arial"/>
          <w:sz w:val="22"/>
          <w:szCs w:val="22"/>
        </w:rPr>
        <w:t xml:space="preserve"> Abdalla)</w:t>
      </w:r>
    </w:p>
    <w:p w:rsidR="00DA7DC7" w:rsidRDefault="00DA7DC7" w:rsidP="00DA7DC7">
      <w:pPr>
        <w:tabs>
          <w:tab w:val="clear" w:pos="9270"/>
        </w:tabs>
        <w:ind w:left="3600" w:hanging="3600"/>
        <w:rPr>
          <w:rFonts w:cs="Arial"/>
          <w:sz w:val="22"/>
          <w:szCs w:val="22"/>
        </w:rPr>
      </w:pPr>
      <w:r>
        <w:rPr>
          <w:rFonts w:cs="Arial"/>
          <w:sz w:val="22"/>
          <w:szCs w:val="22"/>
        </w:rPr>
        <w:t>Intel Corporation</w:t>
      </w:r>
      <w:r>
        <w:rPr>
          <w:rFonts w:cs="Arial"/>
          <w:sz w:val="22"/>
          <w:szCs w:val="22"/>
        </w:rPr>
        <w:tab/>
        <w:t>Hsinho Wu</w:t>
      </w:r>
      <w:r w:rsidR="00FF4475">
        <w:rPr>
          <w:rFonts w:cs="Arial"/>
          <w:sz w:val="22"/>
          <w:szCs w:val="22"/>
        </w:rPr>
        <w:t>*</w:t>
      </w:r>
      <w:r>
        <w:rPr>
          <w:rFonts w:cs="Arial"/>
          <w:sz w:val="22"/>
          <w:szCs w:val="22"/>
        </w:rPr>
        <w:t>, Michael Mirmak</w:t>
      </w:r>
      <w:r w:rsidR="00CF6837">
        <w:rPr>
          <w:rFonts w:cs="Arial"/>
          <w:sz w:val="22"/>
          <w:szCs w:val="22"/>
        </w:rPr>
        <w:t>*</w:t>
      </w:r>
      <w:r>
        <w:rPr>
          <w:rFonts w:cs="Arial"/>
          <w:sz w:val="22"/>
          <w:szCs w:val="22"/>
        </w:rPr>
        <w:t xml:space="preserve">, </w:t>
      </w:r>
      <w:proofErr w:type="spellStart"/>
      <w:r>
        <w:rPr>
          <w:rFonts w:cs="Arial"/>
          <w:sz w:val="22"/>
          <w:szCs w:val="22"/>
        </w:rPr>
        <w:t>Nhan</w:t>
      </w:r>
      <w:proofErr w:type="spellEnd"/>
      <w:r>
        <w:rPr>
          <w:rFonts w:cs="Arial"/>
          <w:sz w:val="22"/>
          <w:szCs w:val="22"/>
        </w:rPr>
        <w:t xml:space="preserve"> Phan</w:t>
      </w:r>
    </w:p>
    <w:p w:rsidR="00DA7DC7" w:rsidRDefault="00DA7DC7" w:rsidP="00DA7DC7">
      <w:pPr>
        <w:tabs>
          <w:tab w:val="clear" w:pos="9270"/>
        </w:tabs>
        <w:ind w:left="3600" w:hanging="3600"/>
        <w:rPr>
          <w:rFonts w:cs="Arial"/>
          <w:sz w:val="22"/>
          <w:szCs w:val="22"/>
        </w:rPr>
      </w:pPr>
      <w:r>
        <w:rPr>
          <w:rFonts w:cs="Arial"/>
          <w:sz w:val="22"/>
          <w:szCs w:val="22"/>
        </w:rPr>
        <w:tab/>
        <w:t xml:space="preserve">  </w:t>
      </w:r>
      <w:proofErr w:type="spellStart"/>
      <w:r>
        <w:rPr>
          <w:rFonts w:cs="Arial"/>
          <w:sz w:val="22"/>
          <w:szCs w:val="22"/>
        </w:rPr>
        <w:t>Kinger</w:t>
      </w:r>
      <w:proofErr w:type="spellEnd"/>
      <w:r>
        <w:rPr>
          <w:rFonts w:cs="Arial"/>
          <w:sz w:val="22"/>
          <w:szCs w:val="22"/>
        </w:rPr>
        <w:t xml:space="preserve"> Cai, Eddie </w:t>
      </w:r>
      <w:proofErr w:type="spellStart"/>
      <w:r>
        <w:rPr>
          <w:rFonts w:cs="Arial"/>
          <w:sz w:val="22"/>
          <w:szCs w:val="22"/>
        </w:rPr>
        <w:t>Frie</w:t>
      </w:r>
      <w:proofErr w:type="spellEnd"/>
      <w:r>
        <w:rPr>
          <w:rFonts w:cs="Arial"/>
          <w:sz w:val="22"/>
          <w:szCs w:val="22"/>
        </w:rPr>
        <w:t xml:space="preserve">, </w:t>
      </w:r>
      <w:proofErr w:type="spellStart"/>
      <w:r>
        <w:rPr>
          <w:rFonts w:cs="Arial"/>
          <w:sz w:val="22"/>
          <w:szCs w:val="22"/>
        </w:rPr>
        <w:t>Wendem</w:t>
      </w:r>
      <w:proofErr w:type="spellEnd"/>
      <w:r>
        <w:rPr>
          <w:rFonts w:cs="Arial"/>
          <w:sz w:val="22"/>
          <w:szCs w:val="22"/>
        </w:rPr>
        <w:t xml:space="preserve"> </w:t>
      </w:r>
      <w:proofErr w:type="spellStart"/>
      <w:r>
        <w:rPr>
          <w:rFonts w:cs="Arial"/>
          <w:sz w:val="22"/>
          <w:szCs w:val="22"/>
        </w:rPr>
        <w:t>Beyene</w:t>
      </w:r>
      <w:proofErr w:type="spellEnd"/>
    </w:p>
    <w:p w:rsidR="00DA7DC7" w:rsidRDefault="00DA7DC7" w:rsidP="00DA7DC7">
      <w:pPr>
        <w:tabs>
          <w:tab w:val="clear" w:pos="9270"/>
        </w:tabs>
        <w:ind w:left="3600" w:hanging="3600"/>
        <w:rPr>
          <w:rFonts w:cs="Arial"/>
          <w:sz w:val="22"/>
          <w:szCs w:val="22"/>
        </w:rPr>
      </w:pPr>
      <w:r>
        <w:rPr>
          <w:rFonts w:cs="Arial"/>
          <w:sz w:val="22"/>
          <w:szCs w:val="22"/>
        </w:rPr>
        <w:tab/>
        <w:t xml:space="preserve">  </w:t>
      </w:r>
      <w:proofErr w:type="spellStart"/>
      <w:r>
        <w:rPr>
          <w:rFonts w:cs="Arial"/>
          <w:sz w:val="22"/>
          <w:szCs w:val="22"/>
        </w:rPr>
        <w:t>Yuanhong</w:t>
      </w:r>
      <w:proofErr w:type="spellEnd"/>
      <w:r>
        <w:rPr>
          <w:rFonts w:cs="Arial"/>
          <w:sz w:val="22"/>
          <w:szCs w:val="22"/>
        </w:rPr>
        <w:t xml:space="preserve"> Zhao</w:t>
      </w:r>
    </w:p>
    <w:p w:rsidR="00DA7DC7" w:rsidRDefault="00DA7DC7" w:rsidP="00DA7DC7">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p>
    <w:p w:rsidR="00DA7DC7" w:rsidRDefault="00DA7DC7" w:rsidP="00DA7DC7">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w:t>
      </w:r>
      <w:r w:rsidR="00FF4475">
        <w:rPr>
          <w:rFonts w:cs="Arial"/>
          <w:sz w:val="22"/>
          <w:szCs w:val="22"/>
          <w:lang w:val="es-ES"/>
        </w:rPr>
        <w:t>*</w:t>
      </w:r>
      <w:r>
        <w:rPr>
          <w:rFonts w:cs="Arial"/>
          <w:sz w:val="22"/>
          <w:szCs w:val="22"/>
          <w:lang w:val="es-ES"/>
        </w:rPr>
        <w:t xml:space="preserve">, </w:t>
      </w:r>
      <w:proofErr w:type="spellStart"/>
      <w:r>
        <w:rPr>
          <w:rFonts w:cs="Arial"/>
          <w:sz w:val="22"/>
          <w:szCs w:val="22"/>
          <w:lang w:val="es-ES"/>
        </w:rPr>
        <w:t>Hee-Soo</w:t>
      </w:r>
      <w:proofErr w:type="spellEnd"/>
      <w:r>
        <w:rPr>
          <w:rFonts w:cs="Arial"/>
          <w:sz w:val="22"/>
          <w:szCs w:val="22"/>
          <w:lang w:val="es-ES"/>
        </w:rPr>
        <w:t xml:space="preserve"> Lee, Stephen Slater</w:t>
      </w:r>
    </w:p>
    <w:p w:rsidR="00DA7DC7" w:rsidRPr="002B53A4" w:rsidRDefault="00DA7DC7" w:rsidP="00DA7DC7">
      <w:pPr>
        <w:tabs>
          <w:tab w:val="clear" w:pos="9270"/>
        </w:tabs>
        <w:ind w:left="3600" w:hanging="3600"/>
        <w:rPr>
          <w:rFonts w:cs="Arial"/>
          <w:sz w:val="22"/>
          <w:szCs w:val="22"/>
          <w:lang w:val="es-ES"/>
        </w:rPr>
      </w:pPr>
      <w:r>
        <w:rPr>
          <w:rFonts w:cs="Arial"/>
          <w:sz w:val="22"/>
          <w:szCs w:val="22"/>
          <w:lang w:val="es-ES"/>
        </w:rPr>
        <w:tab/>
        <w:t xml:space="preserve">  Jian Yang, Ming Yan, Pegah Alavi</w:t>
      </w:r>
    </w:p>
    <w:p w:rsidR="00DA7DC7" w:rsidRDefault="00DA7DC7" w:rsidP="00DA7DC7">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t>Joe Engert, Yan Liang, Charles Ganal</w:t>
      </w:r>
    </w:p>
    <w:p w:rsidR="00DA7DC7" w:rsidRDefault="00DA7DC7" w:rsidP="00DA7DC7">
      <w:pPr>
        <w:tabs>
          <w:tab w:val="clear" w:pos="9270"/>
        </w:tabs>
        <w:rPr>
          <w:rFonts w:cs="Arial"/>
          <w:sz w:val="22"/>
          <w:szCs w:val="22"/>
        </w:rPr>
      </w:pPr>
      <w:r>
        <w:rPr>
          <w:rFonts w:cs="Arial"/>
          <w:sz w:val="22"/>
          <w:szCs w:val="22"/>
        </w:rPr>
        <w:t>Mentor, A Siemens Business</w:t>
      </w:r>
      <w:r>
        <w:rPr>
          <w:rFonts w:cs="Arial"/>
          <w:sz w:val="22"/>
          <w:szCs w:val="22"/>
        </w:rPr>
        <w:tab/>
      </w:r>
      <w:r>
        <w:rPr>
          <w:rFonts w:cs="Arial"/>
          <w:sz w:val="22"/>
          <w:szCs w:val="22"/>
        </w:rPr>
        <w:tab/>
        <w:t>Arpad Muranyi</w:t>
      </w:r>
      <w:r w:rsidR="00ED7CEB">
        <w:rPr>
          <w:rFonts w:cs="Arial"/>
          <w:sz w:val="22"/>
          <w:szCs w:val="22"/>
        </w:rPr>
        <w:t>*</w:t>
      </w:r>
      <w:r>
        <w:rPr>
          <w:rFonts w:cs="Arial"/>
          <w:sz w:val="22"/>
          <w:szCs w:val="22"/>
        </w:rPr>
        <w:t>, Raj Raghuram, Weston Beal</w:t>
      </w:r>
    </w:p>
    <w:p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683DAD">
        <w:rPr>
          <w:rFonts w:cs="Arial"/>
          <w:sz w:val="22"/>
          <w:szCs w:val="22"/>
        </w:rPr>
        <w:t>Vladimir Dmitriev-Zdorov</w:t>
      </w:r>
      <w:r>
        <w:rPr>
          <w:rFonts w:cs="Arial"/>
          <w:sz w:val="22"/>
          <w:szCs w:val="22"/>
        </w:rPr>
        <w:t>, Mikael Stahlberg</w:t>
      </w:r>
    </w:p>
    <w:p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Todd Westerhoff, Ed Bartlett, Nitin Bhagwath</w:t>
      </w:r>
    </w:p>
    <w:p w:rsidR="00DA7DC7" w:rsidRDefault="00DA7DC7" w:rsidP="00DA7DC7">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r w:rsidR="0009636B">
        <w:rPr>
          <w:rFonts w:cs="Arial"/>
          <w:sz w:val="22"/>
          <w:szCs w:val="22"/>
        </w:rPr>
        <w:t>*</w:t>
      </w:r>
      <w:r>
        <w:rPr>
          <w:rFonts w:cs="Arial"/>
          <w:sz w:val="22"/>
          <w:szCs w:val="22"/>
        </w:rPr>
        <w:t>, Justin Butterfield</w:t>
      </w:r>
    </w:p>
    <w:p w:rsidR="00DA7DC7" w:rsidRDefault="00DA7DC7" w:rsidP="00DA7DC7">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rsidR="00DA7DC7" w:rsidRDefault="00DA7DC7" w:rsidP="00DA7DC7">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DA7DC7" w:rsidRDefault="00DA7DC7" w:rsidP="00DA7DC7">
      <w:pPr>
        <w:tabs>
          <w:tab w:val="clear" w:pos="9270"/>
        </w:tabs>
        <w:rPr>
          <w:rFonts w:cs="Arial"/>
          <w:sz w:val="22"/>
          <w:szCs w:val="22"/>
        </w:rPr>
      </w:pPr>
      <w:r>
        <w:rPr>
          <w:rFonts w:cs="Arial"/>
          <w:sz w:val="22"/>
          <w:szCs w:val="22"/>
        </w:rPr>
        <w:t>SiSoft</w:t>
      </w:r>
      <w:r w:rsidR="006C0CD0">
        <w:rPr>
          <w:rFonts w:cs="Arial"/>
          <w:sz w:val="22"/>
          <w:szCs w:val="22"/>
        </w:rPr>
        <w:t xml:space="preserve"> (MathW</w:t>
      </w:r>
      <w:r w:rsidR="0033752A">
        <w:rPr>
          <w:rFonts w:cs="Arial"/>
          <w:sz w:val="22"/>
          <w:szCs w:val="22"/>
        </w:rPr>
        <w:t>orks)</w:t>
      </w:r>
      <w:r>
        <w:rPr>
          <w:rFonts w:cs="Arial"/>
          <w:sz w:val="22"/>
          <w:szCs w:val="22"/>
        </w:rPr>
        <w:tab/>
      </w:r>
      <w:r>
        <w:rPr>
          <w:rFonts w:cs="Arial"/>
          <w:sz w:val="22"/>
          <w:szCs w:val="22"/>
        </w:rPr>
        <w:tab/>
      </w:r>
      <w:r>
        <w:rPr>
          <w:rFonts w:cs="Arial"/>
          <w:sz w:val="22"/>
          <w:szCs w:val="22"/>
        </w:rPr>
        <w:tab/>
        <w:t>Mike LaBonte</w:t>
      </w:r>
      <w:r w:rsidR="005D6F01">
        <w:rPr>
          <w:rFonts w:cs="Arial"/>
          <w:sz w:val="22"/>
          <w:szCs w:val="22"/>
        </w:rPr>
        <w:t>*</w:t>
      </w:r>
      <w:r>
        <w:rPr>
          <w:rFonts w:cs="Arial"/>
          <w:sz w:val="22"/>
          <w:szCs w:val="22"/>
        </w:rPr>
        <w:t>, Graham Kus, Walter Katz</w:t>
      </w:r>
      <w:r w:rsidR="00FF4475">
        <w:rPr>
          <w:rFonts w:cs="Arial"/>
          <w:sz w:val="22"/>
          <w:szCs w:val="22"/>
        </w:rPr>
        <w:t>*</w:t>
      </w:r>
    </w:p>
    <w:p w:rsidR="00DA7DC7" w:rsidRDefault="00DA7DC7" w:rsidP="00DA7DC7">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r w:rsidR="00FF4475">
        <w:rPr>
          <w:rFonts w:cs="Arial"/>
          <w:sz w:val="22"/>
          <w:szCs w:val="22"/>
          <w:lang w:val="pt-BR"/>
        </w:rPr>
        <w:t>*</w:t>
      </w:r>
    </w:p>
    <w:p w:rsidR="00DA7DC7" w:rsidRDefault="00DA7DC7" w:rsidP="00DA7DC7">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 xml:space="preserve">Ted </w:t>
      </w:r>
      <w:proofErr w:type="spellStart"/>
      <w:r>
        <w:rPr>
          <w:rFonts w:cs="Arial"/>
          <w:sz w:val="22"/>
          <w:szCs w:val="22"/>
        </w:rPr>
        <w:t>Mido</w:t>
      </w:r>
      <w:proofErr w:type="spellEnd"/>
      <w:r w:rsidR="0068686B">
        <w:rPr>
          <w:rFonts w:cs="Arial"/>
          <w:sz w:val="22"/>
          <w:szCs w:val="22"/>
        </w:rPr>
        <w:t>*</w:t>
      </w:r>
      <w:r>
        <w:rPr>
          <w:rFonts w:cs="Arial"/>
          <w:sz w:val="22"/>
          <w:szCs w:val="22"/>
        </w:rPr>
        <w:t xml:space="preserve">, Adrien </w:t>
      </w:r>
      <w:proofErr w:type="spellStart"/>
      <w:r>
        <w:rPr>
          <w:rFonts w:cs="Arial"/>
          <w:sz w:val="22"/>
          <w:szCs w:val="22"/>
        </w:rPr>
        <w:t>Auge</w:t>
      </w:r>
      <w:proofErr w:type="spellEnd"/>
      <w:r>
        <w:rPr>
          <w:rFonts w:cs="Arial"/>
          <w:sz w:val="22"/>
          <w:szCs w:val="22"/>
        </w:rPr>
        <w:t>, John Ellis, Sam Sim</w:t>
      </w:r>
    </w:p>
    <w:p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Scott Wedge</w:t>
      </w:r>
    </w:p>
    <w:p w:rsidR="00DA7DC7" w:rsidRDefault="00DA7DC7" w:rsidP="00DA7DC7">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5D6F01">
        <w:rPr>
          <w:rFonts w:cs="Arial"/>
          <w:sz w:val="22"/>
          <w:szCs w:val="22"/>
        </w:rPr>
        <w:t>*</w:t>
      </w:r>
    </w:p>
    <w:p w:rsidR="00DA7DC7" w:rsidRDefault="00DA7DC7" w:rsidP="00DA7DC7">
      <w:pPr>
        <w:tabs>
          <w:tab w:val="clear" w:pos="9270"/>
        </w:tabs>
        <w:rPr>
          <w:rFonts w:cs="Arial"/>
          <w:sz w:val="22"/>
          <w:szCs w:val="22"/>
        </w:rPr>
      </w:pPr>
      <w:r>
        <w:rPr>
          <w:rFonts w:cs="Arial"/>
          <w:sz w:val="22"/>
          <w:szCs w:val="22"/>
        </w:rPr>
        <w:lastRenderedPageBreak/>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Ravindra Gali</w:t>
      </w:r>
    </w:p>
    <w:p w:rsidR="00DA7DC7" w:rsidRDefault="00DA7DC7" w:rsidP="00DA7DC7">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w:t>
      </w:r>
      <w:proofErr w:type="spellStart"/>
      <w:r>
        <w:rPr>
          <w:rFonts w:cs="Arial"/>
          <w:sz w:val="22"/>
          <w:szCs w:val="22"/>
        </w:rPr>
        <w:t>Shunlin</w:t>
      </w:r>
      <w:proofErr w:type="spellEnd"/>
      <w:r>
        <w:rPr>
          <w:rFonts w:cs="Arial"/>
          <w:sz w:val="22"/>
          <w:szCs w:val="22"/>
        </w:rPr>
        <w:t xml:space="preserve"> Zhu)</w:t>
      </w:r>
    </w:p>
    <w:p w:rsidR="00DA7DC7" w:rsidRDefault="00DA7DC7" w:rsidP="00DA7DC7">
      <w:pPr>
        <w:tabs>
          <w:tab w:val="clear" w:pos="9270"/>
        </w:tabs>
        <w:rPr>
          <w:rFonts w:cs="Arial"/>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(Michael Schaeder)</w:t>
      </w:r>
    </w:p>
    <w:p w:rsidR="00DA7DC7" w:rsidRDefault="00DA7DC7" w:rsidP="0056024A">
      <w:pPr>
        <w:tabs>
          <w:tab w:val="clear" w:pos="9270"/>
          <w:tab w:val="left" w:pos="720"/>
          <w:tab w:val="left" w:pos="1440"/>
          <w:tab w:val="left" w:pos="2160"/>
          <w:tab w:val="left" w:pos="2880"/>
          <w:tab w:val="left" w:pos="3600"/>
          <w:tab w:val="left" w:pos="4320"/>
          <w:tab w:val="left" w:pos="6180"/>
        </w:tabs>
        <w:rPr>
          <w:rFonts w:cs="Arial"/>
          <w:b/>
          <w:sz w:val="22"/>
          <w:szCs w:val="22"/>
        </w:rPr>
      </w:pPr>
      <w:r>
        <w:rPr>
          <w:rFonts w:cs="Arial"/>
          <w:sz w:val="22"/>
          <w:szCs w:val="22"/>
        </w:rPr>
        <w:t xml:space="preserve">  Zuken USA</w:t>
      </w:r>
      <w:r>
        <w:rPr>
          <w:rFonts w:cs="Arial"/>
          <w:sz w:val="22"/>
          <w:szCs w:val="22"/>
        </w:rPr>
        <w:tab/>
      </w:r>
      <w:r>
        <w:rPr>
          <w:rFonts w:cs="Arial"/>
          <w:sz w:val="22"/>
          <w:szCs w:val="22"/>
        </w:rPr>
        <w:tab/>
      </w:r>
      <w:r>
        <w:rPr>
          <w:rFonts w:cs="Arial"/>
          <w:sz w:val="22"/>
          <w:szCs w:val="22"/>
        </w:rPr>
        <w:tab/>
      </w:r>
      <w:r>
        <w:rPr>
          <w:rFonts w:cs="Arial"/>
          <w:sz w:val="22"/>
          <w:szCs w:val="22"/>
        </w:rPr>
        <w:tab/>
        <w:t>Lance Wang</w:t>
      </w:r>
      <w:bookmarkEnd w:id="0"/>
      <w:r w:rsidR="00FF4475">
        <w:rPr>
          <w:rFonts w:cs="Arial"/>
          <w:sz w:val="22"/>
          <w:szCs w:val="22"/>
        </w:rPr>
        <w:t>*</w:t>
      </w:r>
      <w:r w:rsidR="0056024A">
        <w:rPr>
          <w:rFonts w:cs="Arial"/>
          <w:sz w:val="22"/>
          <w:szCs w:val="22"/>
        </w:rPr>
        <w:tab/>
      </w:r>
    </w:p>
    <w:p w:rsidR="00DA7DC7" w:rsidRDefault="00DA7DC7" w:rsidP="00DA7DC7">
      <w:pPr>
        <w:tabs>
          <w:tab w:val="clear" w:pos="9270"/>
        </w:tabs>
        <w:rPr>
          <w:rFonts w:cs="Arial"/>
          <w:b/>
          <w:sz w:val="22"/>
          <w:szCs w:val="22"/>
        </w:rPr>
      </w:pPr>
    </w:p>
    <w:p w:rsidR="00DA7DC7" w:rsidRDefault="00DA7DC7" w:rsidP="00DA7DC7">
      <w:pPr>
        <w:tabs>
          <w:tab w:val="clear" w:pos="9270"/>
        </w:tabs>
        <w:rPr>
          <w:rFonts w:cs="Arial"/>
          <w:b/>
          <w:sz w:val="22"/>
          <w:szCs w:val="22"/>
        </w:rPr>
      </w:pPr>
    </w:p>
    <w:p w:rsidR="00DA7DC7" w:rsidRDefault="00DA7DC7" w:rsidP="00DA7DC7">
      <w:pPr>
        <w:tabs>
          <w:tab w:val="clear" w:pos="9270"/>
        </w:tabs>
        <w:rPr>
          <w:sz w:val="22"/>
          <w:szCs w:val="22"/>
          <w:lang w:val="pt-BR"/>
        </w:rPr>
      </w:pPr>
      <w:r>
        <w:rPr>
          <w:rFonts w:cs="Arial"/>
          <w:b/>
          <w:sz w:val="22"/>
          <w:szCs w:val="22"/>
        </w:rPr>
        <w:t>OTHER PARTICIPANTS IN 2019</w:t>
      </w:r>
    </w:p>
    <w:p w:rsidR="00DA7DC7" w:rsidRDefault="00DA7DC7" w:rsidP="00DA7DC7">
      <w:pPr>
        <w:tabs>
          <w:tab w:val="clear" w:pos="9270"/>
          <w:tab w:val="left" w:pos="720"/>
        </w:tabs>
        <w:ind w:right="14"/>
        <w:rPr>
          <w:kern w:val="2"/>
          <w:sz w:val="22"/>
          <w:szCs w:val="22"/>
          <w:lang w:val="pt-BR"/>
        </w:rPr>
      </w:pPr>
      <w:r>
        <w:rPr>
          <w:sz w:val="22"/>
          <w:szCs w:val="22"/>
          <w:lang w:val="pt-BR"/>
        </w:rPr>
        <w:t>Apollo Giken Co.</w:t>
      </w:r>
      <w:r>
        <w:rPr>
          <w:sz w:val="22"/>
          <w:szCs w:val="22"/>
          <w:lang w:val="pt-BR"/>
        </w:rPr>
        <w:tab/>
      </w:r>
      <w:r>
        <w:rPr>
          <w:sz w:val="22"/>
          <w:szCs w:val="22"/>
          <w:lang w:val="pt-BR"/>
        </w:rPr>
        <w:tab/>
      </w:r>
      <w:r>
        <w:rPr>
          <w:sz w:val="22"/>
          <w:szCs w:val="22"/>
          <w:lang w:val="pt-BR"/>
        </w:rPr>
        <w:tab/>
        <w:t>Satoshi Endo</w:t>
      </w:r>
    </w:p>
    <w:p w:rsidR="00DA7DC7" w:rsidRDefault="00DA7DC7" w:rsidP="00DA7DC7">
      <w:pPr>
        <w:tabs>
          <w:tab w:val="clear" w:pos="9270"/>
        </w:tabs>
        <w:rPr>
          <w:rFonts w:cs="Arial"/>
          <w:sz w:val="22"/>
          <w:szCs w:val="22"/>
          <w:lang w:val="pt-BR"/>
        </w:rPr>
      </w:pPr>
      <w:r>
        <w:rPr>
          <w:rFonts w:cs="Arial"/>
          <w:sz w:val="22"/>
          <w:szCs w:val="22"/>
          <w:lang w:val="pt-BR"/>
        </w:rPr>
        <w:t>Hitachi</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Norio Chujo</w:t>
      </w:r>
    </w:p>
    <w:p w:rsidR="00DA7DC7" w:rsidRDefault="00DA7DC7" w:rsidP="00DA7DC7">
      <w:pPr>
        <w:tabs>
          <w:tab w:val="clear" w:pos="9270"/>
        </w:tabs>
        <w:rPr>
          <w:rFonts w:cs="Arial"/>
          <w:sz w:val="22"/>
          <w:szCs w:val="22"/>
          <w:lang w:val="pt-BR"/>
        </w:rPr>
      </w:pPr>
      <w:r>
        <w:rPr>
          <w:rFonts w:cs="Arial"/>
          <w:sz w:val="22"/>
          <w:szCs w:val="22"/>
          <w:lang w:val="pt-BR"/>
        </w:rPr>
        <w:t>John Baprawski, Inc.</w:t>
      </w:r>
      <w:r>
        <w:rPr>
          <w:rFonts w:cs="Arial"/>
          <w:sz w:val="22"/>
          <w:szCs w:val="22"/>
          <w:lang w:val="pt-BR"/>
        </w:rPr>
        <w:tab/>
      </w:r>
      <w:r>
        <w:rPr>
          <w:rFonts w:cs="Arial"/>
          <w:sz w:val="22"/>
          <w:szCs w:val="22"/>
          <w:lang w:val="pt-BR"/>
        </w:rPr>
        <w:tab/>
      </w:r>
      <w:r>
        <w:rPr>
          <w:rFonts w:cs="Arial"/>
          <w:sz w:val="22"/>
          <w:szCs w:val="22"/>
          <w:lang w:val="pt-BR"/>
        </w:rPr>
        <w:tab/>
        <w:t>John Baprawski</w:t>
      </w:r>
    </w:p>
    <w:p w:rsidR="00DA7DC7" w:rsidRDefault="00DA7DC7" w:rsidP="00DA7DC7">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Shinichi Maeda</w:t>
      </w:r>
    </w:p>
    <w:p w:rsidR="00DA7DC7" w:rsidRDefault="00DA7DC7" w:rsidP="00DA7DC7">
      <w:pPr>
        <w:tabs>
          <w:tab w:val="clear" w:pos="9270"/>
        </w:tabs>
        <w:rPr>
          <w:rFonts w:cs="Arial"/>
          <w:sz w:val="22"/>
          <w:szCs w:val="22"/>
          <w:lang w:val="pt-BR"/>
        </w:rPr>
      </w:pPr>
      <w:r>
        <w:rPr>
          <w:rFonts w:cs="Arial"/>
          <w:sz w:val="22"/>
          <w:szCs w:val="22"/>
          <w:lang w:val="pt-BR"/>
        </w:rPr>
        <w:t>Marvell</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Johann Nittmann</w:t>
      </w:r>
    </w:p>
    <w:p w:rsidR="00DA7DC7" w:rsidRDefault="00DA7DC7" w:rsidP="00DA7DC7">
      <w:pPr>
        <w:tabs>
          <w:tab w:val="clear" w:pos="9270"/>
        </w:tabs>
        <w:rPr>
          <w:rFonts w:cs="Arial"/>
          <w:sz w:val="22"/>
          <w:szCs w:val="22"/>
          <w:lang w:val="pt-BR"/>
        </w:rPr>
      </w:pPr>
      <w:r>
        <w:rPr>
          <w:rFonts w:cs="Arial"/>
          <w:sz w:val="22"/>
          <w:szCs w:val="22"/>
          <w:lang w:val="pt-BR"/>
        </w:rPr>
        <w:t>OmniVision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Sirius Tsang</w:t>
      </w:r>
    </w:p>
    <w:p w:rsidR="00DA7DC7" w:rsidRDefault="00DA7DC7" w:rsidP="00DA7DC7">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Kevin Roselle</w:t>
      </w:r>
    </w:p>
    <w:p w:rsidR="00DA7DC7" w:rsidRDefault="00DA7DC7" w:rsidP="00DA7DC7">
      <w:pPr>
        <w:tabs>
          <w:tab w:val="clear" w:pos="9270"/>
        </w:tabs>
        <w:rPr>
          <w:rFonts w:cs="Arial"/>
          <w:sz w:val="22"/>
          <w:szCs w:val="22"/>
          <w:lang w:val="pt-BR"/>
        </w:rPr>
      </w:pPr>
      <w:r>
        <w:rPr>
          <w:rFonts w:cs="Arial"/>
          <w:sz w:val="22"/>
          <w:szCs w:val="22"/>
          <w:lang w:val="pt-BR"/>
        </w:rPr>
        <w:t>Renesas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Genichi Tanaka</w:t>
      </w:r>
    </w:p>
    <w:p w:rsidR="00CD58C4" w:rsidRDefault="00CD58C4" w:rsidP="00DA7DC7">
      <w:pPr>
        <w:tabs>
          <w:tab w:val="clear" w:pos="9270"/>
        </w:tabs>
        <w:rPr>
          <w:rFonts w:cs="Arial"/>
          <w:sz w:val="22"/>
          <w:szCs w:val="22"/>
          <w:lang w:val="pt-BR"/>
        </w:rPr>
      </w:pPr>
      <w:r>
        <w:rPr>
          <w:rFonts w:cs="Arial"/>
          <w:sz w:val="22"/>
          <w:szCs w:val="22"/>
          <w:lang w:val="pt-BR"/>
        </w:rPr>
        <w:t>Ricoh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Kazuki Murata</w:t>
      </w:r>
    </w:p>
    <w:p w:rsidR="00DA7DC7" w:rsidRDefault="00DA7DC7" w:rsidP="00DA7DC7">
      <w:pPr>
        <w:tabs>
          <w:tab w:val="clear" w:pos="9270"/>
        </w:tabs>
        <w:rPr>
          <w:rFonts w:cs="Arial"/>
          <w:sz w:val="22"/>
          <w:szCs w:val="22"/>
          <w:lang w:val="pt-BR"/>
        </w:rPr>
      </w:pPr>
      <w:r>
        <w:rPr>
          <w:rFonts w:cs="Arial"/>
          <w:sz w:val="22"/>
          <w:szCs w:val="22"/>
          <w:lang w:val="pt-BR"/>
        </w:rPr>
        <w:t>SAE ITC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 Godoy)</w:t>
      </w:r>
    </w:p>
    <w:p w:rsidR="00DA7DC7" w:rsidRDefault="00DA7DC7" w:rsidP="00DA7DC7">
      <w:pPr>
        <w:tabs>
          <w:tab w:val="clear" w:pos="9270"/>
        </w:tabs>
        <w:rPr>
          <w:rFonts w:cs="Arial"/>
          <w:sz w:val="22"/>
          <w:szCs w:val="22"/>
          <w:lang w:val="pt-BR"/>
        </w:rPr>
      </w:pPr>
      <w:r>
        <w:rPr>
          <w:rFonts w:cs="Arial"/>
          <w:sz w:val="22"/>
          <w:szCs w:val="22"/>
          <w:lang w:val="pt-BR"/>
        </w:rPr>
        <w:t>Seagate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Alex Tain</w:t>
      </w:r>
    </w:p>
    <w:p w:rsidR="00DA7DC7" w:rsidRDefault="00DA7DC7" w:rsidP="00DA7DC7">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DA7DC7" w:rsidRDefault="00DA7DC7" w:rsidP="00DA7DC7">
      <w:pPr>
        <w:tabs>
          <w:tab w:val="clear" w:pos="9270"/>
        </w:tabs>
        <w:rPr>
          <w:rFonts w:cs="Arial"/>
          <w:sz w:val="22"/>
          <w:szCs w:val="22"/>
          <w:lang w:val="pt-BR"/>
        </w:rPr>
      </w:pPr>
      <w:r>
        <w:rPr>
          <w:rFonts w:cs="Arial"/>
          <w:sz w:val="22"/>
          <w:szCs w:val="22"/>
          <w:lang w:val="pt-BR"/>
        </w:rPr>
        <w:t>Silvaco Japan Co.</w:t>
      </w:r>
      <w:r>
        <w:rPr>
          <w:rFonts w:cs="Arial"/>
          <w:sz w:val="22"/>
          <w:szCs w:val="22"/>
          <w:lang w:val="pt-BR"/>
        </w:rPr>
        <w:tab/>
      </w:r>
      <w:r>
        <w:rPr>
          <w:rFonts w:cs="Arial"/>
          <w:sz w:val="22"/>
          <w:szCs w:val="22"/>
          <w:lang w:val="pt-BR"/>
        </w:rPr>
        <w:tab/>
      </w:r>
      <w:r>
        <w:rPr>
          <w:rFonts w:cs="Arial"/>
          <w:sz w:val="22"/>
          <w:szCs w:val="22"/>
          <w:lang w:val="pt-BR"/>
        </w:rPr>
        <w:tab/>
        <w:t>Yoshiharu Furui</w:t>
      </w:r>
    </w:p>
    <w:p w:rsidR="00DA7DC7" w:rsidRDefault="00DA7DC7" w:rsidP="00DA7DC7">
      <w:pPr>
        <w:tabs>
          <w:tab w:val="clear" w:pos="9270"/>
        </w:tabs>
        <w:rPr>
          <w:rFonts w:cs="Arial"/>
          <w:sz w:val="22"/>
          <w:szCs w:val="22"/>
          <w:lang w:val="pt-BR"/>
        </w:rPr>
      </w:pPr>
      <w:r>
        <w:rPr>
          <w:rFonts w:cs="Arial"/>
          <w:sz w:val="22"/>
          <w:szCs w:val="22"/>
          <w:lang w:val="pt-BR"/>
        </w:rPr>
        <w:t>Socionext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Megumi Ono, Motoaki Matsumura, Yuji Nakagawa</w:t>
      </w:r>
    </w:p>
    <w:p w:rsidR="00DA7DC7" w:rsidRDefault="00DA7DC7" w:rsidP="00DA7DC7">
      <w:pPr>
        <w:tabs>
          <w:tab w:val="clear" w:pos="9270"/>
        </w:tabs>
        <w:rPr>
          <w:rFonts w:cs="Arial"/>
          <w:sz w:val="22"/>
          <w:szCs w:val="22"/>
          <w:lang w:val="pt-BR"/>
        </w:rPr>
      </w:pPr>
      <w:r>
        <w:rPr>
          <w:rFonts w:cs="Arial"/>
          <w:sz w:val="22"/>
          <w:szCs w:val="22"/>
          <w:lang w:val="pt-BR"/>
        </w:rPr>
        <w:t>Toshiba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Imi Hitoshi</w:t>
      </w:r>
    </w:p>
    <w:p w:rsidR="00CD58C4" w:rsidRDefault="00CD58C4" w:rsidP="00DA7DC7">
      <w:pPr>
        <w:tabs>
          <w:tab w:val="clear" w:pos="9270"/>
        </w:tabs>
        <w:rPr>
          <w:rFonts w:cs="Arial"/>
          <w:sz w:val="22"/>
          <w:szCs w:val="22"/>
          <w:lang w:val="pt-BR"/>
        </w:rPr>
      </w:pPr>
      <w:r>
        <w:rPr>
          <w:rFonts w:cs="Arial"/>
          <w:sz w:val="22"/>
          <w:szCs w:val="22"/>
          <w:lang w:val="pt-BR"/>
        </w:rPr>
        <w:t xml:space="preserve">  Toshiba Electronic Devices &amp;</w:t>
      </w:r>
      <w:r>
        <w:rPr>
          <w:rFonts w:cs="Arial"/>
          <w:sz w:val="22"/>
          <w:szCs w:val="22"/>
          <w:lang w:val="pt-BR"/>
        </w:rPr>
        <w:tab/>
        <w:t>Atsushi Tomishima</w:t>
      </w:r>
    </w:p>
    <w:p w:rsidR="00CD58C4" w:rsidRDefault="00CD58C4" w:rsidP="00DA7DC7">
      <w:pPr>
        <w:tabs>
          <w:tab w:val="clear" w:pos="9270"/>
        </w:tabs>
        <w:rPr>
          <w:rFonts w:cs="Arial"/>
          <w:sz w:val="22"/>
          <w:szCs w:val="22"/>
          <w:lang w:val="pt-BR"/>
        </w:rPr>
      </w:pPr>
      <w:r>
        <w:rPr>
          <w:rFonts w:cs="Arial"/>
          <w:sz w:val="22"/>
          <w:szCs w:val="22"/>
          <w:lang w:val="pt-BR"/>
        </w:rPr>
        <w:t xml:space="preserve">   Storage Corp.</w:t>
      </w:r>
    </w:p>
    <w:p w:rsidR="00033172" w:rsidRPr="002D4AED" w:rsidRDefault="00033172" w:rsidP="002D4AED">
      <w:pPr>
        <w:tabs>
          <w:tab w:val="clear" w:pos="9270"/>
        </w:tabs>
        <w:rPr>
          <w:rFonts w:cs="Arial"/>
          <w:b/>
          <w:sz w:val="22"/>
          <w:szCs w:val="22"/>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2" w:name="OLE_LINK8"/>
      <w:bookmarkEnd w:id="2"/>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EC3DDB" w:rsidRDefault="0009636B" w:rsidP="00EC3DDB">
      <w:pPr>
        <w:tabs>
          <w:tab w:val="clear" w:pos="9270"/>
        </w:tabs>
        <w:ind w:right="14"/>
        <w:rPr>
          <w:rFonts w:cs="Arial"/>
          <w:sz w:val="22"/>
          <w:szCs w:val="22"/>
        </w:rPr>
      </w:pPr>
      <w:r>
        <w:rPr>
          <w:rFonts w:cs="Arial"/>
          <w:sz w:val="22"/>
          <w:szCs w:val="22"/>
        </w:rPr>
        <w:t xml:space="preserve">June </w:t>
      </w:r>
      <w:r w:rsidR="007332C1">
        <w:rPr>
          <w:rFonts w:cs="Arial"/>
          <w:sz w:val="22"/>
          <w:szCs w:val="22"/>
        </w:rPr>
        <w:t>7</w:t>
      </w:r>
      <w:r w:rsidR="00343FB5">
        <w:rPr>
          <w:rFonts w:cs="Arial"/>
          <w:sz w:val="22"/>
          <w:szCs w:val="22"/>
        </w:rPr>
        <w:t>, 2019</w:t>
      </w:r>
      <w:r w:rsidR="00EC3DDB">
        <w:rPr>
          <w:rFonts w:cs="Arial"/>
          <w:sz w:val="22"/>
          <w:szCs w:val="22"/>
        </w:rPr>
        <w:tab/>
      </w:r>
      <w:r w:rsidR="00EC3DDB">
        <w:rPr>
          <w:rFonts w:cs="Arial"/>
          <w:sz w:val="22"/>
          <w:szCs w:val="22"/>
        </w:rPr>
        <w:tab/>
      </w:r>
      <w:r w:rsidR="00CD4DB7">
        <w:rPr>
          <w:rFonts w:cs="Arial"/>
          <w:sz w:val="22"/>
          <w:szCs w:val="22"/>
        </w:rPr>
        <w:tab/>
      </w:r>
      <w:r w:rsidR="00EC3DDB">
        <w:rPr>
          <w:rFonts w:cs="Arial"/>
          <w:sz w:val="22"/>
          <w:szCs w:val="22"/>
        </w:rPr>
        <w:t>624 227 121</w:t>
      </w:r>
      <w:r w:rsidR="00EC3DDB">
        <w:rPr>
          <w:rFonts w:cs="Arial"/>
          <w:sz w:val="22"/>
          <w:szCs w:val="22"/>
        </w:rPr>
        <w:tab/>
      </w:r>
      <w:r w:rsidR="00EC3DDB">
        <w:rPr>
          <w:rFonts w:cs="Arial"/>
          <w:sz w:val="22"/>
          <w:szCs w:val="22"/>
        </w:rPr>
        <w:tab/>
      </w:r>
      <w:r w:rsidR="00EC3DDB">
        <w:rPr>
          <w:rFonts w:cs="Arial"/>
          <w:sz w:val="22"/>
          <w:szCs w:val="22"/>
        </w:rPr>
        <w:tab/>
        <w:t>IBISfriday11</w:t>
      </w:r>
    </w:p>
    <w:p w:rsidR="0083283E" w:rsidRDefault="0083283E"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rsidR="00E15056" w:rsidRDefault="00E15056" w:rsidP="00E15056">
      <w:pPr>
        <w:tabs>
          <w:tab w:val="clear" w:pos="9270"/>
        </w:tabs>
        <w:ind w:right="14"/>
        <w:rPr>
          <w:rFonts w:cs="Arial"/>
          <w:sz w:val="22"/>
          <w:szCs w:val="22"/>
        </w:rPr>
      </w:pPr>
    </w:p>
    <w:p w:rsidR="00CA1240" w:rsidRPr="00781073" w:rsidRDefault="00CA1240" w:rsidP="00CA1240">
      <w:pPr>
        <w:tabs>
          <w:tab w:val="clear" w:pos="9270"/>
        </w:tabs>
        <w:ind w:right="14"/>
        <w:rPr>
          <w:rStyle w:val="object"/>
          <w:rFonts w:cs="Arial"/>
          <w:color w:val="000000"/>
        </w:rPr>
      </w:pPr>
      <w:r w:rsidRPr="00781073">
        <w:rPr>
          <w:rFonts w:cs="Arial"/>
        </w:rPr>
        <w:tab/>
      </w:r>
      <w:hyperlink r:id="rId9" w:history="1">
        <w:r w:rsidR="00380741">
          <w:rPr>
            <w:rStyle w:val="Hyperlink"/>
          </w:rPr>
          <w:t>http://tinyurl.com/y7yt7buz</w:t>
        </w:r>
      </w:hyperlink>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bookmarkStart w:id="3" w:name="Bookmark"/>
      <w:bookmarkEnd w:id="3"/>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lastRenderedPageBreak/>
        <w:t>-------------------------------------------------------------------------------------------------------------------------------</w:t>
      </w:r>
    </w:p>
    <w:p w:rsidR="00033172" w:rsidRDefault="00A2546A">
      <w:pPr>
        <w:tabs>
          <w:tab w:val="clear" w:pos="9270"/>
        </w:tabs>
        <w:rPr>
          <w:rFonts w:cs="Arial"/>
          <w:sz w:val="22"/>
          <w:szCs w:val="22"/>
        </w:rPr>
      </w:pPr>
      <w:r>
        <w:rPr>
          <w:rFonts w:cs="Arial"/>
          <w:b/>
          <w:sz w:val="22"/>
          <w:szCs w:val="22"/>
        </w:rPr>
        <w:t>INTRODUCTIONS AND MEETING QUORUM</w:t>
      </w:r>
    </w:p>
    <w:p w:rsidR="00620CE6" w:rsidRDefault="00ED248A" w:rsidP="00620CE6">
      <w:pPr>
        <w:tabs>
          <w:tab w:val="clear" w:pos="9270"/>
        </w:tabs>
        <w:rPr>
          <w:rFonts w:cs="Arial"/>
          <w:sz w:val="22"/>
          <w:szCs w:val="22"/>
        </w:rPr>
      </w:pPr>
      <w:r>
        <w:rPr>
          <w:rFonts w:cs="Arial"/>
          <w:sz w:val="22"/>
          <w:szCs w:val="22"/>
        </w:rPr>
        <w:t>Mike LaBonte</w:t>
      </w:r>
      <w:r w:rsidR="005D6F01">
        <w:rPr>
          <w:rFonts w:cs="Arial"/>
          <w:sz w:val="22"/>
          <w:szCs w:val="22"/>
        </w:rPr>
        <w:t xml:space="preserve"> </w:t>
      </w:r>
      <w:r w:rsidR="00620CE6">
        <w:rPr>
          <w:rFonts w:cs="Arial"/>
          <w:sz w:val="22"/>
          <w:szCs w:val="22"/>
        </w:rPr>
        <w:t>declared that a quorum was reached.</w:t>
      </w:r>
    </w:p>
    <w:p w:rsidR="009E1BDE" w:rsidRDefault="009E1BDE" w:rsidP="00620CE6">
      <w:pPr>
        <w:tabs>
          <w:tab w:val="clear" w:pos="9270"/>
        </w:tabs>
        <w:rPr>
          <w:rFonts w:cs="Arial"/>
          <w:sz w:val="22"/>
          <w:szCs w:val="22"/>
        </w:rPr>
      </w:pPr>
    </w:p>
    <w:p w:rsidR="00A60BAB" w:rsidRDefault="00A60BAB" w:rsidP="00620CE6">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B05998">
      <w:pPr>
        <w:tabs>
          <w:tab w:val="clear" w:pos="9270"/>
        </w:tabs>
        <w:rPr>
          <w:rFonts w:cs="Arial"/>
          <w:sz w:val="22"/>
          <w:szCs w:val="22"/>
        </w:rPr>
      </w:pPr>
      <w:r>
        <w:rPr>
          <w:rFonts w:cs="Arial"/>
          <w:sz w:val="22"/>
          <w:szCs w:val="22"/>
        </w:rPr>
        <w:t>Mike LaBonte</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 3.2, IBIS 4.2, IBIS 5</w:t>
      </w:r>
      <w:r w:rsidR="00F056A3">
        <w:rPr>
          <w:rFonts w:cs="Arial"/>
          <w:sz w:val="22"/>
          <w:szCs w:val="22"/>
        </w:rPr>
        <w:t>.1, IBIS 6.1</w:t>
      </w:r>
      <w:r w:rsidR="00A2546A">
        <w:rPr>
          <w:rFonts w:cs="Arial"/>
          <w:sz w:val="22"/>
          <w:szCs w:val="22"/>
        </w:rPr>
        <w:t xml:space="preserve">, Touchstone 2.0, IBIS-ISS 1.0 or ICM 1.1 specifications.  </w:t>
      </w:r>
      <w:r w:rsidR="003B08F7">
        <w:rPr>
          <w:rFonts w:cs="Arial"/>
          <w:sz w:val="22"/>
          <w:szCs w:val="22"/>
        </w:rPr>
        <w:t>No patents were declared.</w:t>
      </w:r>
    </w:p>
    <w:p w:rsidR="005A09CC" w:rsidRDefault="005A09CC">
      <w:pPr>
        <w:tabs>
          <w:tab w:val="clear" w:pos="9270"/>
        </w:tabs>
        <w:rPr>
          <w:rFonts w:cs="Arial"/>
          <w:sz w:val="22"/>
          <w:szCs w:val="22"/>
        </w:rPr>
      </w:pPr>
    </w:p>
    <w:p w:rsidR="00F24728" w:rsidRPr="00F24728" w:rsidRDefault="00F24728">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480755" w:rsidRDefault="00601784" w:rsidP="00377F4E">
      <w:pPr>
        <w:rPr>
          <w:rFonts w:cs="Arial"/>
          <w:sz w:val="22"/>
          <w:szCs w:val="22"/>
        </w:rPr>
      </w:pPr>
      <w:r>
        <w:rPr>
          <w:rFonts w:cs="Arial"/>
          <w:sz w:val="22"/>
          <w:szCs w:val="22"/>
        </w:rPr>
        <w:t>Mike</w:t>
      </w:r>
      <w:r w:rsidR="00070B78">
        <w:rPr>
          <w:rFonts w:cs="Arial"/>
          <w:sz w:val="22"/>
          <w:szCs w:val="22"/>
        </w:rPr>
        <w:t xml:space="preserve"> </w:t>
      </w:r>
      <w:r w:rsidR="00614D0E">
        <w:rPr>
          <w:rFonts w:cs="Arial"/>
          <w:sz w:val="22"/>
          <w:szCs w:val="22"/>
        </w:rPr>
        <w:t xml:space="preserve">LaBonte </w:t>
      </w:r>
      <w:r w:rsidR="00070B78">
        <w:rPr>
          <w:rFonts w:cs="Arial"/>
          <w:sz w:val="22"/>
          <w:szCs w:val="22"/>
        </w:rPr>
        <w:t xml:space="preserve">called for comments on the minutes of the </w:t>
      </w:r>
      <w:r w:rsidR="007332C1">
        <w:rPr>
          <w:rFonts w:cs="Arial"/>
          <w:sz w:val="22"/>
          <w:szCs w:val="22"/>
        </w:rPr>
        <w:t xml:space="preserve">April </w:t>
      </w:r>
      <w:r w:rsidR="00790BE5">
        <w:rPr>
          <w:rFonts w:cs="Arial"/>
          <w:sz w:val="22"/>
          <w:szCs w:val="22"/>
        </w:rPr>
        <w:t>26</w:t>
      </w:r>
      <w:r w:rsidR="005D6F01">
        <w:rPr>
          <w:rFonts w:cs="Arial"/>
          <w:sz w:val="22"/>
          <w:szCs w:val="22"/>
        </w:rPr>
        <w:t>, 2019</w:t>
      </w:r>
      <w:r w:rsidR="00343FB5">
        <w:rPr>
          <w:rFonts w:cs="Arial"/>
          <w:sz w:val="22"/>
          <w:szCs w:val="22"/>
        </w:rPr>
        <w:t xml:space="preserve"> IBIS Open Forum teleconference.  </w:t>
      </w:r>
      <w:r w:rsidR="00091029">
        <w:rPr>
          <w:rFonts w:cs="Arial"/>
          <w:sz w:val="22"/>
          <w:szCs w:val="22"/>
        </w:rPr>
        <w:t>Michael Mirmak</w:t>
      </w:r>
      <w:r w:rsidR="00533416">
        <w:rPr>
          <w:rFonts w:cs="Arial"/>
          <w:sz w:val="22"/>
          <w:szCs w:val="22"/>
        </w:rPr>
        <w:t xml:space="preserve"> </w:t>
      </w:r>
      <w:r w:rsidR="00480755">
        <w:rPr>
          <w:rFonts w:cs="Arial"/>
          <w:sz w:val="22"/>
          <w:szCs w:val="22"/>
        </w:rPr>
        <w:t xml:space="preserve">moved to approve the minutes.  </w:t>
      </w:r>
      <w:r w:rsidR="00091029">
        <w:rPr>
          <w:rFonts w:cs="Arial"/>
          <w:sz w:val="22"/>
          <w:szCs w:val="22"/>
        </w:rPr>
        <w:t>Bob Ross</w:t>
      </w:r>
      <w:r w:rsidR="00480755">
        <w:rPr>
          <w:rFonts w:cs="Arial"/>
          <w:sz w:val="22"/>
          <w:szCs w:val="22"/>
        </w:rPr>
        <w:t xml:space="preserve"> seconded the motion.  There were no objections.  </w:t>
      </w:r>
    </w:p>
    <w:p w:rsidR="000B78F3" w:rsidRDefault="000B78F3" w:rsidP="00377F4E">
      <w:pPr>
        <w:rPr>
          <w:rFonts w:cs="Arial"/>
          <w:sz w:val="22"/>
          <w:szCs w:val="22"/>
        </w:rPr>
      </w:pPr>
    </w:p>
    <w:p w:rsidR="008B3A51" w:rsidRDefault="008B3A51" w:rsidP="008B3A51">
      <w:pPr>
        <w:widowControl/>
        <w:tabs>
          <w:tab w:val="left" w:pos="720"/>
        </w:tabs>
        <w:spacing w:after="0"/>
        <w:ind w:right="0"/>
        <w:rPr>
          <w:rFonts w:cs="Arial"/>
          <w:kern w:val="2"/>
          <w:sz w:val="22"/>
          <w:szCs w:val="22"/>
        </w:rPr>
      </w:pPr>
      <w:r>
        <w:rPr>
          <w:rFonts w:cs="Arial"/>
          <w:sz w:val="22"/>
          <w:szCs w:val="22"/>
        </w:rPr>
        <w:t>Mike reviewed ARs from the previous meeting.</w:t>
      </w:r>
    </w:p>
    <w:p w:rsidR="008B3A51" w:rsidRDefault="008B3A51" w:rsidP="008B3A51">
      <w:pPr>
        <w:widowControl/>
        <w:tabs>
          <w:tab w:val="left" w:pos="720"/>
        </w:tabs>
        <w:spacing w:after="0"/>
        <w:ind w:right="0"/>
        <w:rPr>
          <w:rFonts w:cs="Arial"/>
          <w:sz w:val="22"/>
          <w:szCs w:val="22"/>
        </w:rPr>
      </w:pPr>
    </w:p>
    <w:p w:rsidR="000D5D29" w:rsidRDefault="000D5D29" w:rsidP="000D5D29">
      <w:pPr>
        <w:pStyle w:val="ListParagraph"/>
        <w:numPr>
          <w:ilvl w:val="0"/>
          <w:numId w:val="20"/>
        </w:numPr>
        <w:rPr>
          <w:rFonts w:ascii="Arial" w:hAnsi="Arial" w:cs="Arial"/>
        </w:rPr>
      </w:pPr>
      <w:r>
        <w:rPr>
          <w:rFonts w:ascii="Arial" w:hAnsi="Arial" w:cs="Arial"/>
        </w:rPr>
        <w:t>Mike</w:t>
      </w:r>
      <w:r w:rsidRPr="000B78F3">
        <w:rPr>
          <w:rFonts w:ascii="Arial" w:hAnsi="Arial" w:cs="Arial"/>
        </w:rPr>
        <w:t xml:space="preserve"> </w:t>
      </w:r>
      <w:r w:rsidR="00097492">
        <w:rPr>
          <w:rFonts w:ascii="Arial" w:hAnsi="Arial" w:cs="Arial"/>
        </w:rPr>
        <w:t xml:space="preserve">to </w:t>
      </w:r>
      <w:r w:rsidR="007332C1">
        <w:rPr>
          <w:rFonts w:ascii="Arial" w:hAnsi="Arial" w:cs="Arial"/>
        </w:rPr>
        <w:t xml:space="preserve">discuss BIRD199 in the </w:t>
      </w:r>
      <w:bookmarkStart w:id="4" w:name="_Hlk7168852"/>
      <w:r w:rsidR="007332C1">
        <w:rPr>
          <w:rFonts w:ascii="Arial" w:hAnsi="Arial" w:cs="Arial"/>
        </w:rPr>
        <w:t xml:space="preserve">Quality task group </w:t>
      </w:r>
      <w:bookmarkEnd w:id="4"/>
      <w:r w:rsidR="007332C1">
        <w:rPr>
          <w:rFonts w:ascii="Arial" w:hAnsi="Arial" w:cs="Arial"/>
        </w:rPr>
        <w:t>as it relates to the parser</w:t>
      </w:r>
      <w:r w:rsidR="00097492">
        <w:rPr>
          <w:rFonts w:ascii="Arial" w:hAnsi="Arial" w:cs="Arial"/>
        </w:rPr>
        <w:t xml:space="preserve"> </w:t>
      </w:r>
      <w:r w:rsidRPr="00F72365">
        <w:rPr>
          <w:rFonts w:ascii="Arial" w:hAnsi="Arial" w:cs="Arial"/>
        </w:rPr>
        <w:t>[AR].</w:t>
      </w:r>
    </w:p>
    <w:p w:rsidR="000D5D29" w:rsidRDefault="000D5D29" w:rsidP="000D5D29">
      <w:pPr>
        <w:ind w:left="720"/>
        <w:rPr>
          <w:rFonts w:cs="Arial"/>
          <w:sz w:val="22"/>
        </w:rPr>
      </w:pPr>
      <w:r w:rsidRPr="000D5D29">
        <w:rPr>
          <w:rFonts w:cs="Arial"/>
          <w:sz w:val="22"/>
        </w:rPr>
        <w:t>Mike reported</w:t>
      </w:r>
      <w:r w:rsidR="00CB63F1">
        <w:rPr>
          <w:rFonts w:cs="Arial"/>
          <w:sz w:val="22"/>
        </w:rPr>
        <w:t xml:space="preserve"> </w:t>
      </w:r>
      <w:r w:rsidR="00091029">
        <w:rPr>
          <w:rFonts w:cs="Arial"/>
          <w:sz w:val="22"/>
        </w:rPr>
        <w:t>this as done.  The discussion was related to parser messages, but the specification needs changes for clarifications.</w:t>
      </w:r>
    </w:p>
    <w:p w:rsidR="00790BE5" w:rsidRDefault="00790BE5" w:rsidP="00790BE5">
      <w:pPr>
        <w:pStyle w:val="ListParagraph"/>
        <w:numPr>
          <w:ilvl w:val="0"/>
          <w:numId w:val="20"/>
        </w:numPr>
        <w:rPr>
          <w:rFonts w:ascii="Arial" w:hAnsi="Arial" w:cs="Arial"/>
        </w:rPr>
      </w:pPr>
      <w:r>
        <w:rPr>
          <w:rFonts w:ascii="Arial" w:hAnsi="Arial" w:cs="Arial"/>
        </w:rPr>
        <w:t>Michael Mirmak to find out if the IEEE P2401 meeting at DAC is open to anyone</w:t>
      </w:r>
      <w:r>
        <w:rPr>
          <w:rFonts w:ascii="Arial" w:hAnsi="Arial" w:cs="Arial"/>
        </w:rPr>
        <w:t xml:space="preserve"> </w:t>
      </w:r>
      <w:r w:rsidRPr="00F72365">
        <w:rPr>
          <w:rFonts w:ascii="Arial" w:hAnsi="Arial" w:cs="Arial"/>
        </w:rPr>
        <w:t>[AR].</w:t>
      </w:r>
    </w:p>
    <w:p w:rsidR="00790BE5" w:rsidRDefault="00790BE5" w:rsidP="00790BE5">
      <w:pPr>
        <w:ind w:left="720"/>
        <w:rPr>
          <w:rFonts w:cs="Arial"/>
          <w:sz w:val="22"/>
        </w:rPr>
      </w:pPr>
      <w:r>
        <w:rPr>
          <w:rFonts w:cs="Arial"/>
          <w:sz w:val="22"/>
        </w:rPr>
        <w:t>Michael</w:t>
      </w:r>
      <w:r w:rsidRPr="000D5D29">
        <w:rPr>
          <w:rFonts w:cs="Arial"/>
          <w:sz w:val="22"/>
        </w:rPr>
        <w:t xml:space="preserve"> reported</w:t>
      </w:r>
      <w:r>
        <w:rPr>
          <w:rFonts w:cs="Arial"/>
          <w:sz w:val="22"/>
        </w:rPr>
        <w:t xml:space="preserve"> </w:t>
      </w:r>
      <w:r w:rsidR="00091029">
        <w:rPr>
          <w:rFonts w:cs="Arial"/>
          <w:sz w:val="22"/>
        </w:rPr>
        <w:t>he has not been able to confirm this so far.  He should be able to get confirmation before the meeting minutes go out.</w:t>
      </w:r>
    </w:p>
    <w:p w:rsidR="00790BE5" w:rsidRDefault="00790BE5" w:rsidP="00790BE5">
      <w:pPr>
        <w:pStyle w:val="ListParagraph"/>
        <w:numPr>
          <w:ilvl w:val="0"/>
          <w:numId w:val="20"/>
        </w:numPr>
        <w:rPr>
          <w:rFonts w:ascii="Arial" w:hAnsi="Arial" w:cs="Arial"/>
        </w:rPr>
      </w:pPr>
      <w:r>
        <w:rPr>
          <w:rFonts w:ascii="Arial" w:hAnsi="Arial" w:cs="Arial"/>
        </w:rPr>
        <w:t>Mike</w:t>
      </w:r>
      <w:r w:rsidRPr="000B78F3">
        <w:rPr>
          <w:rFonts w:ascii="Arial" w:hAnsi="Arial" w:cs="Arial"/>
        </w:rPr>
        <w:t xml:space="preserve"> </w:t>
      </w:r>
      <w:r>
        <w:rPr>
          <w:rFonts w:ascii="Arial" w:hAnsi="Arial" w:cs="Arial"/>
        </w:rPr>
        <w:t xml:space="preserve">to </w:t>
      </w:r>
      <w:r>
        <w:rPr>
          <w:rFonts w:ascii="Arial" w:hAnsi="Arial" w:cs="Arial"/>
        </w:rPr>
        <w:t>add Arpad Muranyi to the Quality task group meeting invite</w:t>
      </w:r>
      <w:r>
        <w:rPr>
          <w:rFonts w:ascii="Arial" w:hAnsi="Arial" w:cs="Arial"/>
        </w:rPr>
        <w:t xml:space="preserve"> </w:t>
      </w:r>
      <w:r w:rsidRPr="00F72365">
        <w:rPr>
          <w:rFonts w:ascii="Arial" w:hAnsi="Arial" w:cs="Arial"/>
        </w:rPr>
        <w:t>[AR].</w:t>
      </w:r>
    </w:p>
    <w:p w:rsidR="00790BE5" w:rsidRDefault="00790BE5" w:rsidP="00790BE5">
      <w:pPr>
        <w:ind w:left="720"/>
        <w:rPr>
          <w:rFonts w:cs="Arial"/>
          <w:sz w:val="22"/>
        </w:rPr>
      </w:pPr>
      <w:r w:rsidRPr="000D5D29">
        <w:rPr>
          <w:rFonts w:cs="Arial"/>
          <w:sz w:val="22"/>
        </w:rPr>
        <w:t>Mike reported</w:t>
      </w:r>
      <w:r>
        <w:rPr>
          <w:rFonts w:cs="Arial"/>
          <w:sz w:val="22"/>
        </w:rPr>
        <w:t xml:space="preserve"> </w:t>
      </w:r>
      <w:r w:rsidR="005A7C02">
        <w:rPr>
          <w:rFonts w:cs="Arial"/>
          <w:sz w:val="22"/>
        </w:rPr>
        <w:t>this as done.  This was related to discussing BIRD199.</w:t>
      </w:r>
    </w:p>
    <w:p w:rsidR="00790BE5" w:rsidRDefault="00790BE5" w:rsidP="00790BE5">
      <w:pPr>
        <w:pStyle w:val="ListParagraph"/>
        <w:numPr>
          <w:ilvl w:val="0"/>
          <w:numId w:val="20"/>
        </w:numPr>
        <w:rPr>
          <w:rFonts w:ascii="Arial" w:hAnsi="Arial" w:cs="Arial"/>
        </w:rPr>
      </w:pPr>
      <w:r>
        <w:rPr>
          <w:rFonts w:ascii="Arial" w:hAnsi="Arial" w:cs="Arial"/>
        </w:rPr>
        <w:t>Mike</w:t>
      </w:r>
      <w:r w:rsidRPr="000B78F3">
        <w:rPr>
          <w:rFonts w:ascii="Arial" w:hAnsi="Arial" w:cs="Arial"/>
        </w:rPr>
        <w:t xml:space="preserve"> </w:t>
      </w:r>
      <w:r>
        <w:rPr>
          <w:rFonts w:ascii="Arial" w:hAnsi="Arial" w:cs="Arial"/>
        </w:rPr>
        <w:t>to send out a reminder about the Touchstone survey noting the end date</w:t>
      </w:r>
      <w:r>
        <w:rPr>
          <w:rFonts w:ascii="Arial" w:hAnsi="Arial" w:cs="Arial"/>
        </w:rPr>
        <w:t xml:space="preserve"> </w:t>
      </w:r>
      <w:r w:rsidRPr="00F72365">
        <w:rPr>
          <w:rFonts w:ascii="Arial" w:hAnsi="Arial" w:cs="Arial"/>
        </w:rPr>
        <w:t>[AR].</w:t>
      </w:r>
    </w:p>
    <w:p w:rsidR="00790BE5" w:rsidRDefault="00790BE5" w:rsidP="00790BE5">
      <w:pPr>
        <w:ind w:left="720"/>
        <w:rPr>
          <w:rFonts w:cs="Arial"/>
          <w:sz w:val="22"/>
        </w:rPr>
      </w:pPr>
      <w:r w:rsidRPr="000D5D29">
        <w:rPr>
          <w:rFonts w:cs="Arial"/>
          <w:sz w:val="22"/>
        </w:rPr>
        <w:t>Mike reported</w:t>
      </w:r>
      <w:r>
        <w:rPr>
          <w:rFonts w:cs="Arial"/>
          <w:sz w:val="22"/>
        </w:rPr>
        <w:t xml:space="preserve"> </w:t>
      </w:r>
      <w:r w:rsidR="005A7C02">
        <w:rPr>
          <w:rFonts w:cs="Arial"/>
          <w:sz w:val="22"/>
        </w:rPr>
        <w:t>this as done.  Several notices have gone out about the survey.</w:t>
      </w:r>
    </w:p>
    <w:p w:rsidR="000D5D29" w:rsidRPr="0012508B" w:rsidRDefault="000D5D29" w:rsidP="000D5D29">
      <w:pPr>
        <w:rPr>
          <w:rFonts w:cs="Arial"/>
          <w:sz w:val="22"/>
          <w:szCs w:val="22"/>
        </w:rPr>
      </w:pPr>
    </w:p>
    <w:p w:rsidR="00614D0E" w:rsidRPr="0012508B" w:rsidRDefault="00614D0E">
      <w:pPr>
        <w:tabs>
          <w:tab w:val="clear" w:pos="9270"/>
        </w:tabs>
        <w:rPr>
          <w:rFonts w:cs="Arial"/>
          <w:sz w:val="22"/>
          <w:szCs w:val="22"/>
        </w:rPr>
      </w:pPr>
    </w:p>
    <w:p w:rsidR="00CB63F1"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483E9B" w:rsidRDefault="0068686B">
      <w:pPr>
        <w:tabs>
          <w:tab w:val="clear" w:pos="9270"/>
        </w:tabs>
        <w:rPr>
          <w:rFonts w:cs="Arial"/>
          <w:sz w:val="22"/>
          <w:szCs w:val="22"/>
        </w:rPr>
      </w:pPr>
      <w:r>
        <w:rPr>
          <w:rFonts w:cs="Arial"/>
          <w:sz w:val="22"/>
          <w:szCs w:val="22"/>
        </w:rPr>
        <w:t>Bob</w:t>
      </w:r>
      <w:r w:rsidR="00062868">
        <w:rPr>
          <w:rFonts w:cs="Arial"/>
          <w:sz w:val="22"/>
          <w:szCs w:val="22"/>
        </w:rPr>
        <w:t xml:space="preserve"> Ross</w:t>
      </w:r>
      <w:r>
        <w:rPr>
          <w:rFonts w:cs="Arial"/>
          <w:sz w:val="22"/>
          <w:szCs w:val="22"/>
        </w:rPr>
        <w:t xml:space="preserve"> noted in previous meeting minutes there was discussion related to BUG202, but this was really BUG203.</w:t>
      </w:r>
    </w:p>
    <w:p w:rsidR="00062868" w:rsidRDefault="00062868">
      <w:pPr>
        <w:tabs>
          <w:tab w:val="clear" w:pos="9270"/>
        </w:tabs>
        <w:rPr>
          <w:rFonts w:cs="Arial"/>
          <w:sz w:val="22"/>
          <w:szCs w:val="22"/>
        </w:rPr>
      </w:pPr>
    </w:p>
    <w:p w:rsidR="00062868" w:rsidRDefault="00062868">
      <w:pPr>
        <w:tabs>
          <w:tab w:val="clear" w:pos="9270"/>
        </w:tabs>
        <w:rPr>
          <w:rFonts w:cs="Arial"/>
          <w:sz w:val="22"/>
          <w:szCs w:val="22"/>
        </w:rPr>
      </w:pPr>
      <w:r>
        <w:rPr>
          <w:rFonts w:cs="Arial"/>
          <w:sz w:val="22"/>
          <w:szCs w:val="22"/>
        </w:rPr>
        <w:t>Michael Mirmak moved to amend the April 26, 2019 minutes with this change.  Bob seconded the motion.  There were no objections.</w:t>
      </w:r>
    </w:p>
    <w:p w:rsidR="00CB63F1" w:rsidRDefault="00CB63F1">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062868" w:rsidRDefault="003D3E09" w:rsidP="008B250D">
      <w:pPr>
        <w:tabs>
          <w:tab w:val="clear" w:pos="9270"/>
          <w:tab w:val="left" w:pos="3345"/>
        </w:tabs>
        <w:rPr>
          <w:rFonts w:cs="Arial"/>
          <w:sz w:val="22"/>
          <w:szCs w:val="22"/>
        </w:rPr>
      </w:pPr>
      <w:r>
        <w:rPr>
          <w:rFonts w:cs="Arial"/>
          <w:sz w:val="22"/>
          <w:szCs w:val="22"/>
        </w:rPr>
        <w:t>Bob Ross reported that w</w:t>
      </w:r>
      <w:r w:rsidRPr="00C9130F">
        <w:rPr>
          <w:rFonts w:cs="Arial"/>
          <w:sz w:val="22"/>
          <w:szCs w:val="22"/>
        </w:rPr>
        <w:t>e</w:t>
      </w:r>
      <w:r w:rsidR="00357073">
        <w:rPr>
          <w:rFonts w:cs="Arial"/>
          <w:sz w:val="22"/>
          <w:szCs w:val="22"/>
        </w:rPr>
        <w:t xml:space="preserve"> </w:t>
      </w:r>
      <w:r w:rsidR="00E14924">
        <w:rPr>
          <w:rFonts w:cs="Arial"/>
          <w:sz w:val="22"/>
          <w:szCs w:val="22"/>
        </w:rPr>
        <w:t>have</w:t>
      </w:r>
      <w:r w:rsidR="00695AE7">
        <w:rPr>
          <w:rFonts w:cs="Arial"/>
          <w:sz w:val="22"/>
          <w:szCs w:val="22"/>
        </w:rPr>
        <w:t xml:space="preserve"> </w:t>
      </w:r>
      <w:r w:rsidR="005228E5">
        <w:rPr>
          <w:rFonts w:cs="Arial"/>
          <w:sz w:val="22"/>
          <w:szCs w:val="22"/>
        </w:rPr>
        <w:t>2</w:t>
      </w:r>
      <w:r w:rsidR="0087120E">
        <w:rPr>
          <w:rFonts w:cs="Arial"/>
          <w:sz w:val="22"/>
          <w:szCs w:val="22"/>
        </w:rPr>
        <w:t>8</w:t>
      </w:r>
      <w:r w:rsidR="00C64729">
        <w:rPr>
          <w:rFonts w:cs="Arial"/>
          <w:sz w:val="22"/>
          <w:szCs w:val="22"/>
        </w:rPr>
        <w:t xml:space="preserve"> members</w:t>
      </w:r>
      <w:r w:rsidR="007332C1">
        <w:rPr>
          <w:rFonts w:cs="Arial"/>
          <w:sz w:val="22"/>
          <w:szCs w:val="22"/>
        </w:rPr>
        <w:t xml:space="preserve"> including </w:t>
      </w:r>
      <w:r w:rsidR="007648F0">
        <w:rPr>
          <w:rFonts w:cs="Arial"/>
          <w:sz w:val="22"/>
          <w:szCs w:val="22"/>
        </w:rPr>
        <w:t>the</w:t>
      </w:r>
      <w:r w:rsidR="007332C1">
        <w:rPr>
          <w:rFonts w:cs="Arial"/>
          <w:sz w:val="22"/>
          <w:szCs w:val="22"/>
        </w:rPr>
        <w:t xml:space="preserve"> new member, </w:t>
      </w:r>
      <w:r w:rsidR="0087120E">
        <w:rPr>
          <w:rFonts w:cs="Arial"/>
          <w:sz w:val="22"/>
          <w:szCs w:val="22"/>
        </w:rPr>
        <w:t>Google</w:t>
      </w:r>
      <w:r w:rsidR="007332C1">
        <w:rPr>
          <w:rFonts w:cs="Arial"/>
          <w:sz w:val="22"/>
          <w:szCs w:val="22"/>
        </w:rPr>
        <w:t>.</w:t>
      </w:r>
      <w:r w:rsidR="00C64729">
        <w:rPr>
          <w:rFonts w:cs="Arial"/>
          <w:sz w:val="22"/>
          <w:szCs w:val="22"/>
        </w:rPr>
        <w:t xml:space="preserve"> </w:t>
      </w:r>
      <w:r w:rsidR="00740FF2">
        <w:rPr>
          <w:rFonts w:cs="Arial"/>
          <w:sz w:val="22"/>
          <w:szCs w:val="22"/>
        </w:rPr>
        <w:t xml:space="preserve"> </w:t>
      </w:r>
      <w:r w:rsidR="007332C1">
        <w:rPr>
          <w:rFonts w:cs="Arial"/>
          <w:sz w:val="22"/>
          <w:szCs w:val="22"/>
        </w:rPr>
        <w:t>2</w:t>
      </w:r>
      <w:r w:rsidR="0087120E">
        <w:rPr>
          <w:rFonts w:cs="Arial"/>
          <w:sz w:val="22"/>
          <w:szCs w:val="22"/>
        </w:rPr>
        <w:t>4</w:t>
      </w:r>
      <w:r w:rsidR="006A245D">
        <w:rPr>
          <w:rFonts w:cs="Arial"/>
          <w:sz w:val="22"/>
          <w:szCs w:val="22"/>
        </w:rPr>
        <w:t xml:space="preserve"> members have paid for 2019.</w:t>
      </w:r>
      <w:r w:rsidR="00483E9B">
        <w:rPr>
          <w:rFonts w:cs="Arial"/>
          <w:sz w:val="22"/>
          <w:szCs w:val="22"/>
        </w:rPr>
        <w:t xml:space="preserve">  </w:t>
      </w:r>
      <w:r w:rsidR="00062868">
        <w:rPr>
          <w:rFonts w:cs="Arial"/>
          <w:sz w:val="22"/>
          <w:szCs w:val="22"/>
        </w:rPr>
        <w:t xml:space="preserve">As of June 1, </w:t>
      </w:r>
      <w:r w:rsidR="007E79D4">
        <w:rPr>
          <w:rFonts w:cs="Arial"/>
          <w:sz w:val="22"/>
          <w:szCs w:val="22"/>
        </w:rPr>
        <w:t xml:space="preserve">2019, </w:t>
      </w:r>
      <w:r w:rsidR="00062868">
        <w:rPr>
          <w:rFonts w:cs="Arial"/>
          <w:sz w:val="22"/>
          <w:szCs w:val="22"/>
        </w:rPr>
        <w:t>h</w:t>
      </w:r>
      <w:r w:rsidR="00483E9B">
        <w:rPr>
          <w:rFonts w:cs="Arial"/>
          <w:sz w:val="22"/>
          <w:szCs w:val="22"/>
        </w:rPr>
        <w:t xml:space="preserve">e expects two </w:t>
      </w:r>
      <w:r w:rsidR="007648F0">
        <w:rPr>
          <w:rFonts w:cs="Arial"/>
          <w:sz w:val="22"/>
          <w:szCs w:val="22"/>
        </w:rPr>
        <w:t>members</w:t>
      </w:r>
      <w:r w:rsidR="00483E9B">
        <w:rPr>
          <w:rFonts w:cs="Arial"/>
          <w:sz w:val="22"/>
          <w:szCs w:val="22"/>
        </w:rPr>
        <w:t xml:space="preserve"> to </w:t>
      </w:r>
      <w:r w:rsidR="00062868">
        <w:rPr>
          <w:rFonts w:cs="Arial"/>
          <w:sz w:val="22"/>
          <w:szCs w:val="22"/>
        </w:rPr>
        <w:t xml:space="preserve">be </w:t>
      </w:r>
      <w:r w:rsidR="00483E9B">
        <w:rPr>
          <w:rFonts w:cs="Arial"/>
          <w:sz w:val="22"/>
          <w:szCs w:val="22"/>
        </w:rPr>
        <w:t>drop</w:t>
      </w:r>
      <w:r w:rsidR="00062868">
        <w:rPr>
          <w:rFonts w:cs="Arial"/>
          <w:sz w:val="22"/>
          <w:szCs w:val="22"/>
        </w:rPr>
        <w:t>ped</w:t>
      </w:r>
      <w:r w:rsidR="00483E9B">
        <w:rPr>
          <w:rFonts w:cs="Arial"/>
          <w:sz w:val="22"/>
          <w:szCs w:val="22"/>
        </w:rPr>
        <w:t>.</w:t>
      </w:r>
      <w:r w:rsidR="006A245D">
        <w:rPr>
          <w:rFonts w:cs="Arial"/>
          <w:sz w:val="22"/>
          <w:szCs w:val="22"/>
        </w:rPr>
        <w:t xml:space="preserve">  </w:t>
      </w:r>
      <w:r w:rsidR="00062868">
        <w:rPr>
          <w:rFonts w:cs="Arial"/>
          <w:sz w:val="22"/>
          <w:szCs w:val="22"/>
        </w:rPr>
        <w:t xml:space="preserve">We have not made contact successfully with two companies.  We are awaiting payment from two companies.  </w:t>
      </w:r>
      <w:r w:rsidR="005228E5">
        <w:rPr>
          <w:rFonts w:cs="Arial"/>
          <w:sz w:val="22"/>
          <w:szCs w:val="22"/>
        </w:rPr>
        <w:t xml:space="preserve">We </w:t>
      </w:r>
      <w:r w:rsidR="00533416">
        <w:rPr>
          <w:rFonts w:cs="Arial"/>
          <w:sz w:val="22"/>
          <w:szCs w:val="22"/>
        </w:rPr>
        <w:t>have</w:t>
      </w:r>
      <w:r w:rsidR="005228E5">
        <w:rPr>
          <w:rFonts w:cs="Arial"/>
          <w:sz w:val="22"/>
          <w:szCs w:val="22"/>
        </w:rPr>
        <w:t xml:space="preserve"> </w:t>
      </w:r>
      <w:r w:rsidR="00533416">
        <w:rPr>
          <w:rFonts w:cs="Arial"/>
          <w:sz w:val="22"/>
          <w:szCs w:val="22"/>
        </w:rPr>
        <w:t>$</w:t>
      </w:r>
      <w:r w:rsidR="007332C1">
        <w:rPr>
          <w:rFonts w:cs="Arial"/>
          <w:sz w:val="22"/>
          <w:szCs w:val="22"/>
        </w:rPr>
        <w:t>1</w:t>
      </w:r>
      <w:r w:rsidR="0087120E">
        <w:rPr>
          <w:rFonts w:cs="Arial"/>
          <w:sz w:val="22"/>
          <w:szCs w:val="22"/>
        </w:rPr>
        <w:t>3,335</w:t>
      </w:r>
      <w:r w:rsidR="005228E5">
        <w:rPr>
          <w:rFonts w:cs="Arial"/>
          <w:sz w:val="22"/>
          <w:szCs w:val="22"/>
        </w:rPr>
        <w:t xml:space="preserve"> cash flow</w:t>
      </w:r>
      <w:r w:rsidR="00533416">
        <w:rPr>
          <w:rFonts w:cs="Arial"/>
          <w:sz w:val="22"/>
          <w:szCs w:val="22"/>
        </w:rPr>
        <w:t xml:space="preserve"> </w:t>
      </w:r>
      <w:r w:rsidR="005228E5">
        <w:rPr>
          <w:rFonts w:cs="Arial"/>
          <w:sz w:val="22"/>
          <w:szCs w:val="22"/>
        </w:rPr>
        <w:t>for 2019</w:t>
      </w:r>
      <w:r w:rsidR="0033752A">
        <w:rPr>
          <w:rFonts w:cs="Arial"/>
          <w:sz w:val="22"/>
          <w:szCs w:val="22"/>
        </w:rPr>
        <w:t xml:space="preserve"> a</w:t>
      </w:r>
      <w:r w:rsidR="00533416">
        <w:rPr>
          <w:rFonts w:cs="Arial"/>
          <w:sz w:val="22"/>
          <w:szCs w:val="22"/>
        </w:rPr>
        <w:t>nd a</w:t>
      </w:r>
      <w:r w:rsidR="005228E5">
        <w:rPr>
          <w:rFonts w:cs="Arial"/>
          <w:sz w:val="22"/>
          <w:szCs w:val="22"/>
        </w:rPr>
        <w:t xml:space="preserve"> </w:t>
      </w:r>
      <w:r w:rsidR="00533416">
        <w:rPr>
          <w:rFonts w:cs="Arial"/>
          <w:sz w:val="22"/>
          <w:szCs w:val="22"/>
        </w:rPr>
        <w:t>$</w:t>
      </w:r>
      <w:r w:rsidR="006A245D">
        <w:rPr>
          <w:rFonts w:cs="Arial"/>
          <w:sz w:val="22"/>
          <w:szCs w:val="22"/>
        </w:rPr>
        <w:t>1</w:t>
      </w:r>
      <w:r w:rsidR="0087120E">
        <w:rPr>
          <w:rFonts w:cs="Arial"/>
          <w:sz w:val="22"/>
          <w:szCs w:val="22"/>
        </w:rPr>
        <w:t>6</w:t>
      </w:r>
      <w:r w:rsidR="006A245D">
        <w:rPr>
          <w:rFonts w:cs="Arial"/>
          <w:sz w:val="22"/>
          <w:szCs w:val="22"/>
        </w:rPr>
        <w:t>,</w:t>
      </w:r>
      <w:r w:rsidR="0087120E">
        <w:rPr>
          <w:rFonts w:cs="Arial"/>
          <w:sz w:val="22"/>
          <w:szCs w:val="22"/>
        </w:rPr>
        <w:t>085</w:t>
      </w:r>
      <w:r w:rsidR="005228E5">
        <w:rPr>
          <w:rFonts w:cs="Arial"/>
          <w:sz w:val="22"/>
          <w:szCs w:val="22"/>
        </w:rPr>
        <w:t xml:space="preserve"> adjusted balance for 2019</w:t>
      </w:r>
      <w:r w:rsidR="0033752A">
        <w:rPr>
          <w:rFonts w:cs="Arial"/>
          <w:sz w:val="22"/>
          <w:szCs w:val="22"/>
        </w:rPr>
        <w:t xml:space="preserve">.  </w:t>
      </w:r>
      <w:r w:rsidR="001E52F7">
        <w:rPr>
          <w:rFonts w:cs="Arial"/>
          <w:sz w:val="22"/>
          <w:szCs w:val="22"/>
        </w:rPr>
        <w:t xml:space="preserve">We do expect a payment to be made </w:t>
      </w:r>
      <w:r w:rsidR="00FB4B57">
        <w:rPr>
          <w:rFonts w:cs="Arial"/>
          <w:sz w:val="22"/>
          <w:szCs w:val="22"/>
        </w:rPr>
        <w:t xml:space="preserve">soon </w:t>
      </w:r>
      <w:r w:rsidR="001E52F7">
        <w:rPr>
          <w:rFonts w:cs="Arial"/>
          <w:sz w:val="22"/>
          <w:szCs w:val="22"/>
        </w:rPr>
        <w:t>for the European IBIS Summit of about $1,650 (1,500 Euros).</w:t>
      </w:r>
      <w:r w:rsidR="00062868">
        <w:rPr>
          <w:rFonts w:cs="Arial"/>
          <w:sz w:val="22"/>
          <w:szCs w:val="22"/>
        </w:rPr>
        <w:t xml:space="preserve">  </w:t>
      </w:r>
    </w:p>
    <w:p w:rsidR="00062868" w:rsidRDefault="00062868" w:rsidP="008B250D">
      <w:pPr>
        <w:tabs>
          <w:tab w:val="clear" w:pos="9270"/>
          <w:tab w:val="left" w:pos="3345"/>
        </w:tabs>
        <w:rPr>
          <w:rFonts w:cs="Arial"/>
          <w:sz w:val="22"/>
          <w:szCs w:val="22"/>
        </w:rPr>
      </w:pPr>
    </w:p>
    <w:p w:rsidR="00695AE7" w:rsidRDefault="00062868" w:rsidP="008B250D">
      <w:pPr>
        <w:tabs>
          <w:tab w:val="clear" w:pos="9270"/>
          <w:tab w:val="left" w:pos="3345"/>
        </w:tabs>
        <w:rPr>
          <w:rFonts w:cs="Arial"/>
          <w:sz w:val="22"/>
          <w:szCs w:val="22"/>
        </w:rPr>
      </w:pPr>
      <w:r>
        <w:rPr>
          <w:rFonts w:cs="Arial"/>
          <w:sz w:val="22"/>
          <w:szCs w:val="22"/>
        </w:rPr>
        <w:t xml:space="preserve">For companies that have not yet paid member dues, if payments are made before June 17, </w:t>
      </w:r>
      <w:r w:rsidR="007E79D4">
        <w:rPr>
          <w:rFonts w:cs="Arial"/>
          <w:sz w:val="22"/>
          <w:szCs w:val="22"/>
        </w:rPr>
        <w:t xml:space="preserve">2019, </w:t>
      </w:r>
      <w:r>
        <w:rPr>
          <w:rFonts w:cs="Arial"/>
          <w:sz w:val="22"/>
          <w:szCs w:val="22"/>
        </w:rPr>
        <w:t xml:space="preserve">company votes will count in the officer elections. </w:t>
      </w:r>
    </w:p>
    <w:p w:rsidR="00D632CB" w:rsidRDefault="00D632CB" w:rsidP="008B250D">
      <w:pPr>
        <w:tabs>
          <w:tab w:val="clear" w:pos="9270"/>
          <w:tab w:val="left" w:pos="3345"/>
        </w:tabs>
        <w:rPr>
          <w:rFonts w:cs="Arial"/>
          <w:sz w:val="22"/>
          <w:szCs w:val="22"/>
        </w:rPr>
      </w:pPr>
    </w:p>
    <w:p w:rsidR="00E43B57" w:rsidRDefault="00E43B57">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t>WEBSITE ADMINISTRATION</w:t>
      </w:r>
    </w:p>
    <w:p w:rsidR="00D632CB" w:rsidRDefault="0012508B" w:rsidP="0087120E">
      <w:pPr>
        <w:tabs>
          <w:tab w:val="clear" w:pos="9270"/>
        </w:tabs>
        <w:rPr>
          <w:rFonts w:cs="Arial"/>
          <w:sz w:val="22"/>
          <w:szCs w:val="22"/>
        </w:rPr>
      </w:pPr>
      <w:r>
        <w:rPr>
          <w:rFonts w:cs="Arial"/>
          <w:sz w:val="22"/>
          <w:szCs w:val="22"/>
        </w:rPr>
        <w:t xml:space="preserve">Mike LaBonte </w:t>
      </w:r>
      <w:r w:rsidR="00695AE7">
        <w:rPr>
          <w:rFonts w:cs="Arial"/>
          <w:sz w:val="22"/>
          <w:szCs w:val="22"/>
        </w:rPr>
        <w:t>reported</w:t>
      </w:r>
      <w:r w:rsidR="00AC5857">
        <w:rPr>
          <w:rFonts w:cs="Arial"/>
          <w:sz w:val="22"/>
          <w:szCs w:val="22"/>
        </w:rPr>
        <w:t xml:space="preserve"> </w:t>
      </w:r>
      <w:r w:rsidR="00062868">
        <w:rPr>
          <w:rFonts w:cs="Arial"/>
          <w:sz w:val="22"/>
          <w:szCs w:val="22"/>
        </w:rPr>
        <w:t>that the Google logo was added to the member list.  He reached out to SAE ITC to ask about their website work.  They are not yet ready to move ahead on that.</w:t>
      </w:r>
    </w:p>
    <w:p w:rsidR="00062868" w:rsidRDefault="00062868" w:rsidP="0087120E">
      <w:pPr>
        <w:tabs>
          <w:tab w:val="clear" w:pos="9270"/>
        </w:tabs>
        <w:rPr>
          <w:rFonts w:cs="Arial"/>
          <w:sz w:val="22"/>
          <w:szCs w:val="22"/>
        </w:rPr>
      </w:pPr>
    </w:p>
    <w:p w:rsidR="00062868" w:rsidRDefault="00062868" w:rsidP="0087120E">
      <w:pPr>
        <w:tabs>
          <w:tab w:val="clear" w:pos="9270"/>
        </w:tabs>
        <w:rPr>
          <w:rFonts w:cs="Arial"/>
          <w:sz w:val="22"/>
          <w:szCs w:val="22"/>
        </w:rPr>
      </w:pPr>
      <w:r>
        <w:rPr>
          <w:rFonts w:cs="Arial"/>
          <w:sz w:val="22"/>
          <w:szCs w:val="22"/>
        </w:rPr>
        <w:t>Bob Ross noted that the tentative dates for the Asian IBIS Summits can be added to the website.</w:t>
      </w:r>
      <w:r w:rsidR="00755733">
        <w:rPr>
          <w:rFonts w:cs="Arial"/>
          <w:sz w:val="22"/>
          <w:szCs w:val="22"/>
        </w:rPr>
        <w:t xml:space="preserve">  Mike will add the dates to the website [AR].</w:t>
      </w:r>
    </w:p>
    <w:p w:rsidR="006C6138" w:rsidRDefault="006C6138" w:rsidP="00D632CB">
      <w:pPr>
        <w:tabs>
          <w:tab w:val="clear" w:pos="9270"/>
        </w:tabs>
        <w:rPr>
          <w:rFonts w:cs="Arial"/>
          <w:sz w:val="22"/>
          <w:szCs w:val="22"/>
        </w:rPr>
      </w:pPr>
    </w:p>
    <w:p w:rsidR="00831175" w:rsidRDefault="00831175" w:rsidP="00501F12">
      <w:pPr>
        <w:tabs>
          <w:tab w:val="clear" w:pos="9270"/>
        </w:tabs>
        <w:rPr>
          <w:rFonts w:cs="Arial"/>
          <w:sz w:val="22"/>
          <w:szCs w:val="22"/>
        </w:rPr>
      </w:pPr>
    </w:p>
    <w:p w:rsidR="006737E8" w:rsidRDefault="006D16E2">
      <w:pPr>
        <w:tabs>
          <w:tab w:val="clear" w:pos="9270"/>
        </w:tabs>
        <w:rPr>
          <w:rFonts w:cs="Arial"/>
          <w:b/>
          <w:sz w:val="22"/>
          <w:szCs w:val="22"/>
        </w:rPr>
      </w:pPr>
      <w:r>
        <w:rPr>
          <w:rFonts w:cs="Arial"/>
          <w:b/>
          <w:sz w:val="22"/>
          <w:szCs w:val="22"/>
        </w:rPr>
        <w:t>MAILING LIST ADMINISTRATION</w:t>
      </w:r>
    </w:p>
    <w:p w:rsidR="00B246C2" w:rsidRDefault="00BC6337">
      <w:pPr>
        <w:tabs>
          <w:tab w:val="clear" w:pos="9270"/>
        </w:tabs>
        <w:rPr>
          <w:rFonts w:cs="Arial"/>
          <w:sz w:val="22"/>
          <w:szCs w:val="22"/>
        </w:rPr>
      </w:pPr>
      <w:r>
        <w:rPr>
          <w:rFonts w:cs="Arial"/>
          <w:sz w:val="22"/>
          <w:szCs w:val="22"/>
        </w:rPr>
        <w:t>Curtis Clark reported nothing new to report.  There have been no new joins or drops.</w:t>
      </w:r>
    </w:p>
    <w:p w:rsidR="00BC6337" w:rsidRDefault="00BC6337">
      <w:pPr>
        <w:tabs>
          <w:tab w:val="clear" w:pos="9270"/>
        </w:tabs>
        <w:rPr>
          <w:rFonts w:cs="Arial"/>
          <w:sz w:val="22"/>
          <w:szCs w:val="22"/>
        </w:rPr>
      </w:pPr>
    </w:p>
    <w:p w:rsidR="00BC6337" w:rsidRPr="006737E8" w:rsidRDefault="00BC6337">
      <w:pPr>
        <w:tabs>
          <w:tab w:val="clear" w:pos="9270"/>
        </w:tabs>
        <w:rPr>
          <w:rFonts w:cs="Arial"/>
          <w:sz w:val="22"/>
          <w:szCs w:val="22"/>
        </w:rPr>
      </w:pPr>
    </w:p>
    <w:p w:rsidR="00985EC4" w:rsidRDefault="00A2546A">
      <w:pPr>
        <w:tabs>
          <w:tab w:val="clear" w:pos="9270"/>
        </w:tabs>
        <w:rPr>
          <w:rFonts w:cs="Arial"/>
          <w:sz w:val="22"/>
          <w:szCs w:val="22"/>
        </w:rPr>
      </w:pPr>
      <w:r>
        <w:rPr>
          <w:rFonts w:cs="Arial"/>
          <w:b/>
          <w:sz w:val="22"/>
          <w:szCs w:val="22"/>
        </w:rPr>
        <w:t>LIBRARY UPDATE</w:t>
      </w:r>
    </w:p>
    <w:p w:rsidR="00FD5311" w:rsidRDefault="00F44EAA">
      <w:pPr>
        <w:tabs>
          <w:tab w:val="clear" w:pos="9270"/>
        </w:tabs>
        <w:rPr>
          <w:rFonts w:cs="Arial"/>
          <w:sz w:val="22"/>
          <w:szCs w:val="22"/>
        </w:rPr>
      </w:pPr>
      <w:r>
        <w:rPr>
          <w:rFonts w:cs="Arial"/>
          <w:sz w:val="22"/>
          <w:szCs w:val="22"/>
        </w:rPr>
        <w:t>No update.</w:t>
      </w:r>
    </w:p>
    <w:p w:rsidR="00FD5311" w:rsidRDefault="00FD5311" w:rsidP="00FD5311">
      <w:pPr>
        <w:tabs>
          <w:tab w:val="clear" w:pos="9270"/>
        </w:tabs>
        <w:rPr>
          <w:rFonts w:cs="Arial"/>
          <w:sz w:val="22"/>
          <w:szCs w:val="22"/>
        </w:rPr>
      </w:pPr>
    </w:p>
    <w:p w:rsidR="00FD5311" w:rsidRDefault="00FD5311" w:rsidP="00FD5311">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7234FC" w:rsidRDefault="00A2546A" w:rsidP="007234FC">
      <w:pPr>
        <w:tabs>
          <w:tab w:val="clear" w:pos="9270"/>
        </w:tabs>
        <w:rPr>
          <w:rFonts w:cs="Arial"/>
          <w:sz w:val="22"/>
          <w:szCs w:val="22"/>
        </w:rPr>
      </w:pPr>
      <w:r>
        <w:rPr>
          <w:rFonts w:cs="Arial"/>
          <w:sz w:val="22"/>
          <w:szCs w:val="22"/>
        </w:rPr>
        <w:t>- Conferences</w:t>
      </w:r>
    </w:p>
    <w:p w:rsidR="00E444BD" w:rsidRDefault="00E444BD" w:rsidP="00E444BD">
      <w:pPr>
        <w:tabs>
          <w:tab w:val="clear" w:pos="9270"/>
        </w:tabs>
        <w:rPr>
          <w:rFonts w:eastAsia="Calibri" w:cs="Arial"/>
          <w:sz w:val="22"/>
          <w:szCs w:val="22"/>
        </w:rPr>
      </w:pPr>
      <w:r>
        <w:rPr>
          <w:rFonts w:eastAsia="Calibri" w:cs="Arial"/>
          <w:sz w:val="22"/>
          <w:szCs w:val="22"/>
        </w:rPr>
        <w:t>SPI2019 – the 23</w:t>
      </w:r>
      <w:r w:rsidRPr="00E444BD">
        <w:rPr>
          <w:rFonts w:eastAsia="Calibri" w:cs="Arial"/>
          <w:sz w:val="22"/>
          <w:szCs w:val="22"/>
          <w:vertAlign w:val="superscript"/>
        </w:rPr>
        <w:t>rd</w:t>
      </w:r>
      <w:r>
        <w:rPr>
          <w:rFonts w:eastAsia="Calibri" w:cs="Arial"/>
          <w:sz w:val="22"/>
          <w:szCs w:val="22"/>
        </w:rPr>
        <w:t xml:space="preserve"> IEEE Workshop on Signal and Power Integrity will be held in </w:t>
      </w:r>
      <w:proofErr w:type="spellStart"/>
      <w:r>
        <w:rPr>
          <w:rFonts w:eastAsia="Calibri" w:cs="Arial"/>
          <w:sz w:val="22"/>
          <w:szCs w:val="22"/>
        </w:rPr>
        <w:t>Chambéry</w:t>
      </w:r>
      <w:proofErr w:type="spellEnd"/>
      <w:r>
        <w:rPr>
          <w:rFonts w:eastAsia="Calibri" w:cs="Arial"/>
          <w:sz w:val="22"/>
          <w:szCs w:val="22"/>
        </w:rPr>
        <w:t>, France on June 18-21, 2019.  An IBIS Summit will be held after the event.  More information is available at:</w:t>
      </w:r>
    </w:p>
    <w:p w:rsidR="00E444BD" w:rsidRPr="009667A5" w:rsidRDefault="00E444BD" w:rsidP="00E444BD">
      <w:pPr>
        <w:tabs>
          <w:tab w:val="clear" w:pos="9270"/>
        </w:tabs>
        <w:rPr>
          <w:rFonts w:eastAsia="Calibri" w:cs="Arial"/>
          <w:sz w:val="22"/>
          <w:szCs w:val="22"/>
        </w:rPr>
      </w:pPr>
    </w:p>
    <w:p w:rsidR="00E444BD" w:rsidRDefault="00E444BD" w:rsidP="00E444BD">
      <w:pPr>
        <w:tabs>
          <w:tab w:val="clear" w:pos="9270"/>
        </w:tabs>
      </w:pPr>
      <w:r w:rsidRPr="00B5159A">
        <w:rPr>
          <w:rFonts w:eastAsia="Calibri" w:cs="Arial"/>
          <w:szCs w:val="22"/>
        </w:rPr>
        <w:tab/>
      </w:r>
      <w:hyperlink r:id="rId10" w:history="1">
        <w:r w:rsidRPr="00F75CBE">
          <w:rPr>
            <w:rStyle w:val="Hyperlink"/>
          </w:rPr>
          <w:t>https://spi2019.sciencesconf.org/</w:t>
        </w:r>
      </w:hyperlink>
    </w:p>
    <w:p w:rsidR="002E5C62" w:rsidRDefault="002E5C62" w:rsidP="00553265">
      <w:pPr>
        <w:keepNext/>
        <w:widowControl/>
        <w:tabs>
          <w:tab w:val="clear" w:pos="9270"/>
        </w:tabs>
        <w:spacing w:after="0"/>
        <w:ind w:right="0"/>
        <w:rPr>
          <w:rFonts w:eastAsia="Calibri" w:cs="Arial"/>
          <w:sz w:val="22"/>
          <w:szCs w:val="22"/>
        </w:rPr>
      </w:pPr>
    </w:p>
    <w:p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rsidR="00FB4B57" w:rsidRDefault="008A6540" w:rsidP="00187DD4">
      <w:pPr>
        <w:tabs>
          <w:tab w:val="clear" w:pos="9270"/>
        </w:tabs>
        <w:rPr>
          <w:rFonts w:cs="Arial"/>
          <w:sz w:val="22"/>
          <w:szCs w:val="22"/>
        </w:rPr>
      </w:pPr>
      <w:r>
        <w:rPr>
          <w:rFonts w:cs="Arial"/>
          <w:sz w:val="22"/>
          <w:szCs w:val="22"/>
        </w:rPr>
        <w:t xml:space="preserve">Mike LaBonte noted he has planned to write an article for the Signal Integrity Journal on IBIS 7.0.  He plans to get to this soon.  Also, Eric </w:t>
      </w:r>
      <w:proofErr w:type="spellStart"/>
      <w:r>
        <w:rPr>
          <w:rFonts w:cs="Arial"/>
          <w:sz w:val="22"/>
          <w:szCs w:val="22"/>
        </w:rPr>
        <w:t>Bogatin</w:t>
      </w:r>
      <w:proofErr w:type="spellEnd"/>
      <w:r>
        <w:rPr>
          <w:rFonts w:cs="Arial"/>
          <w:sz w:val="22"/>
          <w:szCs w:val="22"/>
        </w:rPr>
        <w:t xml:space="preserve"> is interested in writing an article about Touchstone and what IBIS is doing with it.</w:t>
      </w:r>
    </w:p>
    <w:p w:rsidR="00B2077C" w:rsidRDefault="00B2077C" w:rsidP="00187DD4">
      <w:pPr>
        <w:tabs>
          <w:tab w:val="clear" w:pos="9270"/>
        </w:tabs>
        <w:rPr>
          <w:rFonts w:cs="Arial"/>
          <w:sz w:val="22"/>
          <w:szCs w:val="22"/>
        </w:rPr>
      </w:pPr>
    </w:p>
    <w:p w:rsidR="00101C24" w:rsidRDefault="00187DD4" w:rsidP="00187DD4">
      <w:pPr>
        <w:tabs>
          <w:tab w:val="clear" w:pos="9270"/>
        </w:tabs>
        <w:rPr>
          <w:rFonts w:cs="Arial"/>
          <w:sz w:val="22"/>
          <w:szCs w:val="22"/>
        </w:rPr>
      </w:pPr>
      <w:r>
        <w:rPr>
          <w:rFonts w:cs="Arial"/>
          <w:sz w:val="22"/>
          <w:szCs w:val="22"/>
        </w:rPr>
        <w:t>- Related standards</w:t>
      </w:r>
    </w:p>
    <w:p w:rsidR="005A3BA6" w:rsidRPr="00E32C53" w:rsidRDefault="00C6365F" w:rsidP="00032743">
      <w:pPr>
        <w:tabs>
          <w:tab w:val="clear" w:pos="9270"/>
        </w:tabs>
        <w:rPr>
          <w:rFonts w:eastAsia="Calibri" w:cs="Arial"/>
          <w:sz w:val="22"/>
          <w:szCs w:val="22"/>
        </w:rPr>
      </w:pPr>
      <w:r w:rsidRPr="00E32C53">
        <w:rPr>
          <w:rFonts w:eastAsia="Calibri" w:cs="Arial"/>
          <w:sz w:val="22"/>
          <w:szCs w:val="22"/>
        </w:rPr>
        <w:t>IEC 63055/IEEE 2401, JEITA “LPB”</w:t>
      </w:r>
    </w:p>
    <w:p w:rsidR="00D632CB" w:rsidRDefault="00293A82" w:rsidP="00695AE7">
      <w:pPr>
        <w:tabs>
          <w:tab w:val="clear" w:pos="9270"/>
        </w:tabs>
        <w:rPr>
          <w:rFonts w:eastAsia="Calibri" w:cs="Arial"/>
          <w:sz w:val="22"/>
          <w:szCs w:val="22"/>
        </w:rPr>
      </w:pPr>
      <w:r>
        <w:rPr>
          <w:rFonts w:eastAsia="Calibri" w:cs="Arial"/>
          <w:sz w:val="22"/>
          <w:szCs w:val="22"/>
        </w:rPr>
        <w:t xml:space="preserve">Michael </w:t>
      </w:r>
      <w:r w:rsidR="007E79D4">
        <w:rPr>
          <w:rFonts w:eastAsia="Calibri" w:cs="Arial"/>
          <w:sz w:val="22"/>
          <w:szCs w:val="22"/>
        </w:rPr>
        <w:t xml:space="preserve">Mirmak </w:t>
      </w:r>
      <w:r>
        <w:rPr>
          <w:rFonts w:eastAsia="Calibri" w:cs="Arial"/>
          <w:sz w:val="22"/>
          <w:szCs w:val="22"/>
        </w:rPr>
        <w:t xml:space="preserve">reported </w:t>
      </w:r>
      <w:r w:rsidR="00A13FD2">
        <w:rPr>
          <w:rFonts w:eastAsia="Calibri" w:cs="Arial"/>
          <w:sz w:val="22"/>
          <w:szCs w:val="22"/>
        </w:rPr>
        <w:t>the</w:t>
      </w:r>
      <w:r w:rsidR="000633AF">
        <w:rPr>
          <w:rFonts w:eastAsia="Calibri" w:cs="Arial"/>
          <w:sz w:val="22"/>
          <w:szCs w:val="22"/>
        </w:rPr>
        <w:t xml:space="preserve"> IEEE</w:t>
      </w:r>
      <w:r w:rsidR="00A13FD2">
        <w:rPr>
          <w:rFonts w:eastAsia="Calibri" w:cs="Arial"/>
          <w:sz w:val="22"/>
          <w:szCs w:val="22"/>
        </w:rPr>
        <w:t xml:space="preserve"> </w:t>
      </w:r>
      <w:r w:rsidR="00723F21">
        <w:rPr>
          <w:rFonts w:eastAsia="Calibri" w:cs="Arial"/>
          <w:sz w:val="22"/>
          <w:szCs w:val="22"/>
        </w:rPr>
        <w:t>P2401</w:t>
      </w:r>
      <w:r w:rsidR="00B46CA6">
        <w:rPr>
          <w:rFonts w:eastAsia="Calibri" w:cs="Arial"/>
          <w:sz w:val="22"/>
          <w:szCs w:val="22"/>
        </w:rPr>
        <w:t xml:space="preserve"> </w:t>
      </w:r>
      <w:r w:rsidR="007E79D4">
        <w:rPr>
          <w:rFonts w:eastAsia="Calibri" w:cs="Arial"/>
          <w:sz w:val="22"/>
          <w:szCs w:val="22"/>
        </w:rPr>
        <w:t xml:space="preserve">group </w:t>
      </w:r>
      <w:r w:rsidR="00B46CA6">
        <w:rPr>
          <w:rFonts w:eastAsia="Calibri" w:cs="Arial"/>
          <w:sz w:val="22"/>
          <w:szCs w:val="22"/>
        </w:rPr>
        <w:t>had a meeting l</w:t>
      </w:r>
      <w:r w:rsidR="007E79D4">
        <w:rPr>
          <w:rFonts w:eastAsia="Calibri" w:cs="Arial"/>
          <w:sz w:val="22"/>
          <w:szCs w:val="22"/>
        </w:rPr>
        <w:t>a</w:t>
      </w:r>
      <w:r w:rsidR="00B46CA6">
        <w:rPr>
          <w:rFonts w:eastAsia="Calibri" w:cs="Arial"/>
          <w:sz w:val="22"/>
          <w:szCs w:val="22"/>
        </w:rPr>
        <w:t xml:space="preserve">st night he was unable to attend.  This was to approve </w:t>
      </w:r>
      <w:r w:rsidR="007E79D4">
        <w:rPr>
          <w:rFonts w:eastAsia="Calibri" w:cs="Arial"/>
          <w:sz w:val="22"/>
          <w:szCs w:val="22"/>
        </w:rPr>
        <w:t>d</w:t>
      </w:r>
      <w:r w:rsidR="00B46CA6">
        <w:rPr>
          <w:rFonts w:eastAsia="Calibri" w:cs="Arial"/>
          <w:sz w:val="22"/>
          <w:szCs w:val="22"/>
        </w:rPr>
        <w:t>raft 4</w:t>
      </w:r>
      <w:r w:rsidR="007E79D4">
        <w:rPr>
          <w:rFonts w:eastAsia="Calibri" w:cs="Arial"/>
          <w:sz w:val="22"/>
          <w:szCs w:val="22"/>
        </w:rPr>
        <w:t xml:space="preserve"> of the LPB specification</w:t>
      </w:r>
      <w:r w:rsidR="00B46CA6">
        <w:rPr>
          <w:rFonts w:eastAsia="Calibri" w:cs="Arial"/>
          <w:sz w:val="22"/>
          <w:szCs w:val="22"/>
        </w:rPr>
        <w:t xml:space="preserve">.  JEITA will spend the next half week doing final editing, then it will go up for a final working group vote of P2401 at the DAC meeting on June 3, 2019.  After that, if the work group approves draft 4, there will be no more drafts to circulate.  It will go to mandatory editorial review to scrub the document for eventual balloting in the wider IEEE.  </w:t>
      </w:r>
    </w:p>
    <w:p w:rsidR="006C6138" w:rsidRDefault="006C6138" w:rsidP="00695AE7">
      <w:pPr>
        <w:tabs>
          <w:tab w:val="clear" w:pos="9270"/>
        </w:tabs>
        <w:rPr>
          <w:rFonts w:eastAsia="Calibri" w:cs="Arial"/>
          <w:sz w:val="22"/>
          <w:szCs w:val="22"/>
        </w:rPr>
      </w:pPr>
    </w:p>
    <w:p w:rsidR="00480D9D" w:rsidRDefault="00480D9D" w:rsidP="00032743">
      <w:pPr>
        <w:tabs>
          <w:tab w:val="clear" w:pos="9270"/>
        </w:tabs>
        <w:rPr>
          <w:rFonts w:eastAsia="Calibri" w:cs="Arial"/>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FA57F7" w:rsidRDefault="00647064" w:rsidP="00452811">
      <w:pPr>
        <w:rPr>
          <w:rFonts w:cs="Arial"/>
          <w:sz w:val="22"/>
          <w:szCs w:val="22"/>
        </w:rPr>
      </w:pPr>
      <w:r>
        <w:rPr>
          <w:rFonts w:cs="Arial"/>
          <w:sz w:val="22"/>
          <w:szCs w:val="22"/>
        </w:rPr>
        <w:t xml:space="preserve">- </w:t>
      </w:r>
      <w:r w:rsidR="006C0CD0">
        <w:rPr>
          <w:rFonts w:cs="Arial"/>
          <w:sz w:val="22"/>
          <w:szCs w:val="22"/>
        </w:rPr>
        <w:t>IEEE SPI Summit</w:t>
      </w:r>
    </w:p>
    <w:p w:rsidR="00647064" w:rsidRDefault="003B47B9" w:rsidP="00641E52">
      <w:pPr>
        <w:rPr>
          <w:rFonts w:cs="Arial"/>
          <w:sz w:val="22"/>
          <w:szCs w:val="22"/>
        </w:rPr>
      </w:pPr>
      <w:r>
        <w:rPr>
          <w:rFonts w:eastAsia="Calibri" w:cs="Arial"/>
          <w:sz w:val="22"/>
          <w:szCs w:val="22"/>
        </w:rPr>
        <w:t xml:space="preserve">SPI will be held in </w:t>
      </w:r>
      <w:proofErr w:type="spellStart"/>
      <w:r>
        <w:rPr>
          <w:rFonts w:eastAsia="Calibri" w:cs="Arial"/>
          <w:sz w:val="22"/>
          <w:szCs w:val="22"/>
        </w:rPr>
        <w:t>Chambéry</w:t>
      </w:r>
      <w:proofErr w:type="spellEnd"/>
      <w:r>
        <w:rPr>
          <w:rFonts w:eastAsia="Calibri" w:cs="Arial"/>
          <w:sz w:val="22"/>
          <w:szCs w:val="22"/>
        </w:rPr>
        <w:t>, France on June 18-21, 2019.</w:t>
      </w:r>
      <w:r w:rsidR="00A42C7C">
        <w:rPr>
          <w:rFonts w:eastAsia="Calibri" w:cs="Arial"/>
          <w:sz w:val="22"/>
          <w:szCs w:val="22"/>
        </w:rPr>
        <w:t xml:space="preserve">  </w:t>
      </w:r>
      <w:r w:rsidR="00647064">
        <w:rPr>
          <w:rFonts w:eastAsia="Calibri" w:cs="Arial"/>
          <w:sz w:val="22"/>
          <w:szCs w:val="22"/>
        </w:rPr>
        <w:t>A</w:t>
      </w:r>
      <w:r w:rsidR="00641E52">
        <w:rPr>
          <w:rFonts w:cs="Arial"/>
          <w:sz w:val="22"/>
          <w:szCs w:val="22"/>
        </w:rPr>
        <w:t xml:space="preserve">n IBIS Summit </w:t>
      </w:r>
      <w:r w:rsidR="00504437">
        <w:rPr>
          <w:rFonts w:cs="Arial"/>
          <w:sz w:val="22"/>
          <w:szCs w:val="22"/>
        </w:rPr>
        <w:t xml:space="preserve">is planned </w:t>
      </w:r>
      <w:r w:rsidR="00647064">
        <w:rPr>
          <w:rFonts w:cs="Arial"/>
          <w:sz w:val="22"/>
          <w:szCs w:val="22"/>
        </w:rPr>
        <w:t xml:space="preserve">in the afternoon </w:t>
      </w:r>
      <w:r w:rsidR="00641E52">
        <w:rPr>
          <w:rFonts w:cs="Arial"/>
          <w:sz w:val="22"/>
          <w:szCs w:val="22"/>
        </w:rPr>
        <w:t>o</w:t>
      </w:r>
      <w:r w:rsidR="00D55DE6">
        <w:rPr>
          <w:rFonts w:cs="Arial"/>
          <w:sz w:val="22"/>
          <w:szCs w:val="22"/>
        </w:rPr>
        <w:t>f</w:t>
      </w:r>
      <w:r w:rsidR="00641E52">
        <w:rPr>
          <w:rFonts w:cs="Arial"/>
          <w:sz w:val="22"/>
          <w:szCs w:val="22"/>
        </w:rPr>
        <w:t xml:space="preserve"> </w:t>
      </w:r>
      <w:r>
        <w:rPr>
          <w:rFonts w:cs="Arial"/>
          <w:sz w:val="22"/>
          <w:szCs w:val="22"/>
        </w:rPr>
        <w:t>June 21, 2019</w:t>
      </w:r>
      <w:r w:rsidR="00647064">
        <w:rPr>
          <w:rFonts w:cs="Arial"/>
          <w:sz w:val="22"/>
          <w:szCs w:val="22"/>
        </w:rPr>
        <w:t>.</w:t>
      </w:r>
      <w:r w:rsidR="00481C94">
        <w:rPr>
          <w:rFonts w:cs="Arial"/>
          <w:sz w:val="22"/>
          <w:szCs w:val="22"/>
        </w:rPr>
        <w:t xml:space="preserve">  </w:t>
      </w:r>
      <w:r w:rsidR="001429D1">
        <w:rPr>
          <w:rFonts w:cs="Arial"/>
          <w:sz w:val="22"/>
          <w:szCs w:val="22"/>
        </w:rPr>
        <w:t xml:space="preserve">The conference will be </w:t>
      </w:r>
      <w:r w:rsidR="005909B4">
        <w:rPr>
          <w:rFonts w:cs="Arial"/>
          <w:sz w:val="22"/>
          <w:szCs w:val="22"/>
        </w:rPr>
        <w:t xml:space="preserve">held </w:t>
      </w:r>
      <w:r w:rsidR="001429D1">
        <w:rPr>
          <w:rFonts w:cs="Arial"/>
          <w:sz w:val="22"/>
          <w:szCs w:val="22"/>
        </w:rPr>
        <w:t>in Room B</w:t>
      </w:r>
      <w:r w:rsidR="0091794A">
        <w:rPr>
          <w:rFonts w:cs="Arial"/>
          <w:sz w:val="22"/>
          <w:szCs w:val="22"/>
        </w:rPr>
        <w:t xml:space="preserve"> of </w:t>
      </w:r>
      <w:r w:rsidR="0091794A" w:rsidRPr="0091794A">
        <w:rPr>
          <w:rFonts w:cs="Arial"/>
          <w:sz w:val="22"/>
          <w:szCs w:val="22"/>
        </w:rPr>
        <w:t xml:space="preserve">Le </w:t>
      </w:r>
      <w:proofErr w:type="spellStart"/>
      <w:r w:rsidR="0091794A" w:rsidRPr="0091794A">
        <w:rPr>
          <w:rFonts w:cs="Arial"/>
          <w:sz w:val="22"/>
          <w:szCs w:val="22"/>
        </w:rPr>
        <w:t>Man</w:t>
      </w:r>
      <w:r w:rsidR="00D55DE6">
        <w:rPr>
          <w:rFonts w:cs="Arial"/>
          <w:sz w:val="22"/>
          <w:szCs w:val="22"/>
        </w:rPr>
        <w:t>è</w:t>
      </w:r>
      <w:r w:rsidR="0091794A" w:rsidRPr="0091794A">
        <w:rPr>
          <w:rFonts w:cs="Arial"/>
          <w:sz w:val="22"/>
          <w:szCs w:val="22"/>
        </w:rPr>
        <w:t>ge</w:t>
      </w:r>
      <w:proofErr w:type="spellEnd"/>
      <w:r w:rsidR="001429D1">
        <w:rPr>
          <w:rFonts w:cs="Arial"/>
          <w:sz w:val="22"/>
          <w:szCs w:val="22"/>
        </w:rPr>
        <w:t>.  Mentor and Zuken are sponsors.</w:t>
      </w:r>
      <w:r w:rsidR="00EC3E4C">
        <w:rPr>
          <w:rFonts w:cs="Arial"/>
          <w:sz w:val="22"/>
          <w:szCs w:val="22"/>
        </w:rPr>
        <w:t xml:space="preserve">  Bob </w:t>
      </w:r>
      <w:r w:rsidR="00082652">
        <w:rPr>
          <w:rFonts w:cs="Arial"/>
          <w:sz w:val="22"/>
          <w:szCs w:val="22"/>
        </w:rPr>
        <w:t xml:space="preserve">Ross </w:t>
      </w:r>
      <w:r w:rsidR="00EC3E4C">
        <w:rPr>
          <w:rFonts w:cs="Arial"/>
          <w:sz w:val="22"/>
          <w:szCs w:val="22"/>
        </w:rPr>
        <w:t xml:space="preserve">noted the third announcement was just sent out.  We are seeking more presentations and participants.  Michael Schaeder of Zuken is planning to lead </w:t>
      </w:r>
      <w:r w:rsidR="00EC3E4C">
        <w:rPr>
          <w:rFonts w:cs="Arial"/>
          <w:sz w:val="22"/>
          <w:szCs w:val="22"/>
        </w:rPr>
        <w:lastRenderedPageBreak/>
        <w:t>the meeting.  Bob will reach out to several people for possible presentations.</w:t>
      </w:r>
    </w:p>
    <w:p w:rsidR="005909B4" w:rsidRDefault="005909B4" w:rsidP="00641E52">
      <w:pPr>
        <w:rPr>
          <w:rFonts w:cs="Arial"/>
          <w:sz w:val="22"/>
          <w:szCs w:val="22"/>
        </w:rPr>
      </w:pPr>
    </w:p>
    <w:p w:rsidR="0087120E" w:rsidRDefault="0087120E" w:rsidP="0087120E">
      <w:pPr>
        <w:rPr>
          <w:rFonts w:cs="Arial"/>
          <w:sz w:val="22"/>
          <w:szCs w:val="22"/>
        </w:rPr>
      </w:pPr>
      <w:r>
        <w:rPr>
          <w:rFonts w:cs="Arial"/>
          <w:sz w:val="22"/>
          <w:szCs w:val="22"/>
        </w:rPr>
        <w:t xml:space="preserve">- </w:t>
      </w:r>
      <w:r>
        <w:rPr>
          <w:rFonts w:cs="Arial"/>
          <w:sz w:val="22"/>
          <w:szCs w:val="22"/>
        </w:rPr>
        <w:t>Asia</w:t>
      </w:r>
      <w:r>
        <w:rPr>
          <w:rFonts w:cs="Arial"/>
          <w:sz w:val="22"/>
          <w:szCs w:val="22"/>
        </w:rPr>
        <w:t xml:space="preserve"> Summit</w:t>
      </w:r>
      <w:r>
        <w:rPr>
          <w:rFonts w:cs="Arial"/>
          <w:sz w:val="22"/>
          <w:szCs w:val="22"/>
        </w:rPr>
        <w:t>s</w:t>
      </w:r>
    </w:p>
    <w:p w:rsidR="00082652" w:rsidRDefault="00082652" w:rsidP="00641E52">
      <w:pPr>
        <w:rPr>
          <w:rFonts w:cs="Arial"/>
          <w:sz w:val="22"/>
          <w:szCs w:val="22"/>
        </w:rPr>
      </w:pPr>
      <w:r>
        <w:rPr>
          <w:rFonts w:cs="Arial"/>
          <w:sz w:val="22"/>
          <w:szCs w:val="22"/>
        </w:rPr>
        <w:t xml:space="preserve">Bob reported that we have proposed accepting one of the dates that JEITA had suggested for a room in Tokyo.  November 8, 2019 is tentative for the Tokyo Summit date.  We have checked and reserved, but not committed to dates, for Taipei on November 4, 2019 and Shanghai on November 1, 2019.  We want to officially propose a vote for expenditures for the Shanghai and Taipei Summits not to exceed $10,000, with sponsorship to cover some of the costs.  For the Tokyo Summit, we could propose $500 for a limit, although we don’t normally have expenses for that.  We need to make some preliminary payments for sites to hold the reservations.  </w:t>
      </w:r>
    </w:p>
    <w:p w:rsidR="00082652" w:rsidRDefault="00082652" w:rsidP="00641E52">
      <w:pPr>
        <w:rPr>
          <w:rFonts w:cs="Arial"/>
          <w:sz w:val="22"/>
          <w:szCs w:val="22"/>
        </w:rPr>
      </w:pPr>
    </w:p>
    <w:p w:rsidR="00082652" w:rsidRDefault="00082652" w:rsidP="00641E52">
      <w:pPr>
        <w:rPr>
          <w:rFonts w:cs="Arial"/>
          <w:sz w:val="22"/>
          <w:szCs w:val="22"/>
        </w:rPr>
      </w:pPr>
      <w:r>
        <w:rPr>
          <w:rFonts w:cs="Arial"/>
          <w:sz w:val="22"/>
          <w:szCs w:val="22"/>
        </w:rPr>
        <w:t xml:space="preserve">Bob moved to schedule a vote for the Asian IBIS Summits with Shanghai on November 1, 2019 with costs not to exceed $8,000, Taipei on November 4, 2019 </w:t>
      </w:r>
      <w:r>
        <w:rPr>
          <w:rFonts w:cs="Arial"/>
          <w:sz w:val="22"/>
          <w:szCs w:val="22"/>
        </w:rPr>
        <w:t>with costs not to exceed $8,000</w:t>
      </w:r>
      <w:r>
        <w:rPr>
          <w:rFonts w:cs="Arial"/>
          <w:sz w:val="22"/>
          <w:szCs w:val="22"/>
        </w:rPr>
        <w:t>, and Tokyo on November 8, 2019 with costs not to exceed $500.  Lance Wang seconded the motion.  There were no objections.</w:t>
      </w:r>
      <w:r w:rsidR="00755733">
        <w:rPr>
          <w:rFonts w:cs="Arial"/>
          <w:sz w:val="22"/>
          <w:szCs w:val="22"/>
        </w:rPr>
        <w:t xml:space="preserve">  </w:t>
      </w:r>
      <w:r w:rsidR="00755733">
        <w:rPr>
          <w:rFonts w:eastAsia="Calibri" w:cs="Arial"/>
          <w:sz w:val="22"/>
          <w:szCs w:val="22"/>
        </w:rPr>
        <w:t>Mike will send out a vote solicitation email [AR].</w:t>
      </w:r>
    </w:p>
    <w:p w:rsidR="00082652" w:rsidRDefault="00082652" w:rsidP="00641E52">
      <w:pPr>
        <w:rPr>
          <w:rFonts w:cs="Arial"/>
          <w:sz w:val="22"/>
          <w:szCs w:val="22"/>
        </w:rPr>
      </w:pPr>
    </w:p>
    <w:p w:rsidR="006C0CD0" w:rsidRDefault="006C0CD0" w:rsidP="006C0CD0">
      <w:pPr>
        <w:rPr>
          <w:rFonts w:cs="Arial"/>
          <w:sz w:val="22"/>
          <w:szCs w:val="22"/>
        </w:rPr>
      </w:pPr>
      <w:r>
        <w:rPr>
          <w:rFonts w:cs="Arial"/>
          <w:sz w:val="22"/>
          <w:szCs w:val="22"/>
        </w:rPr>
        <w:t>Sponsorship opportunities for all upcoming IBIS summits are available, with sponsors receiving free mentions in the minutes, agenda, and other announcements.  Contact the IBIS Board for further details.</w:t>
      </w:r>
    </w:p>
    <w:p w:rsidR="006C0CD0" w:rsidRDefault="006C0CD0" w:rsidP="006C0CD0">
      <w:pPr>
        <w:rPr>
          <w:rFonts w:cs="Arial"/>
          <w:sz w:val="22"/>
          <w:szCs w:val="22"/>
        </w:rPr>
      </w:pPr>
    </w:p>
    <w:p w:rsidR="00CB3541" w:rsidRDefault="00CB3541"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6C6138" w:rsidRDefault="00700685">
      <w:pPr>
        <w:tabs>
          <w:tab w:val="clear" w:pos="9270"/>
        </w:tabs>
        <w:rPr>
          <w:rFonts w:cs="Arial"/>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016383">
        <w:rPr>
          <w:rFonts w:cs="Arial"/>
          <w:sz w:val="22"/>
          <w:szCs w:val="22"/>
        </w:rPr>
        <w:t xml:space="preserve">  </w:t>
      </w:r>
      <w:r w:rsidR="00583C3B">
        <w:rPr>
          <w:rFonts w:cs="Arial"/>
          <w:sz w:val="22"/>
          <w:szCs w:val="22"/>
        </w:rPr>
        <w:t xml:space="preserve">Discussion remains largely about parser development.  The group has been answering questions from the parser developer, who is working on IBISCHK7.  There was also a discussion about BIRD199.  There was a recommendation to implement some type of warning, but not an error.  Bob </w:t>
      </w:r>
      <w:r w:rsidR="007E79D4">
        <w:rPr>
          <w:rFonts w:cs="Arial"/>
          <w:sz w:val="22"/>
          <w:szCs w:val="22"/>
        </w:rPr>
        <w:t xml:space="preserve">Ross </w:t>
      </w:r>
      <w:r w:rsidR="00583C3B">
        <w:rPr>
          <w:rFonts w:cs="Arial"/>
          <w:sz w:val="22"/>
          <w:szCs w:val="22"/>
        </w:rPr>
        <w:t>noted it is not on the task list of the parser developer to deal with BIRD199.  There needs to be a bug report before a change is decided upon.</w:t>
      </w:r>
    </w:p>
    <w:p w:rsidR="000B6F15" w:rsidRDefault="000B6F15">
      <w:pPr>
        <w:tabs>
          <w:tab w:val="clear" w:pos="9270"/>
        </w:tabs>
        <w:rPr>
          <w:rFonts w:cs="Arial"/>
          <w:sz w:val="22"/>
          <w:szCs w:val="22"/>
        </w:rPr>
      </w:pPr>
    </w:p>
    <w:p w:rsidR="00033172" w:rsidRDefault="009A2058">
      <w:pPr>
        <w:tabs>
          <w:tab w:val="clear" w:pos="9270"/>
        </w:tabs>
        <w:rPr>
          <w:rFonts w:cs="Arial"/>
          <w:sz w:val="22"/>
          <w:szCs w:val="22"/>
        </w:rPr>
      </w:pPr>
      <w:r>
        <w:rPr>
          <w:rFonts w:cs="Arial"/>
          <w:sz w:val="22"/>
          <w:szCs w:val="22"/>
        </w:rPr>
        <w:t>The Quality task g</w:t>
      </w:r>
      <w:r w:rsidR="00A2546A">
        <w:rPr>
          <w:rFonts w:cs="Arial"/>
          <w:sz w:val="22"/>
          <w:szCs w:val="22"/>
        </w:rPr>
        <w:t>roup checklist and other documentation can be found at:</w:t>
      </w:r>
    </w:p>
    <w:p w:rsidR="00033172" w:rsidRDefault="00033172">
      <w:pPr>
        <w:tabs>
          <w:tab w:val="clear" w:pos="9270"/>
        </w:tabs>
        <w:rPr>
          <w:rFonts w:cs="Arial"/>
          <w:sz w:val="22"/>
          <w:szCs w:val="22"/>
        </w:rPr>
      </w:pPr>
    </w:p>
    <w:p w:rsidR="00033172" w:rsidRDefault="009B53EB">
      <w:pPr>
        <w:tabs>
          <w:tab w:val="clear" w:pos="9270"/>
        </w:tabs>
        <w:ind w:firstLine="720"/>
        <w:rPr>
          <w:rStyle w:val="Hyperlink"/>
        </w:rPr>
      </w:pPr>
      <w:hyperlink r:id="rId11" w:history="1">
        <w:r w:rsidR="00FD2540" w:rsidRPr="00914714">
          <w:rPr>
            <w:rStyle w:val="Hyperlink"/>
          </w:rPr>
          <w:t>http://www.ibis.org/quality_wip/</w:t>
        </w:r>
      </w:hyperlink>
    </w:p>
    <w:p w:rsidR="00033172" w:rsidRDefault="00033172">
      <w:pPr>
        <w:tabs>
          <w:tab w:val="clear" w:pos="9270"/>
        </w:tabs>
        <w:rPr>
          <w:rFonts w:cs="Arial"/>
          <w:sz w:val="22"/>
          <w:szCs w:val="22"/>
        </w:rPr>
      </w:pPr>
    </w:p>
    <w:p w:rsidR="00F91BDF" w:rsidRDefault="00F91BD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6C6138" w:rsidRDefault="00FA6F0D">
      <w:pPr>
        <w:tabs>
          <w:tab w:val="clear" w:pos="9270"/>
        </w:tabs>
        <w:rPr>
          <w:rFonts w:cs="Arial"/>
          <w:sz w:val="22"/>
          <w:szCs w:val="22"/>
        </w:rPr>
      </w:pPr>
      <w:r>
        <w:rPr>
          <w:rFonts w:cs="Arial"/>
          <w:sz w:val="22"/>
          <w:szCs w:val="22"/>
        </w:rPr>
        <w:t xml:space="preserve">Arpad </w:t>
      </w:r>
      <w:r w:rsidR="005B1131">
        <w:rPr>
          <w:rFonts w:cs="Arial"/>
          <w:sz w:val="22"/>
          <w:szCs w:val="22"/>
        </w:rPr>
        <w:t xml:space="preserve">Muranyi </w:t>
      </w:r>
      <w:r w:rsidR="00A2546A">
        <w:rPr>
          <w:rFonts w:cs="Arial"/>
          <w:sz w:val="22"/>
          <w:szCs w:val="22"/>
        </w:rPr>
        <w:t xml:space="preserve">reported that the </w:t>
      </w:r>
      <w:r w:rsidR="00F17F39">
        <w:rPr>
          <w:rFonts w:cs="Arial"/>
          <w:sz w:val="22"/>
          <w:szCs w:val="22"/>
        </w:rPr>
        <w:t xml:space="preserve">group </w:t>
      </w:r>
      <w:r w:rsidR="00CA1A31">
        <w:rPr>
          <w:rFonts w:cs="Arial"/>
          <w:sz w:val="22"/>
          <w:szCs w:val="22"/>
        </w:rPr>
        <w:t>meets</w:t>
      </w:r>
      <w:r w:rsidR="00A2546A">
        <w:rPr>
          <w:rFonts w:cs="Arial"/>
          <w:sz w:val="22"/>
          <w:szCs w:val="22"/>
        </w:rPr>
        <w:t xml:space="preserve"> on Tuesdays at 12:00 p.m. PT.</w:t>
      </w:r>
      <w:r w:rsidR="0033477F">
        <w:rPr>
          <w:rFonts w:cs="Arial"/>
          <w:sz w:val="22"/>
          <w:szCs w:val="22"/>
        </w:rPr>
        <w:t xml:space="preserve"> </w:t>
      </w:r>
      <w:r w:rsidR="00772D18">
        <w:rPr>
          <w:rFonts w:cs="Arial"/>
          <w:sz w:val="22"/>
          <w:szCs w:val="22"/>
        </w:rPr>
        <w:t xml:space="preserve"> </w:t>
      </w:r>
      <w:r w:rsidR="00171108">
        <w:rPr>
          <w:rFonts w:cs="Arial"/>
          <w:sz w:val="22"/>
          <w:szCs w:val="22"/>
        </w:rPr>
        <w:t xml:space="preserve">The group </w:t>
      </w:r>
      <w:r w:rsidR="00973624">
        <w:rPr>
          <w:rFonts w:cs="Arial"/>
          <w:sz w:val="22"/>
          <w:szCs w:val="22"/>
        </w:rPr>
        <w:t xml:space="preserve">discussed BIRD197 on the </w:t>
      </w:r>
      <w:proofErr w:type="spellStart"/>
      <w:r w:rsidR="00973624">
        <w:rPr>
          <w:rFonts w:cs="Arial"/>
          <w:sz w:val="22"/>
          <w:szCs w:val="22"/>
        </w:rPr>
        <w:t>DC_</w:t>
      </w:r>
      <w:r w:rsidR="007E79D4">
        <w:rPr>
          <w:rFonts w:cs="Arial"/>
          <w:sz w:val="22"/>
          <w:szCs w:val="22"/>
        </w:rPr>
        <w:t>O</w:t>
      </w:r>
      <w:r w:rsidR="00973624">
        <w:rPr>
          <w:rFonts w:cs="Arial"/>
          <w:sz w:val="22"/>
          <w:szCs w:val="22"/>
        </w:rPr>
        <w:t>ffset</w:t>
      </w:r>
      <w:proofErr w:type="spellEnd"/>
      <w:r w:rsidR="00973624">
        <w:rPr>
          <w:rFonts w:cs="Arial"/>
          <w:sz w:val="22"/>
          <w:szCs w:val="22"/>
        </w:rPr>
        <w:t xml:space="preserve"> parameter for IBIS-AMI models.  They </w:t>
      </w:r>
      <w:r w:rsidR="007E79D4">
        <w:rPr>
          <w:rFonts w:cs="Arial"/>
          <w:sz w:val="22"/>
          <w:szCs w:val="22"/>
        </w:rPr>
        <w:t>plan to</w:t>
      </w:r>
      <w:r w:rsidR="00973624">
        <w:rPr>
          <w:rFonts w:cs="Arial"/>
          <w:sz w:val="22"/>
          <w:szCs w:val="22"/>
        </w:rPr>
        <w:t xml:space="preserve"> </w:t>
      </w:r>
      <w:r w:rsidR="007E79D4">
        <w:rPr>
          <w:rFonts w:cs="Arial"/>
          <w:sz w:val="22"/>
          <w:szCs w:val="22"/>
        </w:rPr>
        <w:t>decide</w:t>
      </w:r>
      <w:r w:rsidR="00973624">
        <w:rPr>
          <w:rFonts w:cs="Arial"/>
          <w:sz w:val="22"/>
          <w:szCs w:val="22"/>
        </w:rPr>
        <w:t xml:space="preserve"> next week on submitting a new version of the BIRD to the Open Forum.</w:t>
      </w:r>
    </w:p>
    <w:p w:rsidR="000B6F15" w:rsidRDefault="000B6F15">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9B53EB">
      <w:pPr>
        <w:tabs>
          <w:tab w:val="clear" w:pos="9270"/>
        </w:tabs>
        <w:ind w:firstLine="720"/>
        <w:rPr>
          <w:rFonts w:cs="Arial"/>
          <w:sz w:val="22"/>
          <w:szCs w:val="22"/>
        </w:rPr>
      </w:pPr>
      <w:hyperlink r:id="rId12" w:history="1">
        <w:r w:rsidR="00FD2540" w:rsidRPr="00914714">
          <w:rPr>
            <w:rStyle w:val="Hyperlink"/>
          </w:rPr>
          <w:t>http://www.ibis.org/macromodel_wip/</w:t>
        </w:r>
      </w:hyperlink>
    </w:p>
    <w:p w:rsidR="00033172" w:rsidRDefault="00033172">
      <w:pPr>
        <w:tabs>
          <w:tab w:val="clear" w:pos="9270"/>
        </w:tabs>
        <w:rPr>
          <w:rFonts w:cs="Arial"/>
          <w:b/>
          <w:sz w:val="22"/>
          <w:szCs w:val="22"/>
        </w:rPr>
      </w:pPr>
    </w:p>
    <w:p w:rsidR="00C54B32" w:rsidRDefault="00C54B3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287BD8" w:rsidRDefault="00CA1A31" w:rsidP="000B6F15">
      <w:pPr>
        <w:tabs>
          <w:tab w:val="clear" w:pos="9270"/>
        </w:tabs>
        <w:rPr>
          <w:rFonts w:cs="Arial"/>
          <w:sz w:val="22"/>
          <w:szCs w:val="22"/>
        </w:rPr>
      </w:pPr>
      <w:r>
        <w:rPr>
          <w:rFonts w:cs="Arial"/>
          <w:sz w:val="22"/>
          <w:szCs w:val="22"/>
        </w:rPr>
        <w:t>Michael Mirmak</w:t>
      </w:r>
      <w:r w:rsidR="00530086">
        <w:rPr>
          <w:rFonts w:cs="Arial"/>
          <w:sz w:val="22"/>
          <w:szCs w:val="22"/>
        </w:rPr>
        <w:t xml:space="preserve"> </w:t>
      </w:r>
      <w:r w:rsidR="001914B4">
        <w:rPr>
          <w:rFonts w:cs="Arial"/>
          <w:sz w:val="22"/>
          <w:szCs w:val="22"/>
        </w:rPr>
        <w:t>reported that</w:t>
      </w:r>
      <w:r w:rsidR="00530086">
        <w:rPr>
          <w:rFonts w:cs="Arial"/>
          <w:sz w:val="22"/>
          <w:szCs w:val="22"/>
        </w:rPr>
        <w:t xml:space="preserve"> the group </w:t>
      </w:r>
      <w:r w:rsidR="00B14F67">
        <w:rPr>
          <w:rFonts w:cs="Arial"/>
          <w:sz w:val="22"/>
          <w:szCs w:val="22"/>
        </w:rPr>
        <w:t>meets</w:t>
      </w:r>
      <w:r w:rsidR="00530086">
        <w:rPr>
          <w:rFonts w:cs="Arial"/>
          <w:sz w:val="22"/>
          <w:szCs w:val="22"/>
        </w:rPr>
        <w:t xml:space="preserve"> at 8:00 a.m. PT on Wednesdays.</w:t>
      </w:r>
      <w:r w:rsidR="00F80454">
        <w:rPr>
          <w:rFonts w:cs="Arial"/>
          <w:sz w:val="22"/>
          <w:szCs w:val="22"/>
        </w:rPr>
        <w:t xml:space="preserve"> </w:t>
      </w:r>
      <w:r w:rsidR="00EA7CE5">
        <w:rPr>
          <w:rFonts w:cs="Arial"/>
          <w:sz w:val="22"/>
          <w:szCs w:val="22"/>
        </w:rPr>
        <w:t xml:space="preserve"> </w:t>
      </w:r>
      <w:r w:rsidR="00973624">
        <w:rPr>
          <w:rFonts w:cs="Arial"/>
          <w:sz w:val="22"/>
          <w:szCs w:val="22"/>
        </w:rPr>
        <w:t xml:space="preserve">The focus right now is on EMD, the successor to EBD.  A draft has been circulated.  Much of it uses </w:t>
      </w:r>
      <w:r w:rsidR="007E79D4">
        <w:rPr>
          <w:rFonts w:cs="Arial"/>
          <w:sz w:val="22"/>
          <w:szCs w:val="22"/>
        </w:rPr>
        <w:t xml:space="preserve">BIRD189 </w:t>
      </w:r>
      <w:r w:rsidR="00973624">
        <w:rPr>
          <w:rFonts w:cs="Arial"/>
          <w:sz w:val="22"/>
          <w:szCs w:val="22"/>
        </w:rPr>
        <w:t xml:space="preserve">Interconnect language and EBD language.  There is also discussion of the need for an IBIS-ISS </w:t>
      </w:r>
      <w:r w:rsidR="00973624">
        <w:rPr>
          <w:rFonts w:cs="Arial"/>
          <w:sz w:val="22"/>
          <w:szCs w:val="22"/>
        </w:rPr>
        <w:lastRenderedPageBreak/>
        <w:t>parser including the development cost and scope. The Touchstone survey is closing today, so there will be discussion of the results in the next meeting.</w:t>
      </w:r>
      <w:r w:rsidR="00C63528">
        <w:rPr>
          <w:rFonts w:cs="Arial"/>
          <w:sz w:val="22"/>
          <w:szCs w:val="22"/>
        </w:rPr>
        <w:t xml:space="preserve">  Mike LaBonte ch</w:t>
      </w:r>
      <w:r w:rsidR="007E79D4">
        <w:rPr>
          <w:rFonts w:cs="Arial"/>
          <w:sz w:val="22"/>
          <w:szCs w:val="22"/>
        </w:rPr>
        <w:t>e</w:t>
      </w:r>
      <w:r w:rsidR="00C63528">
        <w:rPr>
          <w:rFonts w:cs="Arial"/>
          <w:sz w:val="22"/>
          <w:szCs w:val="22"/>
        </w:rPr>
        <w:t>cked</w:t>
      </w:r>
      <w:r w:rsidR="007E79D4">
        <w:rPr>
          <w:rFonts w:cs="Arial"/>
          <w:sz w:val="22"/>
          <w:szCs w:val="22"/>
        </w:rPr>
        <w:t>,</w:t>
      </w:r>
      <w:r w:rsidR="00C63528">
        <w:rPr>
          <w:rFonts w:cs="Arial"/>
          <w:sz w:val="22"/>
          <w:szCs w:val="22"/>
        </w:rPr>
        <w:t xml:space="preserve"> and there were 87 responses so far.</w:t>
      </w:r>
    </w:p>
    <w:p w:rsidR="00647064" w:rsidRDefault="0064706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9B53EB">
      <w:pPr>
        <w:tabs>
          <w:tab w:val="clear" w:pos="9270"/>
        </w:tabs>
        <w:ind w:firstLine="720"/>
        <w:rPr>
          <w:rFonts w:cs="Arial"/>
          <w:sz w:val="22"/>
          <w:szCs w:val="22"/>
        </w:rPr>
      </w:pPr>
      <w:hyperlink r:id="rId13" w:history="1">
        <w:r w:rsidR="00FD2540" w:rsidRPr="00914714">
          <w:rPr>
            <w:rStyle w:val="Hyperlink"/>
          </w:rPr>
          <w:t>http://www.ibis.org/interconnect_wip/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E7556E" w:rsidRDefault="00E7556E" w:rsidP="00E7556E">
      <w:pPr>
        <w:tabs>
          <w:tab w:val="clear" w:pos="9270"/>
        </w:tabs>
        <w:rPr>
          <w:rFonts w:cs="Arial"/>
          <w:sz w:val="22"/>
          <w:szCs w:val="22"/>
        </w:rPr>
      </w:pPr>
      <w:r>
        <w:rPr>
          <w:rFonts w:cs="Arial"/>
          <w:b/>
          <w:sz w:val="22"/>
          <w:szCs w:val="22"/>
        </w:rPr>
        <w:t>EDITORIAL TASK GROUP</w:t>
      </w:r>
    </w:p>
    <w:p w:rsidR="00695AE7" w:rsidRDefault="00CA1A31" w:rsidP="00831175">
      <w:pPr>
        <w:tabs>
          <w:tab w:val="clear" w:pos="9270"/>
        </w:tabs>
        <w:rPr>
          <w:rFonts w:cs="Arial"/>
          <w:sz w:val="22"/>
          <w:szCs w:val="22"/>
        </w:rPr>
      </w:pPr>
      <w:r>
        <w:rPr>
          <w:rFonts w:cs="Arial"/>
          <w:sz w:val="22"/>
          <w:szCs w:val="22"/>
        </w:rPr>
        <w:t>Michael Mirmak</w:t>
      </w:r>
      <w:r w:rsidR="00277C52">
        <w:rPr>
          <w:rFonts w:cs="Arial"/>
          <w:sz w:val="22"/>
          <w:szCs w:val="22"/>
        </w:rPr>
        <w:t xml:space="preserve"> </w:t>
      </w:r>
      <w:r w:rsidR="00CB28C1">
        <w:rPr>
          <w:rFonts w:cs="Arial"/>
          <w:sz w:val="22"/>
          <w:szCs w:val="22"/>
        </w:rPr>
        <w:t>reported the task group remains suspended.</w:t>
      </w:r>
      <w:r w:rsidR="00973624">
        <w:rPr>
          <w:rFonts w:cs="Arial"/>
          <w:sz w:val="22"/>
          <w:szCs w:val="22"/>
        </w:rPr>
        <w:t xml:space="preserve">  There have been suggestions that the group meet to discuss policy matters and procedures.</w:t>
      </w:r>
    </w:p>
    <w:p w:rsidR="00647064" w:rsidRDefault="00647064" w:rsidP="00831175">
      <w:pPr>
        <w:tabs>
          <w:tab w:val="clear" w:pos="9270"/>
        </w:tabs>
        <w:rPr>
          <w:rFonts w:cs="Arial"/>
          <w:sz w:val="22"/>
          <w:szCs w:val="22"/>
        </w:rPr>
      </w:pPr>
    </w:p>
    <w:p w:rsidR="0026779C" w:rsidRDefault="0026779C" w:rsidP="0026779C">
      <w:pPr>
        <w:tabs>
          <w:tab w:val="clear" w:pos="9270"/>
        </w:tabs>
        <w:rPr>
          <w:rFonts w:cs="Arial"/>
          <w:sz w:val="22"/>
          <w:szCs w:val="22"/>
        </w:rPr>
      </w:pPr>
      <w:r>
        <w:rPr>
          <w:rFonts w:cs="Arial"/>
          <w:sz w:val="22"/>
          <w:szCs w:val="22"/>
        </w:rPr>
        <w:t>Task group material can be found at:</w:t>
      </w:r>
    </w:p>
    <w:p w:rsidR="00E7556E" w:rsidRDefault="00E7556E" w:rsidP="00E7556E">
      <w:pPr>
        <w:tabs>
          <w:tab w:val="clear" w:pos="9270"/>
        </w:tabs>
        <w:rPr>
          <w:rFonts w:cs="Arial"/>
          <w:sz w:val="22"/>
          <w:szCs w:val="22"/>
        </w:rPr>
      </w:pPr>
    </w:p>
    <w:p w:rsidR="0026779C" w:rsidRPr="00865A2F" w:rsidRDefault="009B53EB" w:rsidP="0026779C">
      <w:pPr>
        <w:tabs>
          <w:tab w:val="clear" w:pos="9270"/>
        </w:tabs>
        <w:ind w:firstLine="720"/>
        <w:rPr>
          <w:rFonts w:cs="Arial"/>
        </w:rPr>
      </w:pPr>
      <w:hyperlink r:id="rId14" w:history="1">
        <w:r w:rsidR="0026779C" w:rsidRPr="00865A2F">
          <w:rPr>
            <w:rStyle w:val="Hyperlink"/>
            <w:rFonts w:cs="Arial"/>
          </w:rPr>
          <w:t>http://www.ibis.org/editorial_wip/</w:t>
        </w:r>
      </w:hyperlink>
    </w:p>
    <w:p w:rsidR="0026779C" w:rsidRDefault="0026779C" w:rsidP="00E7556E">
      <w:pPr>
        <w:tabs>
          <w:tab w:val="clear" w:pos="9270"/>
        </w:tabs>
        <w:rPr>
          <w:rFonts w:cs="Arial"/>
          <w:sz w:val="22"/>
          <w:szCs w:val="22"/>
        </w:rPr>
      </w:pPr>
    </w:p>
    <w:p w:rsidR="00E7556E" w:rsidRDefault="00E7556E" w:rsidP="00E7556E">
      <w:pPr>
        <w:tabs>
          <w:tab w:val="clear" w:pos="9270"/>
        </w:tabs>
        <w:rPr>
          <w:rFonts w:cs="Arial"/>
          <w:sz w:val="22"/>
          <w:szCs w:val="22"/>
        </w:rPr>
      </w:pPr>
    </w:p>
    <w:p w:rsidR="00033172" w:rsidRDefault="00A2546A" w:rsidP="00E7556E">
      <w:pPr>
        <w:tabs>
          <w:tab w:val="clear" w:pos="9270"/>
        </w:tabs>
        <w:rPr>
          <w:rFonts w:cs="Arial"/>
          <w:sz w:val="22"/>
          <w:szCs w:val="22"/>
        </w:rPr>
      </w:pPr>
      <w:r>
        <w:rPr>
          <w:rFonts w:cs="Arial"/>
          <w:b/>
          <w:sz w:val="22"/>
          <w:szCs w:val="22"/>
        </w:rPr>
        <w:t>NEW ADMINISTRATIVE ISSUES</w:t>
      </w:r>
    </w:p>
    <w:p w:rsidR="000B6F15" w:rsidRDefault="000B6F15" w:rsidP="009B49E0">
      <w:pPr>
        <w:tabs>
          <w:tab w:val="clear" w:pos="9270"/>
        </w:tabs>
        <w:rPr>
          <w:rFonts w:cs="Arial"/>
          <w:sz w:val="22"/>
          <w:szCs w:val="22"/>
        </w:rPr>
      </w:pPr>
      <w:r>
        <w:rPr>
          <w:rFonts w:cs="Arial"/>
          <w:sz w:val="22"/>
          <w:szCs w:val="22"/>
        </w:rPr>
        <w:t>- A</w:t>
      </w:r>
      <w:r>
        <w:rPr>
          <w:rFonts w:cs="Arial"/>
          <w:sz w:val="22"/>
          <w:szCs w:val="22"/>
        </w:rPr>
        <w:t>nnual election of officers</w:t>
      </w:r>
    </w:p>
    <w:p w:rsidR="00C63528" w:rsidRDefault="00C63528" w:rsidP="009B49E0">
      <w:pPr>
        <w:tabs>
          <w:tab w:val="clear" w:pos="9270"/>
        </w:tabs>
        <w:rPr>
          <w:rFonts w:cs="Arial"/>
          <w:sz w:val="22"/>
          <w:szCs w:val="22"/>
        </w:rPr>
      </w:pPr>
      <w:r>
        <w:rPr>
          <w:rFonts w:cs="Arial"/>
          <w:sz w:val="22"/>
          <w:szCs w:val="22"/>
        </w:rPr>
        <w:t xml:space="preserve">Radek Biernacki will send out the announcement today.  He requested Bob </w:t>
      </w:r>
      <w:r w:rsidR="008D7492">
        <w:rPr>
          <w:rFonts w:cs="Arial"/>
          <w:sz w:val="22"/>
          <w:szCs w:val="22"/>
        </w:rPr>
        <w:t xml:space="preserve">Ross </w:t>
      </w:r>
      <w:r>
        <w:rPr>
          <w:rFonts w:cs="Arial"/>
          <w:sz w:val="22"/>
          <w:szCs w:val="22"/>
        </w:rPr>
        <w:t xml:space="preserve">and Mike </w:t>
      </w:r>
      <w:r w:rsidR="008D7492">
        <w:rPr>
          <w:rFonts w:cs="Arial"/>
          <w:sz w:val="22"/>
          <w:szCs w:val="22"/>
        </w:rPr>
        <w:t xml:space="preserve">LaBonte </w:t>
      </w:r>
      <w:r>
        <w:rPr>
          <w:rFonts w:cs="Arial"/>
          <w:sz w:val="22"/>
          <w:szCs w:val="22"/>
        </w:rPr>
        <w:t xml:space="preserve">to confirm receipt of the message.  For two weeks, we will be in the period of candidate nominations.  The first half of June will be the voting period.  June 17, 2019 will be the announcement of results.  Mike </w:t>
      </w:r>
      <w:r w:rsidR="007E79D4">
        <w:rPr>
          <w:rFonts w:cs="Arial"/>
          <w:sz w:val="22"/>
          <w:szCs w:val="22"/>
        </w:rPr>
        <w:t>asked,</w:t>
      </w:r>
      <w:r>
        <w:rPr>
          <w:rFonts w:cs="Arial"/>
          <w:sz w:val="22"/>
          <w:szCs w:val="22"/>
        </w:rPr>
        <w:t xml:space="preserve"> regarding the nominations of officer positions, if anyone can make a nomination.  Radek </w:t>
      </w:r>
      <w:r w:rsidR="007E79D4">
        <w:rPr>
          <w:rFonts w:cs="Arial"/>
          <w:sz w:val="22"/>
          <w:szCs w:val="22"/>
        </w:rPr>
        <w:t>repli</w:t>
      </w:r>
      <w:r>
        <w:rPr>
          <w:rFonts w:cs="Arial"/>
          <w:sz w:val="22"/>
          <w:szCs w:val="22"/>
        </w:rPr>
        <w:t xml:space="preserve">ed the nominated person must agree to accept the nomination.  Only two officer positions require the person to be from a member company, </w:t>
      </w:r>
      <w:r w:rsidR="007E79D4">
        <w:rPr>
          <w:rFonts w:cs="Arial"/>
          <w:sz w:val="22"/>
          <w:szCs w:val="22"/>
        </w:rPr>
        <w:t>c</w:t>
      </w:r>
      <w:r>
        <w:rPr>
          <w:rFonts w:cs="Arial"/>
          <w:sz w:val="22"/>
          <w:szCs w:val="22"/>
        </w:rPr>
        <w:t xml:space="preserve">hair and </w:t>
      </w:r>
      <w:r w:rsidR="007E79D4">
        <w:rPr>
          <w:rFonts w:cs="Arial"/>
          <w:sz w:val="22"/>
          <w:szCs w:val="22"/>
        </w:rPr>
        <w:t>v</w:t>
      </w:r>
      <w:r>
        <w:rPr>
          <w:rFonts w:cs="Arial"/>
          <w:sz w:val="22"/>
          <w:szCs w:val="22"/>
        </w:rPr>
        <w:t xml:space="preserve">ice </w:t>
      </w:r>
      <w:r w:rsidR="007E79D4">
        <w:rPr>
          <w:rFonts w:cs="Arial"/>
          <w:sz w:val="22"/>
          <w:szCs w:val="22"/>
        </w:rPr>
        <w:t>c</w:t>
      </w:r>
      <w:r>
        <w:rPr>
          <w:rFonts w:cs="Arial"/>
          <w:sz w:val="22"/>
          <w:szCs w:val="22"/>
        </w:rPr>
        <w:t>hair.</w:t>
      </w:r>
    </w:p>
    <w:p w:rsidR="00C63528" w:rsidRDefault="00C63528" w:rsidP="009B49E0">
      <w:pPr>
        <w:tabs>
          <w:tab w:val="clear" w:pos="9270"/>
        </w:tabs>
        <w:rPr>
          <w:rFonts w:cs="Arial"/>
          <w:sz w:val="22"/>
          <w:szCs w:val="22"/>
        </w:rPr>
      </w:pPr>
    </w:p>
    <w:p w:rsidR="00C63528" w:rsidRDefault="00C63528" w:rsidP="009B49E0">
      <w:pPr>
        <w:tabs>
          <w:tab w:val="clear" w:pos="9270"/>
        </w:tabs>
        <w:rPr>
          <w:rFonts w:cs="Arial"/>
          <w:sz w:val="22"/>
          <w:szCs w:val="22"/>
        </w:rPr>
      </w:pPr>
      <w:r>
        <w:rPr>
          <w:rFonts w:cs="Arial"/>
          <w:sz w:val="22"/>
          <w:szCs w:val="22"/>
        </w:rPr>
        <w:t xml:space="preserve">Bob noted most current officers will accept nominations for new positions.  Bob nominated Randy Wolff for Chair.  He </w:t>
      </w:r>
      <w:r w:rsidR="007E79D4">
        <w:rPr>
          <w:rFonts w:cs="Arial"/>
          <w:sz w:val="22"/>
          <w:szCs w:val="22"/>
        </w:rPr>
        <w:t>stat</w:t>
      </w:r>
      <w:r>
        <w:rPr>
          <w:rFonts w:cs="Arial"/>
          <w:sz w:val="22"/>
          <w:szCs w:val="22"/>
        </w:rPr>
        <w:t>ed officers can hold two positions.</w:t>
      </w:r>
      <w:r w:rsidR="00645907">
        <w:rPr>
          <w:rFonts w:cs="Arial"/>
          <w:sz w:val="22"/>
          <w:szCs w:val="22"/>
        </w:rPr>
        <w:t xml:space="preserve">  Radek noted all nominations should come by email.</w:t>
      </w:r>
      <w:r w:rsidR="00E417D9">
        <w:rPr>
          <w:rFonts w:cs="Arial"/>
          <w:sz w:val="22"/>
          <w:szCs w:val="22"/>
        </w:rPr>
        <w:t xml:space="preserve">  Mike thanked Radek for agreeing to be the </w:t>
      </w:r>
      <w:r w:rsidR="007E79D4">
        <w:rPr>
          <w:rFonts w:cs="Arial"/>
          <w:sz w:val="22"/>
          <w:szCs w:val="22"/>
        </w:rPr>
        <w:t>r</w:t>
      </w:r>
      <w:r w:rsidR="00E417D9">
        <w:rPr>
          <w:rFonts w:cs="Arial"/>
          <w:sz w:val="22"/>
          <w:szCs w:val="22"/>
        </w:rPr>
        <w:t>etu</w:t>
      </w:r>
      <w:r w:rsidR="007E79D4">
        <w:rPr>
          <w:rFonts w:cs="Arial"/>
          <w:sz w:val="22"/>
          <w:szCs w:val="22"/>
        </w:rPr>
        <w:t>r</w:t>
      </w:r>
      <w:r w:rsidR="00E417D9">
        <w:rPr>
          <w:rFonts w:cs="Arial"/>
          <w:sz w:val="22"/>
          <w:szCs w:val="22"/>
        </w:rPr>
        <w:t>ning officer.</w:t>
      </w:r>
    </w:p>
    <w:p w:rsidR="000B6F15" w:rsidRDefault="000B6F15" w:rsidP="009B49E0">
      <w:pPr>
        <w:tabs>
          <w:tab w:val="clear" w:pos="9270"/>
        </w:tabs>
        <w:rPr>
          <w:rFonts w:eastAsia="Calibri" w:cs="Arial"/>
          <w:sz w:val="22"/>
          <w:szCs w:val="22"/>
        </w:rPr>
      </w:pPr>
    </w:p>
    <w:p w:rsidR="000B6F15" w:rsidRDefault="000B6F15" w:rsidP="009B49E0">
      <w:pPr>
        <w:tabs>
          <w:tab w:val="clear" w:pos="9270"/>
        </w:tabs>
        <w:rPr>
          <w:rFonts w:cs="Arial"/>
          <w:sz w:val="22"/>
          <w:szCs w:val="22"/>
        </w:rPr>
      </w:pPr>
      <w:r>
        <w:rPr>
          <w:rFonts w:cs="Arial"/>
          <w:sz w:val="22"/>
          <w:szCs w:val="22"/>
        </w:rPr>
        <w:t xml:space="preserve">- </w:t>
      </w:r>
      <w:r>
        <w:rPr>
          <w:rFonts w:cs="Arial"/>
          <w:sz w:val="22"/>
          <w:szCs w:val="22"/>
        </w:rPr>
        <w:t>IBISCHK parser source code purchase price</w:t>
      </w:r>
    </w:p>
    <w:p w:rsidR="000B6F15" w:rsidRDefault="008B4EF3" w:rsidP="009B49E0">
      <w:pPr>
        <w:tabs>
          <w:tab w:val="clear" w:pos="9270"/>
        </w:tabs>
        <w:rPr>
          <w:rFonts w:eastAsia="Calibri" w:cs="Arial"/>
          <w:sz w:val="22"/>
          <w:szCs w:val="22"/>
        </w:rPr>
      </w:pPr>
      <w:r>
        <w:rPr>
          <w:rFonts w:eastAsia="Calibri" w:cs="Arial"/>
          <w:sz w:val="22"/>
          <w:szCs w:val="22"/>
        </w:rPr>
        <w:t xml:space="preserve">Bob noted that </w:t>
      </w:r>
      <w:r w:rsidR="007E79D4">
        <w:rPr>
          <w:rFonts w:eastAsia="Calibri" w:cs="Arial"/>
          <w:sz w:val="22"/>
          <w:szCs w:val="22"/>
        </w:rPr>
        <w:t xml:space="preserve">at the </w:t>
      </w:r>
      <w:r>
        <w:rPr>
          <w:rFonts w:eastAsia="Calibri" w:cs="Arial"/>
          <w:sz w:val="22"/>
          <w:szCs w:val="22"/>
        </w:rPr>
        <w:t>last meeting we had a discussion and a motion was made and withdrawn.  We need to create the parser license, and currently for IBISCHK 7.0.0 and any updates to it, we have traditionally charged a fixed price for a major release.  The current price charged since IBIS</w:t>
      </w:r>
      <w:r w:rsidR="007E79D4">
        <w:rPr>
          <w:rFonts w:eastAsia="Calibri" w:cs="Arial"/>
          <w:sz w:val="22"/>
          <w:szCs w:val="22"/>
        </w:rPr>
        <w:t>C</w:t>
      </w:r>
      <w:r>
        <w:rPr>
          <w:rFonts w:eastAsia="Calibri" w:cs="Arial"/>
          <w:sz w:val="22"/>
          <w:szCs w:val="22"/>
        </w:rPr>
        <w:t xml:space="preserve">HK4 has been $2,500.  The idea is that IBISCHK7.0.0 without any additional content can </w:t>
      </w:r>
      <w:r w:rsidR="007E79D4">
        <w:rPr>
          <w:rFonts w:eastAsia="Calibri" w:cs="Arial"/>
          <w:sz w:val="22"/>
          <w:szCs w:val="22"/>
        </w:rPr>
        <w:t>remain</w:t>
      </w:r>
      <w:r>
        <w:rPr>
          <w:rFonts w:eastAsia="Calibri" w:cs="Arial"/>
          <w:sz w:val="22"/>
          <w:szCs w:val="22"/>
        </w:rPr>
        <w:t xml:space="preserve"> at $2,500, or we can decide on a $3,00</w:t>
      </w:r>
      <w:r w:rsidR="007E79D4">
        <w:rPr>
          <w:rFonts w:eastAsia="Calibri" w:cs="Arial"/>
          <w:sz w:val="22"/>
          <w:szCs w:val="22"/>
        </w:rPr>
        <w:t>0</w:t>
      </w:r>
      <w:r>
        <w:rPr>
          <w:rFonts w:eastAsia="Calibri" w:cs="Arial"/>
          <w:sz w:val="22"/>
          <w:szCs w:val="22"/>
        </w:rPr>
        <w:t xml:space="preserve"> or higher price based on the new parser having substantially more content, mainly the Interconnect structure and referencing of files within directories.  He asked if this is the time to recognize that the parser has more content and raise the source code price.  Would we bring </w:t>
      </w:r>
      <w:r w:rsidR="007E79D4">
        <w:rPr>
          <w:rFonts w:eastAsia="Calibri" w:cs="Arial"/>
          <w:sz w:val="22"/>
          <w:szCs w:val="22"/>
        </w:rPr>
        <w:t xml:space="preserve">into </w:t>
      </w:r>
      <w:r w:rsidR="00E6217E">
        <w:rPr>
          <w:rFonts w:eastAsia="Calibri" w:cs="Arial"/>
          <w:sz w:val="22"/>
          <w:szCs w:val="22"/>
        </w:rPr>
        <w:t>IBISCHK</w:t>
      </w:r>
      <w:bookmarkStart w:id="5" w:name="_GoBack"/>
      <w:bookmarkEnd w:id="5"/>
      <w:r>
        <w:rPr>
          <w:rFonts w:eastAsia="Calibri" w:cs="Arial"/>
          <w:sz w:val="22"/>
          <w:szCs w:val="22"/>
        </w:rPr>
        <w:t xml:space="preserve"> IBIS-ISS parsing at some future release as well?  That </w:t>
      </w:r>
      <w:r w:rsidR="007E79D4">
        <w:rPr>
          <w:rFonts w:eastAsia="Calibri" w:cs="Arial"/>
          <w:sz w:val="22"/>
          <w:szCs w:val="22"/>
        </w:rPr>
        <w:t>might</w:t>
      </w:r>
      <w:r>
        <w:rPr>
          <w:rFonts w:eastAsia="Calibri" w:cs="Arial"/>
          <w:sz w:val="22"/>
          <w:szCs w:val="22"/>
        </w:rPr>
        <w:t xml:space="preserve"> justify a price increase.  </w:t>
      </w:r>
    </w:p>
    <w:p w:rsidR="008B4EF3" w:rsidRDefault="008B4EF3" w:rsidP="009B49E0">
      <w:pPr>
        <w:tabs>
          <w:tab w:val="clear" w:pos="9270"/>
        </w:tabs>
        <w:rPr>
          <w:rFonts w:eastAsia="Calibri" w:cs="Arial"/>
          <w:sz w:val="22"/>
          <w:szCs w:val="22"/>
        </w:rPr>
      </w:pPr>
    </w:p>
    <w:p w:rsidR="008B4EF3" w:rsidRDefault="008B4EF3" w:rsidP="009B49E0">
      <w:pPr>
        <w:tabs>
          <w:tab w:val="clear" w:pos="9270"/>
        </w:tabs>
        <w:rPr>
          <w:rFonts w:eastAsia="Calibri" w:cs="Arial"/>
          <w:sz w:val="22"/>
          <w:szCs w:val="22"/>
        </w:rPr>
      </w:pPr>
      <w:r>
        <w:rPr>
          <w:rFonts w:eastAsia="Calibri" w:cs="Arial"/>
          <w:sz w:val="22"/>
          <w:szCs w:val="22"/>
        </w:rPr>
        <w:t xml:space="preserve">Arpad Muranyi asked what the balances are with the parser development and the expected income from parser licenses purchases.  Bob projects a positive balance.  The issue is not the funding but the technical value of the parser.  The urgency is </w:t>
      </w:r>
      <w:r w:rsidR="007E79D4">
        <w:rPr>
          <w:rFonts w:eastAsia="Calibri" w:cs="Arial"/>
          <w:sz w:val="22"/>
          <w:szCs w:val="22"/>
        </w:rPr>
        <w:t xml:space="preserve">that </w:t>
      </w:r>
      <w:r>
        <w:rPr>
          <w:rFonts w:eastAsia="Calibri" w:cs="Arial"/>
          <w:sz w:val="22"/>
          <w:szCs w:val="22"/>
        </w:rPr>
        <w:t>we embed the price in the license agreement.  The more we delay</w:t>
      </w:r>
      <w:r w:rsidR="007E79D4">
        <w:rPr>
          <w:rFonts w:eastAsia="Calibri" w:cs="Arial"/>
          <w:sz w:val="22"/>
          <w:szCs w:val="22"/>
        </w:rPr>
        <w:t>,</w:t>
      </w:r>
      <w:r>
        <w:rPr>
          <w:rFonts w:eastAsia="Calibri" w:cs="Arial"/>
          <w:sz w:val="22"/>
          <w:szCs w:val="22"/>
        </w:rPr>
        <w:t xml:space="preserve"> the less income we get.  Bob projects 8 parser license sales this year.  Radek </w:t>
      </w:r>
      <w:r w:rsidR="007E79D4">
        <w:rPr>
          <w:rFonts w:eastAsia="Calibri" w:cs="Arial"/>
          <w:sz w:val="22"/>
          <w:szCs w:val="22"/>
        </w:rPr>
        <w:t xml:space="preserve">Biernacki </w:t>
      </w:r>
      <w:r>
        <w:rPr>
          <w:rFonts w:eastAsia="Calibri" w:cs="Arial"/>
          <w:sz w:val="22"/>
          <w:szCs w:val="22"/>
        </w:rPr>
        <w:t xml:space="preserve">noted Bob mentioned previously having a different price for </w:t>
      </w:r>
      <w:r>
        <w:rPr>
          <w:rFonts w:eastAsia="Calibri" w:cs="Arial"/>
          <w:sz w:val="22"/>
          <w:szCs w:val="22"/>
        </w:rPr>
        <w:lastRenderedPageBreak/>
        <w:t xml:space="preserve">renewal versus first time purchases.   We might have another major improvement in EMD to either add to the IBISCHK7 parser or a Version 8.0 parser.  </w:t>
      </w:r>
    </w:p>
    <w:p w:rsidR="008B4EF3" w:rsidRDefault="008B4EF3" w:rsidP="009B49E0">
      <w:pPr>
        <w:tabs>
          <w:tab w:val="clear" w:pos="9270"/>
        </w:tabs>
        <w:rPr>
          <w:rFonts w:eastAsia="Calibri" w:cs="Arial"/>
          <w:sz w:val="22"/>
          <w:szCs w:val="22"/>
        </w:rPr>
      </w:pPr>
    </w:p>
    <w:p w:rsidR="008B4EF3" w:rsidRDefault="008B4EF3" w:rsidP="009B49E0">
      <w:pPr>
        <w:tabs>
          <w:tab w:val="clear" w:pos="9270"/>
        </w:tabs>
        <w:rPr>
          <w:rFonts w:eastAsia="Calibri" w:cs="Arial"/>
          <w:sz w:val="22"/>
          <w:szCs w:val="22"/>
        </w:rPr>
      </w:pPr>
      <w:r>
        <w:rPr>
          <w:rFonts w:eastAsia="Calibri" w:cs="Arial"/>
          <w:sz w:val="22"/>
          <w:szCs w:val="22"/>
        </w:rPr>
        <w:t xml:space="preserve">Mike </w:t>
      </w:r>
      <w:r w:rsidR="007E79D4">
        <w:rPr>
          <w:rFonts w:eastAsia="Calibri" w:cs="Arial"/>
          <w:sz w:val="22"/>
          <w:szCs w:val="22"/>
        </w:rPr>
        <w:t>sta</w:t>
      </w:r>
      <w:r w:rsidR="003A753A">
        <w:rPr>
          <w:rFonts w:eastAsia="Calibri" w:cs="Arial"/>
          <w:sz w:val="22"/>
          <w:szCs w:val="22"/>
        </w:rPr>
        <w:t>ted we do not hav</w:t>
      </w:r>
      <w:r w:rsidR="00AB2722">
        <w:rPr>
          <w:rFonts w:eastAsia="Calibri" w:cs="Arial"/>
          <w:sz w:val="22"/>
          <w:szCs w:val="22"/>
        </w:rPr>
        <w:t>e</w:t>
      </w:r>
      <w:r w:rsidR="003A753A">
        <w:rPr>
          <w:rFonts w:eastAsia="Calibri" w:cs="Arial"/>
          <w:sz w:val="22"/>
          <w:szCs w:val="22"/>
        </w:rPr>
        <w:t xml:space="preserve"> a separate fund for th</w:t>
      </w:r>
      <w:r w:rsidR="00AB2722">
        <w:rPr>
          <w:rFonts w:eastAsia="Calibri" w:cs="Arial"/>
          <w:sz w:val="22"/>
          <w:szCs w:val="22"/>
        </w:rPr>
        <w:t>e</w:t>
      </w:r>
      <w:r w:rsidR="003A753A">
        <w:rPr>
          <w:rFonts w:eastAsia="Calibri" w:cs="Arial"/>
          <w:sz w:val="22"/>
          <w:szCs w:val="22"/>
        </w:rPr>
        <w:t xml:space="preserve"> parser.  We only loos</w:t>
      </w:r>
      <w:r w:rsidR="00AB2722">
        <w:rPr>
          <w:rFonts w:eastAsia="Calibri" w:cs="Arial"/>
          <w:sz w:val="22"/>
          <w:szCs w:val="22"/>
        </w:rPr>
        <w:t>el</w:t>
      </w:r>
      <w:r w:rsidR="003A753A">
        <w:rPr>
          <w:rFonts w:eastAsia="Calibri" w:cs="Arial"/>
          <w:sz w:val="22"/>
          <w:szCs w:val="22"/>
        </w:rPr>
        <w:t xml:space="preserve">y try to keep it as a </w:t>
      </w:r>
      <w:r w:rsidR="00AB2722">
        <w:rPr>
          <w:rFonts w:eastAsia="Calibri" w:cs="Arial"/>
          <w:sz w:val="22"/>
          <w:szCs w:val="22"/>
        </w:rPr>
        <w:t>self-sustaining</w:t>
      </w:r>
      <w:r w:rsidR="003A753A">
        <w:rPr>
          <w:rFonts w:eastAsia="Calibri" w:cs="Arial"/>
          <w:sz w:val="22"/>
          <w:szCs w:val="22"/>
        </w:rPr>
        <w:t xml:space="preserve"> expense item.  Our account always has some positive balance at the end of the year.  There is no rule that the license purchases </w:t>
      </w:r>
      <w:r w:rsidR="007E79D4">
        <w:rPr>
          <w:rFonts w:eastAsia="Calibri" w:cs="Arial"/>
          <w:sz w:val="22"/>
          <w:szCs w:val="22"/>
        </w:rPr>
        <w:t>must</w:t>
      </w:r>
      <w:r w:rsidR="003A753A">
        <w:rPr>
          <w:rFonts w:eastAsia="Calibri" w:cs="Arial"/>
          <w:sz w:val="22"/>
          <w:szCs w:val="22"/>
        </w:rPr>
        <w:t xml:space="preserve"> cover the full cost of development, so we could lower our overall account balance if we underfund development.  The cost slowly goes up with main</w:t>
      </w:r>
      <w:r w:rsidR="00AB2722">
        <w:rPr>
          <w:rFonts w:eastAsia="Calibri" w:cs="Arial"/>
          <w:sz w:val="22"/>
          <w:szCs w:val="22"/>
        </w:rPr>
        <w:t>taini</w:t>
      </w:r>
      <w:r w:rsidR="003A753A">
        <w:rPr>
          <w:rFonts w:eastAsia="Calibri" w:cs="Arial"/>
          <w:sz w:val="22"/>
          <w:szCs w:val="22"/>
        </w:rPr>
        <w:t>ng checks for older spec</w:t>
      </w:r>
      <w:r w:rsidR="00AB2722">
        <w:rPr>
          <w:rFonts w:eastAsia="Calibri" w:cs="Arial"/>
          <w:sz w:val="22"/>
          <w:szCs w:val="22"/>
        </w:rPr>
        <w:t>ification</w:t>
      </w:r>
      <w:r w:rsidR="003A753A">
        <w:rPr>
          <w:rFonts w:eastAsia="Calibri" w:cs="Arial"/>
          <w:sz w:val="22"/>
          <w:szCs w:val="22"/>
        </w:rPr>
        <w:t xml:space="preserve"> versions on top of new checks added to the parser.  If</w:t>
      </w:r>
      <w:r w:rsidR="007E79D4">
        <w:rPr>
          <w:rFonts w:eastAsia="Calibri" w:cs="Arial"/>
          <w:sz w:val="22"/>
          <w:szCs w:val="22"/>
        </w:rPr>
        <w:t>,</w:t>
      </w:r>
      <w:r w:rsidR="003A753A">
        <w:rPr>
          <w:rFonts w:eastAsia="Calibri" w:cs="Arial"/>
          <w:sz w:val="22"/>
          <w:szCs w:val="22"/>
        </w:rPr>
        <w:t xml:space="preserve"> between now and IBISCHK8, we add an IBIS-ISS parser and EMD checking, the price would go up and possibly double.  We’d need to cover these costs without additional parser license purchasing.  Looking at previous parser releases such as IBISCHK6.1, we </w:t>
      </w:r>
      <w:r w:rsidR="00AB2722">
        <w:rPr>
          <w:rFonts w:eastAsia="Calibri" w:cs="Arial"/>
          <w:sz w:val="22"/>
          <w:szCs w:val="22"/>
        </w:rPr>
        <w:t>haven’t</w:t>
      </w:r>
      <w:r w:rsidR="003A753A">
        <w:rPr>
          <w:rFonts w:eastAsia="Calibri" w:cs="Arial"/>
          <w:sz w:val="22"/>
          <w:szCs w:val="22"/>
        </w:rPr>
        <w:t xml:space="preserve"> always voted to set the price.  Bob noted the only vote would have occurred around the time of IBISCHK 6.0.</w:t>
      </w:r>
      <w:r>
        <w:rPr>
          <w:rFonts w:eastAsia="Calibri" w:cs="Arial"/>
          <w:sz w:val="22"/>
          <w:szCs w:val="22"/>
        </w:rPr>
        <w:t xml:space="preserve"> </w:t>
      </w:r>
    </w:p>
    <w:p w:rsidR="00AB2722" w:rsidRDefault="00AB2722" w:rsidP="009B49E0">
      <w:pPr>
        <w:tabs>
          <w:tab w:val="clear" w:pos="9270"/>
        </w:tabs>
        <w:rPr>
          <w:rFonts w:eastAsia="Calibri" w:cs="Arial"/>
          <w:sz w:val="22"/>
          <w:szCs w:val="22"/>
        </w:rPr>
      </w:pPr>
    </w:p>
    <w:p w:rsidR="00AB2722" w:rsidRDefault="00AB2722" w:rsidP="009B49E0">
      <w:pPr>
        <w:tabs>
          <w:tab w:val="clear" w:pos="9270"/>
        </w:tabs>
        <w:rPr>
          <w:rFonts w:eastAsia="Calibri" w:cs="Arial"/>
          <w:sz w:val="22"/>
          <w:szCs w:val="22"/>
        </w:rPr>
      </w:pPr>
      <w:r>
        <w:rPr>
          <w:rFonts w:eastAsia="Calibri" w:cs="Arial"/>
          <w:sz w:val="22"/>
          <w:szCs w:val="22"/>
        </w:rPr>
        <w:t xml:space="preserve">Bob moved to </w:t>
      </w:r>
      <w:r w:rsidR="00A53CB5">
        <w:rPr>
          <w:rFonts w:eastAsia="Calibri" w:cs="Arial"/>
          <w:sz w:val="22"/>
          <w:szCs w:val="22"/>
        </w:rPr>
        <w:t xml:space="preserve">schedule a </w:t>
      </w:r>
      <w:r>
        <w:rPr>
          <w:rFonts w:eastAsia="Calibri" w:cs="Arial"/>
          <w:sz w:val="22"/>
          <w:szCs w:val="22"/>
        </w:rPr>
        <w:t>vote to increase the price of the parser license for IBISCHK7</w:t>
      </w:r>
      <w:r w:rsidR="00A53CB5">
        <w:rPr>
          <w:rFonts w:eastAsia="Calibri" w:cs="Arial"/>
          <w:sz w:val="22"/>
          <w:szCs w:val="22"/>
        </w:rPr>
        <w:t>.x</w:t>
      </w:r>
      <w:r>
        <w:rPr>
          <w:rFonts w:eastAsia="Calibri" w:cs="Arial"/>
          <w:sz w:val="22"/>
          <w:szCs w:val="22"/>
        </w:rPr>
        <w:t xml:space="preserve"> </w:t>
      </w:r>
      <w:r w:rsidR="00625D4C">
        <w:rPr>
          <w:rFonts w:eastAsia="Calibri" w:cs="Arial"/>
          <w:sz w:val="22"/>
          <w:szCs w:val="22"/>
        </w:rPr>
        <w:t xml:space="preserve">from $2,500 </w:t>
      </w:r>
      <w:r>
        <w:rPr>
          <w:rFonts w:eastAsia="Calibri" w:cs="Arial"/>
          <w:sz w:val="22"/>
          <w:szCs w:val="22"/>
        </w:rPr>
        <w:t xml:space="preserve">to $3,000.  If the vote fails, the price would be set to $2,500.  </w:t>
      </w:r>
      <w:r w:rsidR="00625D4C">
        <w:rPr>
          <w:rFonts w:eastAsia="Calibri" w:cs="Arial"/>
          <w:sz w:val="22"/>
          <w:szCs w:val="22"/>
        </w:rPr>
        <w:t>Bob noted we do have a positive income over time from previous parser development</w:t>
      </w:r>
      <w:r w:rsidR="00A53CB5">
        <w:rPr>
          <w:rFonts w:eastAsia="Calibri" w:cs="Arial"/>
          <w:sz w:val="22"/>
          <w:szCs w:val="22"/>
        </w:rPr>
        <w:t>, so we should be able to fund the cost of current development.  Arpad Muranyi seconded the motion.  There were no objections.</w:t>
      </w:r>
      <w:r w:rsidR="00755733">
        <w:rPr>
          <w:rFonts w:eastAsia="Calibri" w:cs="Arial"/>
          <w:sz w:val="22"/>
          <w:szCs w:val="22"/>
        </w:rPr>
        <w:t xml:space="preserve">  Mike will send out a vote solicitation email [AR].</w:t>
      </w:r>
    </w:p>
    <w:p w:rsidR="008B4EF3" w:rsidRDefault="008B4EF3" w:rsidP="009B49E0">
      <w:pPr>
        <w:tabs>
          <w:tab w:val="clear" w:pos="9270"/>
        </w:tabs>
        <w:rPr>
          <w:rFonts w:eastAsia="Calibri" w:cs="Arial"/>
          <w:sz w:val="22"/>
          <w:szCs w:val="22"/>
        </w:rPr>
      </w:pPr>
    </w:p>
    <w:p w:rsidR="00F07A79" w:rsidRDefault="00F07A79" w:rsidP="009B49E0">
      <w:pPr>
        <w:tabs>
          <w:tab w:val="clear" w:pos="9270"/>
        </w:tabs>
        <w:rPr>
          <w:rFonts w:cs="Arial"/>
          <w:sz w:val="22"/>
          <w:szCs w:val="22"/>
        </w:rPr>
      </w:pPr>
    </w:p>
    <w:p w:rsidR="006C6138" w:rsidRPr="006A60CE" w:rsidRDefault="006C6138" w:rsidP="006C6138">
      <w:pPr>
        <w:tabs>
          <w:tab w:val="clear" w:pos="9270"/>
        </w:tabs>
        <w:rPr>
          <w:rFonts w:cs="Arial"/>
          <w:b/>
          <w:sz w:val="22"/>
          <w:szCs w:val="22"/>
        </w:rPr>
      </w:pPr>
      <w:r w:rsidRPr="006A60CE">
        <w:rPr>
          <w:rFonts w:cs="Arial"/>
          <w:b/>
          <w:sz w:val="22"/>
          <w:szCs w:val="22"/>
        </w:rPr>
        <w:t>BIRD19</w:t>
      </w:r>
      <w:r>
        <w:rPr>
          <w:rFonts w:cs="Arial"/>
          <w:b/>
          <w:sz w:val="22"/>
          <w:szCs w:val="22"/>
        </w:rPr>
        <w:t>8</w:t>
      </w:r>
      <w:r w:rsidRPr="006A60CE">
        <w:rPr>
          <w:rFonts w:cs="Arial"/>
          <w:b/>
          <w:sz w:val="22"/>
          <w:szCs w:val="22"/>
        </w:rPr>
        <w:t xml:space="preserve">: </w:t>
      </w:r>
      <w:r>
        <w:rPr>
          <w:rFonts w:cs="Arial"/>
          <w:b/>
          <w:sz w:val="22"/>
          <w:szCs w:val="22"/>
        </w:rPr>
        <w:t>KEYWORD ADDITIONS FOR ON DIE PDN (POWER DISTRIBUTION NETWORK) MODELING</w:t>
      </w:r>
    </w:p>
    <w:p w:rsidR="006C6138" w:rsidRDefault="00DA255D" w:rsidP="006C6138">
      <w:pPr>
        <w:tabs>
          <w:tab w:val="clear" w:pos="9270"/>
        </w:tabs>
        <w:rPr>
          <w:rFonts w:cs="Arial"/>
          <w:sz w:val="22"/>
          <w:szCs w:val="22"/>
        </w:rPr>
      </w:pPr>
      <w:r>
        <w:rPr>
          <w:rFonts w:cs="Arial"/>
          <w:sz w:val="22"/>
          <w:szCs w:val="22"/>
        </w:rPr>
        <w:t>Mike LaB</w:t>
      </w:r>
      <w:r w:rsidR="00F93F7B">
        <w:rPr>
          <w:rFonts w:cs="Arial"/>
          <w:sz w:val="22"/>
          <w:szCs w:val="22"/>
        </w:rPr>
        <w:t>o</w:t>
      </w:r>
      <w:r>
        <w:rPr>
          <w:rFonts w:cs="Arial"/>
          <w:sz w:val="22"/>
          <w:szCs w:val="22"/>
        </w:rPr>
        <w:t xml:space="preserve">nte </w:t>
      </w:r>
      <w:r w:rsidR="007E79D4">
        <w:rPr>
          <w:rFonts w:cs="Arial"/>
          <w:sz w:val="22"/>
          <w:szCs w:val="22"/>
        </w:rPr>
        <w:t>report</w:t>
      </w:r>
      <w:r>
        <w:rPr>
          <w:rFonts w:cs="Arial"/>
          <w:sz w:val="22"/>
          <w:szCs w:val="22"/>
        </w:rPr>
        <w:t xml:space="preserve">ed there has been email discussion on the BIRD.  The authors intend to work on a </w:t>
      </w:r>
      <w:r w:rsidR="00F93F7B">
        <w:rPr>
          <w:rFonts w:cs="Arial"/>
          <w:sz w:val="22"/>
          <w:szCs w:val="22"/>
        </w:rPr>
        <w:t>BIRD</w:t>
      </w:r>
      <w:r>
        <w:rPr>
          <w:rFonts w:cs="Arial"/>
          <w:sz w:val="22"/>
          <w:szCs w:val="22"/>
        </w:rPr>
        <w:t xml:space="preserve"> update and submit </w:t>
      </w:r>
      <w:r w:rsidR="00F93F7B">
        <w:rPr>
          <w:rFonts w:cs="Arial"/>
          <w:sz w:val="22"/>
          <w:szCs w:val="22"/>
        </w:rPr>
        <w:t xml:space="preserve">it to the ATM task group </w:t>
      </w:r>
      <w:r>
        <w:rPr>
          <w:rFonts w:cs="Arial"/>
          <w:sz w:val="22"/>
          <w:szCs w:val="22"/>
        </w:rPr>
        <w:t xml:space="preserve">for further comments.  </w:t>
      </w:r>
    </w:p>
    <w:p w:rsidR="000B6F15" w:rsidRDefault="000B6F15" w:rsidP="006C6138">
      <w:pPr>
        <w:tabs>
          <w:tab w:val="clear" w:pos="9270"/>
        </w:tabs>
        <w:rPr>
          <w:rFonts w:cs="Arial"/>
          <w:sz w:val="22"/>
          <w:szCs w:val="22"/>
        </w:rPr>
      </w:pPr>
    </w:p>
    <w:p w:rsidR="00D35E70" w:rsidRDefault="00D35E70" w:rsidP="006C6138">
      <w:pPr>
        <w:tabs>
          <w:tab w:val="clear" w:pos="9270"/>
        </w:tabs>
        <w:rPr>
          <w:rFonts w:cs="Arial"/>
          <w:sz w:val="22"/>
          <w:szCs w:val="22"/>
        </w:rPr>
      </w:pPr>
    </w:p>
    <w:p w:rsidR="00A555B9" w:rsidRPr="006A60CE" w:rsidRDefault="00A555B9" w:rsidP="00A555B9">
      <w:pPr>
        <w:tabs>
          <w:tab w:val="clear" w:pos="9270"/>
        </w:tabs>
        <w:rPr>
          <w:rFonts w:cs="Arial"/>
          <w:b/>
          <w:sz w:val="22"/>
          <w:szCs w:val="22"/>
        </w:rPr>
      </w:pPr>
      <w:r w:rsidRPr="006A60CE">
        <w:rPr>
          <w:rFonts w:cs="Arial"/>
          <w:b/>
          <w:sz w:val="22"/>
          <w:szCs w:val="22"/>
        </w:rPr>
        <w:t>BIRD19</w:t>
      </w:r>
      <w:r>
        <w:rPr>
          <w:rFonts w:cs="Arial"/>
          <w:b/>
          <w:sz w:val="22"/>
          <w:szCs w:val="22"/>
        </w:rPr>
        <w:t>9</w:t>
      </w:r>
      <w:r w:rsidRPr="006A60CE">
        <w:rPr>
          <w:rFonts w:cs="Arial"/>
          <w:b/>
          <w:sz w:val="22"/>
          <w:szCs w:val="22"/>
        </w:rPr>
        <w:t>:</w:t>
      </w:r>
      <w:r>
        <w:rPr>
          <w:rFonts w:cs="Arial"/>
          <w:b/>
          <w:sz w:val="22"/>
          <w:szCs w:val="22"/>
        </w:rPr>
        <w:t xml:space="preserve"> FIX RX_RECEIVER_SENSITIVITY INCONSISTENCIES</w:t>
      </w:r>
    </w:p>
    <w:p w:rsidR="007E79D4" w:rsidRDefault="00DA255D" w:rsidP="00A555B9">
      <w:pPr>
        <w:tabs>
          <w:tab w:val="clear" w:pos="9270"/>
        </w:tabs>
        <w:rPr>
          <w:rFonts w:cs="Arial"/>
          <w:sz w:val="22"/>
          <w:szCs w:val="22"/>
        </w:rPr>
      </w:pPr>
      <w:r>
        <w:rPr>
          <w:rFonts w:cs="Arial"/>
          <w:sz w:val="22"/>
          <w:szCs w:val="22"/>
        </w:rPr>
        <w:t xml:space="preserve">Arpad Muranyi </w:t>
      </w:r>
      <w:r w:rsidR="007E79D4">
        <w:rPr>
          <w:rFonts w:cs="Arial"/>
          <w:sz w:val="22"/>
          <w:szCs w:val="22"/>
        </w:rPr>
        <w:t>report</w:t>
      </w:r>
      <w:r>
        <w:rPr>
          <w:rFonts w:cs="Arial"/>
          <w:sz w:val="22"/>
          <w:szCs w:val="22"/>
        </w:rPr>
        <w:t xml:space="preserve">ed there were discussions regarding parser activity in the Quality task group.  Arpad moved to schedule a vote on the BIRD.  Bob Ross seconded the motion.  He noted this BIRD would be part of IBIS 7.1, so there are no changes to the current version of the parser in </w:t>
      </w:r>
      <w:r w:rsidR="00F93F7B">
        <w:rPr>
          <w:rFonts w:cs="Arial"/>
          <w:sz w:val="22"/>
          <w:szCs w:val="22"/>
        </w:rPr>
        <w:t>development</w:t>
      </w:r>
      <w:r>
        <w:rPr>
          <w:rFonts w:cs="Arial"/>
          <w:sz w:val="22"/>
          <w:szCs w:val="22"/>
        </w:rPr>
        <w:t xml:space="preserve"> from this BIRD.  </w:t>
      </w:r>
    </w:p>
    <w:p w:rsidR="007E79D4" w:rsidRDefault="007E79D4" w:rsidP="00A555B9">
      <w:pPr>
        <w:tabs>
          <w:tab w:val="clear" w:pos="9270"/>
        </w:tabs>
        <w:rPr>
          <w:rFonts w:cs="Arial"/>
          <w:sz w:val="22"/>
          <w:szCs w:val="22"/>
        </w:rPr>
      </w:pPr>
    </w:p>
    <w:p w:rsidR="00A555B9" w:rsidRDefault="00DA255D" w:rsidP="00A555B9">
      <w:pPr>
        <w:tabs>
          <w:tab w:val="clear" w:pos="9270"/>
        </w:tabs>
        <w:rPr>
          <w:rFonts w:cs="Arial"/>
          <w:sz w:val="22"/>
          <w:szCs w:val="22"/>
        </w:rPr>
      </w:pPr>
      <w:r>
        <w:rPr>
          <w:rFonts w:cs="Arial"/>
          <w:sz w:val="22"/>
          <w:szCs w:val="22"/>
        </w:rPr>
        <w:t xml:space="preserve">Arpad noted there were discussions of making checks retroactive to previous versions of IBIS </w:t>
      </w:r>
      <w:r w:rsidR="00F93F7B">
        <w:rPr>
          <w:rFonts w:cs="Arial"/>
          <w:sz w:val="22"/>
          <w:szCs w:val="22"/>
        </w:rPr>
        <w:t xml:space="preserve">from </w:t>
      </w:r>
      <w:r>
        <w:rPr>
          <w:rFonts w:cs="Arial"/>
          <w:sz w:val="22"/>
          <w:szCs w:val="22"/>
        </w:rPr>
        <w:t xml:space="preserve">when this parameter was first </w:t>
      </w:r>
      <w:r w:rsidR="00F93F7B">
        <w:rPr>
          <w:rFonts w:cs="Arial"/>
          <w:sz w:val="22"/>
          <w:szCs w:val="22"/>
        </w:rPr>
        <w:t>introduced</w:t>
      </w:r>
      <w:r>
        <w:rPr>
          <w:rFonts w:cs="Arial"/>
          <w:sz w:val="22"/>
          <w:szCs w:val="22"/>
        </w:rPr>
        <w:t xml:space="preserve">.  Mike noted you would not make anything an error, since the parameter was defined differently in earlier versions.  Bob </w:t>
      </w:r>
      <w:r w:rsidR="007E79D4">
        <w:rPr>
          <w:rFonts w:cs="Arial"/>
          <w:sz w:val="22"/>
          <w:szCs w:val="22"/>
        </w:rPr>
        <w:t>add</w:t>
      </w:r>
      <w:r>
        <w:rPr>
          <w:rFonts w:cs="Arial"/>
          <w:sz w:val="22"/>
          <w:szCs w:val="22"/>
        </w:rPr>
        <w:t xml:space="preserve">ed this is </w:t>
      </w:r>
      <w:r w:rsidR="00F93F7B">
        <w:rPr>
          <w:rFonts w:cs="Arial"/>
          <w:sz w:val="22"/>
          <w:szCs w:val="22"/>
        </w:rPr>
        <w:t>handled</w:t>
      </w:r>
      <w:r>
        <w:rPr>
          <w:rFonts w:cs="Arial"/>
          <w:sz w:val="22"/>
          <w:szCs w:val="22"/>
        </w:rPr>
        <w:t xml:space="preserve"> in the bug report.</w:t>
      </w:r>
      <w:r w:rsidR="00792E35">
        <w:rPr>
          <w:rFonts w:cs="Arial"/>
          <w:sz w:val="22"/>
          <w:szCs w:val="22"/>
        </w:rPr>
        <w:t xml:space="preserve">  Arpad asked if the BIRD itself should mention the parser issues.  Mike thought this should be avoided.  There were no objections to the motion.</w:t>
      </w:r>
      <w:r w:rsidR="00755733">
        <w:rPr>
          <w:rFonts w:cs="Arial"/>
          <w:sz w:val="22"/>
          <w:szCs w:val="22"/>
        </w:rPr>
        <w:t xml:space="preserve">  </w:t>
      </w:r>
      <w:r w:rsidR="00755733">
        <w:rPr>
          <w:rFonts w:eastAsia="Calibri" w:cs="Arial"/>
          <w:sz w:val="22"/>
          <w:szCs w:val="22"/>
        </w:rPr>
        <w:t>Mike will send out a vote solicitation email [AR].</w:t>
      </w:r>
    </w:p>
    <w:p w:rsidR="000B6F15" w:rsidRDefault="000B6F15" w:rsidP="00A555B9">
      <w:pPr>
        <w:tabs>
          <w:tab w:val="clear" w:pos="9270"/>
        </w:tabs>
        <w:rPr>
          <w:rFonts w:cs="Arial"/>
          <w:sz w:val="22"/>
          <w:szCs w:val="22"/>
        </w:rPr>
      </w:pPr>
    </w:p>
    <w:p w:rsidR="00287BD8" w:rsidRDefault="00287BD8" w:rsidP="00A555B9">
      <w:pPr>
        <w:tabs>
          <w:tab w:val="clear" w:pos="9270"/>
        </w:tabs>
        <w:rPr>
          <w:rFonts w:cs="Arial"/>
          <w:sz w:val="22"/>
          <w:szCs w:val="22"/>
        </w:rPr>
      </w:pPr>
    </w:p>
    <w:p w:rsidR="00EE0285" w:rsidRDefault="00EE0285" w:rsidP="00EE0285">
      <w:pPr>
        <w:tabs>
          <w:tab w:val="clear" w:pos="9270"/>
        </w:tabs>
        <w:rPr>
          <w:rFonts w:cs="Arial"/>
          <w:sz w:val="22"/>
          <w:szCs w:val="22"/>
        </w:rPr>
      </w:pPr>
      <w:r>
        <w:rPr>
          <w:rFonts w:cs="Arial"/>
          <w:b/>
          <w:sz w:val="22"/>
          <w:szCs w:val="22"/>
        </w:rPr>
        <w:t>BIRD166.4: RESOLVING PROBLEMS WITH REDRIVER INIT FLOW</w:t>
      </w:r>
    </w:p>
    <w:p w:rsidR="008B250D" w:rsidRDefault="008B250D" w:rsidP="008B250D">
      <w:pPr>
        <w:tabs>
          <w:tab w:val="clear" w:pos="9270"/>
        </w:tabs>
        <w:rPr>
          <w:rFonts w:cs="Arial"/>
          <w:sz w:val="22"/>
          <w:szCs w:val="22"/>
        </w:rPr>
      </w:pPr>
      <w:r>
        <w:rPr>
          <w:rFonts w:cs="Arial"/>
          <w:sz w:val="22"/>
          <w:szCs w:val="22"/>
        </w:rPr>
        <w:t>Discussion was tabled.</w:t>
      </w:r>
    </w:p>
    <w:p w:rsidR="00EE0285" w:rsidRDefault="00EE0285" w:rsidP="00EE0285">
      <w:pPr>
        <w:tabs>
          <w:tab w:val="clear" w:pos="9270"/>
        </w:tabs>
        <w:rPr>
          <w:rFonts w:cs="Arial"/>
          <w:sz w:val="22"/>
          <w:szCs w:val="22"/>
        </w:rPr>
      </w:pPr>
    </w:p>
    <w:p w:rsidR="00EE0285" w:rsidRPr="00243F50" w:rsidRDefault="00EE0285" w:rsidP="00EE0285">
      <w:pPr>
        <w:tabs>
          <w:tab w:val="clear" w:pos="9270"/>
        </w:tabs>
        <w:rPr>
          <w:rFonts w:cs="Arial"/>
          <w:sz w:val="22"/>
          <w:szCs w:val="22"/>
        </w:rPr>
      </w:pPr>
    </w:p>
    <w:p w:rsidR="003E2A6B" w:rsidRDefault="003E2A6B" w:rsidP="003E2A6B">
      <w:pPr>
        <w:tabs>
          <w:tab w:val="clear" w:pos="9270"/>
        </w:tabs>
        <w:rPr>
          <w:rFonts w:cs="Arial"/>
          <w:sz w:val="22"/>
          <w:szCs w:val="22"/>
        </w:rPr>
      </w:pPr>
      <w:r>
        <w:rPr>
          <w:rFonts w:cs="Arial"/>
          <w:b/>
          <w:sz w:val="22"/>
          <w:szCs w:val="22"/>
        </w:rPr>
        <w:t>BIRD181.1: I-V TABLE CLARIFICATIONS</w:t>
      </w:r>
    </w:p>
    <w:p w:rsidR="00906C43" w:rsidRDefault="00906C43" w:rsidP="00906C43">
      <w:pPr>
        <w:tabs>
          <w:tab w:val="clear" w:pos="9270"/>
        </w:tabs>
        <w:rPr>
          <w:rFonts w:cs="Arial"/>
          <w:sz w:val="22"/>
          <w:szCs w:val="22"/>
        </w:rPr>
      </w:pPr>
      <w:r>
        <w:rPr>
          <w:rFonts w:cs="Arial"/>
          <w:sz w:val="22"/>
          <w:szCs w:val="22"/>
        </w:rPr>
        <w:t>Discussion was tabled.</w:t>
      </w:r>
    </w:p>
    <w:p w:rsidR="00D83C40" w:rsidRDefault="00D83C40" w:rsidP="00D83C40">
      <w:pPr>
        <w:tabs>
          <w:tab w:val="clear" w:pos="9270"/>
        </w:tabs>
        <w:rPr>
          <w:rFonts w:cs="Arial"/>
          <w:sz w:val="22"/>
          <w:szCs w:val="22"/>
        </w:rPr>
      </w:pPr>
    </w:p>
    <w:p w:rsidR="00E51486" w:rsidRDefault="00E51486">
      <w:pPr>
        <w:tabs>
          <w:tab w:val="clear" w:pos="9270"/>
        </w:tabs>
        <w:rPr>
          <w:rFonts w:cs="Arial"/>
          <w:b/>
          <w:sz w:val="22"/>
          <w:szCs w:val="22"/>
        </w:rPr>
      </w:pPr>
    </w:p>
    <w:p w:rsidR="00FA23D8" w:rsidRDefault="00FA23D8" w:rsidP="00FA23D8">
      <w:pPr>
        <w:tabs>
          <w:tab w:val="clear" w:pos="9270"/>
        </w:tabs>
        <w:rPr>
          <w:rFonts w:cs="Arial"/>
          <w:b/>
          <w:sz w:val="22"/>
          <w:szCs w:val="22"/>
        </w:rPr>
      </w:pPr>
      <w:r>
        <w:rPr>
          <w:rFonts w:cs="Arial"/>
          <w:b/>
          <w:sz w:val="22"/>
          <w:szCs w:val="22"/>
        </w:rPr>
        <w:t>BIRD190: CLARIFICATION FOR REDRIVER FLOW</w:t>
      </w:r>
    </w:p>
    <w:p w:rsidR="008B250D" w:rsidRDefault="008B250D" w:rsidP="008B250D">
      <w:pPr>
        <w:tabs>
          <w:tab w:val="clear" w:pos="9270"/>
        </w:tabs>
        <w:rPr>
          <w:rFonts w:cs="Arial"/>
          <w:sz w:val="22"/>
          <w:szCs w:val="22"/>
        </w:rPr>
      </w:pPr>
      <w:r>
        <w:rPr>
          <w:rFonts w:cs="Arial"/>
          <w:sz w:val="22"/>
          <w:szCs w:val="22"/>
        </w:rPr>
        <w:t>Discussion was tabled.</w:t>
      </w:r>
    </w:p>
    <w:p w:rsidR="00FA23D8" w:rsidRDefault="00FA23D8" w:rsidP="00FA23D8">
      <w:pPr>
        <w:tabs>
          <w:tab w:val="clear" w:pos="9270"/>
        </w:tabs>
        <w:rPr>
          <w:rFonts w:cs="Arial"/>
          <w:sz w:val="22"/>
          <w:szCs w:val="22"/>
        </w:rPr>
      </w:pPr>
    </w:p>
    <w:p w:rsidR="00014C5C" w:rsidRPr="002122C8" w:rsidRDefault="00014C5C" w:rsidP="00FA23D8">
      <w:pPr>
        <w:tabs>
          <w:tab w:val="clear" w:pos="9270"/>
        </w:tabs>
        <w:rPr>
          <w:rFonts w:cs="Arial"/>
          <w:sz w:val="22"/>
          <w:szCs w:val="22"/>
        </w:rPr>
      </w:pPr>
    </w:p>
    <w:p w:rsidR="000B6F15" w:rsidRPr="006A60CE" w:rsidRDefault="000B6F15" w:rsidP="000B6F15">
      <w:pPr>
        <w:tabs>
          <w:tab w:val="clear" w:pos="9270"/>
        </w:tabs>
        <w:rPr>
          <w:rFonts w:cs="Arial"/>
          <w:b/>
          <w:sz w:val="22"/>
          <w:szCs w:val="22"/>
        </w:rPr>
      </w:pPr>
      <w:r w:rsidRPr="006A60CE">
        <w:rPr>
          <w:rFonts w:cs="Arial"/>
          <w:b/>
          <w:sz w:val="22"/>
          <w:szCs w:val="22"/>
        </w:rPr>
        <w:t>BIRD197</w:t>
      </w:r>
      <w:r>
        <w:rPr>
          <w:rFonts w:cs="Arial"/>
          <w:b/>
          <w:sz w:val="22"/>
          <w:szCs w:val="22"/>
        </w:rPr>
        <w:t>.2</w:t>
      </w:r>
      <w:r w:rsidRPr="006A60CE">
        <w:rPr>
          <w:rFonts w:cs="Arial"/>
          <w:b/>
          <w:sz w:val="22"/>
          <w:szCs w:val="22"/>
        </w:rPr>
        <w:t>: NEW AMI RESERVED PARAMETER DC_OFFSET</w:t>
      </w:r>
    </w:p>
    <w:p w:rsidR="000B6F15" w:rsidRDefault="000B6F15" w:rsidP="000B6F15">
      <w:pPr>
        <w:tabs>
          <w:tab w:val="clear" w:pos="9270"/>
        </w:tabs>
        <w:rPr>
          <w:rFonts w:cs="Arial"/>
          <w:sz w:val="22"/>
          <w:szCs w:val="22"/>
        </w:rPr>
      </w:pPr>
      <w:r>
        <w:rPr>
          <w:rFonts w:cs="Arial"/>
          <w:sz w:val="22"/>
          <w:szCs w:val="22"/>
        </w:rPr>
        <w:t>Discussion was tabled.</w:t>
      </w:r>
    </w:p>
    <w:p w:rsidR="000B6F15" w:rsidRDefault="000B6F15" w:rsidP="000B6F15">
      <w:pPr>
        <w:tabs>
          <w:tab w:val="clear" w:pos="9270"/>
        </w:tabs>
        <w:rPr>
          <w:rFonts w:cs="Arial"/>
          <w:sz w:val="22"/>
          <w:szCs w:val="22"/>
        </w:rPr>
      </w:pPr>
    </w:p>
    <w:p w:rsidR="000B6F15" w:rsidRPr="00252C28" w:rsidRDefault="000B6F15" w:rsidP="000B6F15">
      <w:pPr>
        <w:tabs>
          <w:tab w:val="clear" w:pos="9270"/>
        </w:tabs>
        <w:rPr>
          <w:rFonts w:cs="Arial"/>
          <w:sz w:val="22"/>
          <w:szCs w:val="22"/>
        </w:rPr>
      </w:pPr>
    </w:p>
    <w:p w:rsidR="00D4759E" w:rsidRPr="00D4759E" w:rsidRDefault="004F09E1">
      <w:pPr>
        <w:tabs>
          <w:tab w:val="clear" w:pos="9270"/>
        </w:tabs>
        <w:rPr>
          <w:rFonts w:cs="Arial"/>
          <w:b/>
          <w:sz w:val="22"/>
          <w:szCs w:val="22"/>
        </w:rPr>
      </w:pPr>
      <w:r>
        <w:rPr>
          <w:rFonts w:cs="Arial"/>
          <w:b/>
          <w:sz w:val="22"/>
          <w:szCs w:val="22"/>
        </w:rPr>
        <w:t>IBISCHK</w:t>
      </w:r>
      <w:r w:rsidR="00A2546A">
        <w:rPr>
          <w:rFonts w:cs="Arial"/>
          <w:b/>
          <w:sz w:val="22"/>
          <w:szCs w:val="22"/>
        </w:rPr>
        <w:t xml:space="preserve"> PARSER AND BUG STATUS </w:t>
      </w:r>
    </w:p>
    <w:p w:rsidR="00F93F7B" w:rsidRDefault="00792E35" w:rsidP="00883665">
      <w:pPr>
        <w:rPr>
          <w:sz w:val="22"/>
        </w:rPr>
      </w:pPr>
      <w:r>
        <w:rPr>
          <w:sz w:val="22"/>
        </w:rPr>
        <w:t xml:space="preserve">Bob </w:t>
      </w:r>
      <w:r w:rsidR="00755733">
        <w:rPr>
          <w:sz w:val="22"/>
        </w:rPr>
        <w:t xml:space="preserve">Ross </w:t>
      </w:r>
      <w:r>
        <w:rPr>
          <w:sz w:val="22"/>
        </w:rPr>
        <w:t xml:space="preserve">reported the developer is working on the </w:t>
      </w:r>
      <w:r w:rsidR="00F93F7B">
        <w:rPr>
          <w:sz w:val="22"/>
        </w:rPr>
        <w:t>parser</w:t>
      </w:r>
      <w:r>
        <w:rPr>
          <w:sz w:val="22"/>
        </w:rPr>
        <w:t>, and the developer has asked for clarifications on several questions.  One question was about referencing a Touchstone file directly or through a directory substructure through BIRD186.  The answer was that the subdirectory structure applied to all reference</w:t>
      </w:r>
      <w:r w:rsidR="00E6217E">
        <w:rPr>
          <w:sz w:val="22"/>
        </w:rPr>
        <w:t>d</w:t>
      </w:r>
      <w:r>
        <w:rPr>
          <w:sz w:val="22"/>
        </w:rPr>
        <w:t xml:space="preserve"> files.  Also</w:t>
      </w:r>
      <w:r w:rsidR="00F93F7B">
        <w:rPr>
          <w:sz w:val="22"/>
        </w:rPr>
        <w:t>, a question was asked if we need</w:t>
      </w:r>
      <w:r>
        <w:rPr>
          <w:sz w:val="22"/>
        </w:rPr>
        <w:t xml:space="preserve"> to check that </w:t>
      </w:r>
      <w:proofErr w:type="spellStart"/>
      <w:r>
        <w:rPr>
          <w:sz w:val="22"/>
        </w:rPr>
        <w:t>Model</w:t>
      </w:r>
      <w:r w:rsidR="00F93F7B">
        <w:rPr>
          <w:sz w:val="22"/>
        </w:rPr>
        <w:t>_</w:t>
      </w:r>
      <w:r>
        <w:rPr>
          <w:sz w:val="22"/>
        </w:rPr>
        <w:t>Specific</w:t>
      </w:r>
      <w:proofErr w:type="spellEnd"/>
      <w:r>
        <w:rPr>
          <w:sz w:val="22"/>
        </w:rPr>
        <w:t xml:space="preserve"> </w:t>
      </w:r>
      <w:proofErr w:type="spellStart"/>
      <w:r w:rsidR="00F93F7B">
        <w:rPr>
          <w:sz w:val="22"/>
        </w:rPr>
        <w:t>Special_Param_Names</w:t>
      </w:r>
      <w:proofErr w:type="spellEnd"/>
      <w:r>
        <w:rPr>
          <w:sz w:val="22"/>
        </w:rPr>
        <w:t xml:space="preserve"> parameters in the </w:t>
      </w:r>
      <w:r w:rsidR="00F93F7B">
        <w:rPr>
          <w:sz w:val="22"/>
        </w:rPr>
        <w:t>.</w:t>
      </w:r>
      <w:proofErr w:type="spellStart"/>
      <w:r w:rsidR="00F93F7B">
        <w:rPr>
          <w:sz w:val="22"/>
        </w:rPr>
        <w:t>ami</w:t>
      </w:r>
      <w:proofErr w:type="spellEnd"/>
      <w:r>
        <w:rPr>
          <w:sz w:val="22"/>
        </w:rPr>
        <w:t xml:space="preserve"> file </w:t>
      </w:r>
      <w:r w:rsidR="00F93F7B">
        <w:rPr>
          <w:sz w:val="22"/>
        </w:rPr>
        <w:t>exist</w:t>
      </w:r>
      <w:r>
        <w:rPr>
          <w:sz w:val="22"/>
        </w:rPr>
        <w:t xml:space="preserve"> in the .</w:t>
      </w:r>
      <w:proofErr w:type="spellStart"/>
      <w:r>
        <w:rPr>
          <w:sz w:val="22"/>
        </w:rPr>
        <w:t>ami</w:t>
      </w:r>
      <w:proofErr w:type="spellEnd"/>
      <w:r>
        <w:rPr>
          <w:sz w:val="22"/>
        </w:rPr>
        <w:t xml:space="preserve"> file</w:t>
      </w:r>
      <w:r w:rsidR="00F93F7B">
        <w:rPr>
          <w:sz w:val="22"/>
        </w:rPr>
        <w:t xml:space="preserve"> as </w:t>
      </w:r>
      <w:proofErr w:type="spellStart"/>
      <w:r w:rsidR="00F93F7B">
        <w:rPr>
          <w:sz w:val="22"/>
        </w:rPr>
        <w:t>Model_Specific</w:t>
      </w:r>
      <w:proofErr w:type="spellEnd"/>
      <w:r w:rsidR="00F93F7B">
        <w:rPr>
          <w:sz w:val="22"/>
        </w:rPr>
        <w:t xml:space="preserve"> parameters</w:t>
      </w:r>
      <w:r>
        <w:rPr>
          <w:sz w:val="22"/>
        </w:rPr>
        <w:t xml:space="preserve">.  He </w:t>
      </w:r>
      <w:r w:rsidR="00F93F7B">
        <w:rPr>
          <w:sz w:val="22"/>
        </w:rPr>
        <w:t>answered</w:t>
      </w:r>
      <w:r>
        <w:rPr>
          <w:sz w:val="22"/>
        </w:rPr>
        <w:t xml:space="preserve"> yes.  </w:t>
      </w:r>
    </w:p>
    <w:p w:rsidR="00F93F7B" w:rsidRDefault="00F93F7B" w:rsidP="00883665">
      <w:pPr>
        <w:rPr>
          <w:sz w:val="22"/>
        </w:rPr>
      </w:pPr>
    </w:p>
    <w:p w:rsidR="00AE557C" w:rsidRDefault="00F93F7B" w:rsidP="00883665">
      <w:pPr>
        <w:rPr>
          <w:sz w:val="22"/>
        </w:rPr>
      </w:pPr>
      <w:r>
        <w:rPr>
          <w:sz w:val="22"/>
        </w:rPr>
        <w:t>Mike</w:t>
      </w:r>
      <w:r w:rsidR="00792E35">
        <w:rPr>
          <w:sz w:val="22"/>
        </w:rPr>
        <w:t xml:space="preserve"> </w:t>
      </w:r>
      <w:r w:rsidR="00F82685">
        <w:rPr>
          <w:sz w:val="22"/>
        </w:rPr>
        <w:t xml:space="preserve">LaBonte </w:t>
      </w:r>
      <w:r w:rsidR="00792E35">
        <w:rPr>
          <w:sz w:val="22"/>
        </w:rPr>
        <w:t xml:space="preserve">asked when the parser is expected </w:t>
      </w:r>
      <w:r>
        <w:rPr>
          <w:sz w:val="22"/>
        </w:rPr>
        <w:t>to</w:t>
      </w:r>
      <w:r w:rsidR="00792E35">
        <w:rPr>
          <w:sz w:val="22"/>
        </w:rPr>
        <w:t xml:space="preserve"> be completed.  Bo</w:t>
      </w:r>
      <w:r>
        <w:rPr>
          <w:sz w:val="22"/>
        </w:rPr>
        <w:t>b</w:t>
      </w:r>
      <w:r w:rsidR="00792E35">
        <w:rPr>
          <w:sz w:val="22"/>
        </w:rPr>
        <w:t xml:space="preserve"> </w:t>
      </w:r>
      <w:r w:rsidR="00755733">
        <w:rPr>
          <w:sz w:val="22"/>
        </w:rPr>
        <w:t>respond</w:t>
      </w:r>
      <w:r w:rsidR="00792E35">
        <w:rPr>
          <w:sz w:val="22"/>
        </w:rPr>
        <w:t>ed th</w:t>
      </w:r>
      <w:r>
        <w:rPr>
          <w:sz w:val="22"/>
        </w:rPr>
        <w:t>e agreement</w:t>
      </w:r>
      <w:r w:rsidR="00792E35">
        <w:rPr>
          <w:sz w:val="22"/>
        </w:rPr>
        <w:t xml:space="preserve"> states June 21, 2019, but he is not holding him to this date.  Mike noted it will take us some time after this to do additional checks and </w:t>
      </w:r>
      <w:r>
        <w:rPr>
          <w:sz w:val="22"/>
        </w:rPr>
        <w:t>prepare</w:t>
      </w:r>
      <w:r w:rsidR="00792E35">
        <w:rPr>
          <w:sz w:val="22"/>
        </w:rPr>
        <w:t xml:space="preserve"> the package for distribution.  Arpad</w:t>
      </w:r>
      <w:r>
        <w:rPr>
          <w:sz w:val="22"/>
        </w:rPr>
        <w:t xml:space="preserve"> Muranyi</w:t>
      </w:r>
      <w:r w:rsidR="00792E35">
        <w:rPr>
          <w:sz w:val="22"/>
        </w:rPr>
        <w:t xml:space="preserve"> asked if parser purchase details could be sent out sooner, so companies can prepare for the purchase.  </w:t>
      </w:r>
      <w:r w:rsidR="001243E4">
        <w:rPr>
          <w:sz w:val="22"/>
        </w:rPr>
        <w:t xml:space="preserve">Bob will reach out to current owners of the </w:t>
      </w:r>
      <w:r>
        <w:rPr>
          <w:sz w:val="22"/>
        </w:rPr>
        <w:t>I</w:t>
      </w:r>
      <w:r w:rsidR="001243E4">
        <w:rPr>
          <w:sz w:val="22"/>
        </w:rPr>
        <w:t xml:space="preserve">BISCHK6.1.5 parser </w:t>
      </w:r>
      <w:r>
        <w:rPr>
          <w:sz w:val="22"/>
        </w:rPr>
        <w:t>to alert them</w:t>
      </w:r>
      <w:r w:rsidR="00F82685">
        <w:rPr>
          <w:sz w:val="22"/>
        </w:rPr>
        <w:t xml:space="preserve"> </w:t>
      </w:r>
      <w:r w:rsidR="001243E4">
        <w:rPr>
          <w:sz w:val="22"/>
        </w:rPr>
        <w:t>[AR].  Mike noted we can’t send an invoice yet, until at least the price is settled.   Bob</w:t>
      </w:r>
      <w:r w:rsidR="00F82685">
        <w:rPr>
          <w:sz w:val="22"/>
        </w:rPr>
        <w:t xml:space="preserve"> </w:t>
      </w:r>
      <w:r w:rsidR="00755733">
        <w:rPr>
          <w:sz w:val="22"/>
        </w:rPr>
        <w:t>add</w:t>
      </w:r>
      <w:r w:rsidR="001243E4">
        <w:rPr>
          <w:sz w:val="22"/>
        </w:rPr>
        <w:t xml:space="preserve">ed we must receive the signed parser license agreement before </w:t>
      </w:r>
      <w:r w:rsidR="00F82685">
        <w:rPr>
          <w:sz w:val="22"/>
        </w:rPr>
        <w:t>distributing</w:t>
      </w:r>
      <w:r w:rsidR="001243E4">
        <w:rPr>
          <w:sz w:val="22"/>
        </w:rPr>
        <w:t xml:space="preserve"> code.  </w:t>
      </w:r>
    </w:p>
    <w:p w:rsidR="001243E4" w:rsidRDefault="001243E4" w:rsidP="00883665">
      <w:pPr>
        <w:rPr>
          <w:sz w:val="22"/>
        </w:rPr>
      </w:pPr>
    </w:p>
    <w:p w:rsidR="001243E4" w:rsidRDefault="001243E4" w:rsidP="00883665">
      <w:pPr>
        <w:rPr>
          <w:sz w:val="22"/>
        </w:rPr>
      </w:pPr>
      <w:r>
        <w:rPr>
          <w:sz w:val="22"/>
        </w:rPr>
        <w:t xml:space="preserve">Mike showed BUG203.  Bob noted this bug has been discussed but not classified.  Arpad thought our </w:t>
      </w:r>
      <w:r w:rsidR="00755733">
        <w:rPr>
          <w:sz w:val="22"/>
        </w:rPr>
        <w:t xml:space="preserve">previous </w:t>
      </w:r>
      <w:r>
        <w:rPr>
          <w:sz w:val="22"/>
        </w:rPr>
        <w:t xml:space="preserve">discussion </w:t>
      </w:r>
      <w:r w:rsidR="00755733">
        <w:rPr>
          <w:sz w:val="22"/>
        </w:rPr>
        <w:t xml:space="preserve">determined </w:t>
      </w:r>
      <w:r>
        <w:rPr>
          <w:sz w:val="22"/>
        </w:rPr>
        <w:t xml:space="preserve">that existing models </w:t>
      </w:r>
      <w:r w:rsidR="00F82685">
        <w:rPr>
          <w:sz w:val="22"/>
        </w:rPr>
        <w:t xml:space="preserve">should not be flagged as </w:t>
      </w:r>
      <w:r w:rsidR="00755733">
        <w:rPr>
          <w:sz w:val="22"/>
        </w:rPr>
        <w:t>broken with an error message</w:t>
      </w:r>
      <w:r>
        <w:rPr>
          <w:sz w:val="22"/>
        </w:rPr>
        <w:t>.  Bob thought we should issue a caution</w:t>
      </w:r>
      <w:r w:rsidR="00F82685">
        <w:rPr>
          <w:sz w:val="22"/>
        </w:rPr>
        <w:t xml:space="preserve"> message</w:t>
      </w:r>
      <w:r>
        <w:rPr>
          <w:sz w:val="22"/>
        </w:rPr>
        <w:t>.  Notes</w:t>
      </w:r>
      <w:r w:rsidR="00F82685">
        <w:rPr>
          <w:sz w:val="22"/>
        </w:rPr>
        <w:t xml:space="preserve"> messages</w:t>
      </w:r>
      <w:r>
        <w:rPr>
          <w:sz w:val="22"/>
        </w:rPr>
        <w:t xml:space="preserve"> have been related to non-monot</w:t>
      </w:r>
      <w:r w:rsidR="00F82685">
        <w:rPr>
          <w:sz w:val="22"/>
        </w:rPr>
        <w:t>o</w:t>
      </w:r>
      <w:r>
        <w:rPr>
          <w:sz w:val="22"/>
        </w:rPr>
        <w:t xml:space="preserve">nic </w:t>
      </w:r>
      <w:r w:rsidR="00F82685">
        <w:rPr>
          <w:sz w:val="22"/>
        </w:rPr>
        <w:t>checks</w:t>
      </w:r>
      <w:r>
        <w:rPr>
          <w:sz w:val="22"/>
        </w:rPr>
        <w:t xml:space="preserve">.  A </w:t>
      </w:r>
      <w:r w:rsidR="00F82685">
        <w:rPr>
          <w:sz w:val="22"/>
        </w:rPr>
        <w:t>caution</w:t>
      </w:r>
      <w:r>
        <w:rPr>
          <w:sz w:val="22"/>
        </w:rPr>
        <w:t xml:space="preserve"> message requires an additional flag when running the parser. Mike showed that there are only two </w:t>
      </w:r>
      <w:r w:rsidR="00755733">
        <w:rPr>
          <w:sz w:val="22"/>
        </w:rPr>
        <w:t>n</w:t>
      </w:r>
      <w:r>
        <w:rPr>
          <w:sz w:val="22"/>
        </w:rPr>
        <w:t xml:space="preserve">ote messages in the parser.  Lance </w:t>
      </w:r>
      <w:r w:rsidR="00F82685">
        <w:rPr>
          <w:sz w:val="22"/>
        </w:rPr>
        <w:t xml:space="preserve">Wang stated </w:t>
      </w:r>
      <w:r>
        <w:rPr>
          <w:sz w:val="22"/>
        </w:rPr>
        <w:t>he wanted to see some message abou</w:t>
      </w:r>
      <w:r w:rsidR="00F82685">
        <w:rPr>
          <w:sz w:val="22"/>
        </w:rPr>
        <w:t>t</w:t>
      </w:r>
      <w:r>
        <w:rPr>
          <w:sz w:val="22"/>
        </w:rPr>
        <w:t xml:space="preserve"> this issue. </w:t>
      </w:r>
      <w:r w:rsidR="00F82685">
        <w:rPr>
          <w:sz w:val="22"/>
        </w:rPr>
        <w:t xml:space="preserve"> </w:t>
      </w:r>
      <w:r w:rsidR="00A556D5">
        <w:rPr>
          <w:sz w:val="22"/>
        </w:rPr>
        <w:t>Randy</w:t>
      </w:r>
      <w:r w:rsidR="00F82685">
        <w:rPr>
          <w:sz w:val="22"/>
        </w:rPr>
        <w:t xml:space="preserve"> Wolff</w:t>
      </w:r>
      <w:r w:rsidR="00A556D5">
        <w:rPr>
          <w:sz w:val="22"/>
        </w:rPr>
        <w:t xml:space="preserve"> asked why we have </w:t>
      </w:r>
      <w:r w:rsidR="00755733">
        <w:rPr>
          <w:sz w:val="22"/>
        </w:rPr>
        <w:t>n</w:t>
      </w:r>
      <w:r w:rsidR="00A556D5">
        <w:rPr>
          <w:sz w:val="22"/>
        </w:rPr>
        <w:t xml:space="preserve">otes versus </w:t>
      </w:r>
      <w:r w:rsidR="00755733">
        <w:rPr>
          <w:sz w:val="22"/>
        </w:rPr>
        <w:t>c</w:t>
      </w:r>
      <w:r w:rsidR="00A556D5">
        <w:rPr>
          <w:sz w:val="22"/>
        </w:rPr>
        <w:t>autions.  Bob responded that the non-monotonic ch</w:t>
      </w:r>
      <w:r w:rsidR="00F82685">
        <w:rPr>
          <w:sz w:val="22"/>
        </w:rPr>
        <w:t>e</w:t>
      </w:r>
      <w:r w:rsidR="00A556D5">
        <w:rPr>
          <w:sz w:val="22"/>
        </w:rPr>
        <w:t xml:space="preserve">cks were creating large numbers of messages, so making them a </w:t>
      </w:r>
      <w:r w:rsidR="00755733">
        <w:rPr>
          <w:sz w:val="22"/>
        </w:rPr>
        <w:t>n</w:t>
      </w:r>
      <w:r w:rsidR="00A556D5">
        <w:rPr>
          <w:sz w:val="22"/>
        </w:rPr>
        <w:t xml:space="preserve">ote allowed tools to filter them out.  </w:t>
      </w:r>
      <w:r w:rsidR="00F82685">
        <w:rPr>
          <w:sz w:val="22"/>
        </w:rPr>
        <w:t xml:space="preserve">Other checks were eventually classified as cautions to alert model developers without creating too many messages.  </w:t>
      </w:r>
      <w:r>
        <w:rPr>
          <w:sz w:val="22"/>
        </w:rPr>
        <w:t xml:space="preserve">Bob moved to classify the bug as </w:t>
      </w:r>
      <w:r w:rsidR="00A556D5">
        <w:rPr>
          <w:sz w:val="22"/>
        </w:rPr>
        <w:t>enhancement</w:t>
      </w:r>
      <w:r w:rsidR="00F82685">
        <w:rPr>
          <w:sz w:val="22"/>
        </w:rPr>
        <w:t xml:space="preserve"> severity,</w:t>
      </w:r>
      <w:r w:rsidR="00A556D5">
        <w:rPr>
          <w:sz w:val="22"/>
        </w:rPr>
        <w:t xml:space="preserve"> low priority, </w:t>
      </w:r>
      <w:r w:rsidR="00F82685">
        <w:rPr>
          <w:sz w:val="22"/>
        </w:rPr>
        <w:t xml:space="preserve">and open status, </w:t>
      </w:r>
      <w:r w:rsidR="00A556D5">
        <w:rPr>
          <w:sz w:val="22"/>
        </w:rPr>
        <w:t xml:space="preserve">with a recommendation of a caution message.  Arpad seconded the motion.  There were no objections.  Bob will update the bug report </w:t>
      </w:r>
      <w:r w:rsidR="00F82685">
        <w:rPr>
          <w:sz w:val="22"/>
        </w:rPr>
        <w:t xml:space="preserve">to note the caution message </w:t>
      </w:r>
      <w:r w:rsidR="00A556D5">
        <w:rPr>
          <w:sz w:val="22"/>
        </w:rPr>
        <w:t>[AR].</w:t>
      </w:r>
    </w:p>
    <w:p w:rsidR="00A556D5" w:rsidRDefault="00A556D5" w:rsidP="00883665">
      <w:pPr>
        <w:rPr>
          <w:sz w:val="22"/>
        </w:rPr>
      </w:pPr>
    </w:p>
    <w:p w:rsidR="00A556D5" w:rsidRDefault="00A556D5" w:rsidP="00883665">
      <w:pPr>
        <w:rPr>
          <w:sz w:val="22"/>
        </w:rPr>
      </w:pPr>
      <w:r>
        <w:rPr>
          <w:sz w:val="22"/>
        </w:rPr>
        <w:t xml:space="preserve">BUG204 </w:t>
      </w:r>
      <w:r w:rsidR="00F82685">
        <w:rPr>
          <w:sz w:val="22"/>
        </w:rPr>
        <w:t xml:space="preserve">was submitted by Mike LaBonte and </w:t>
      </w:r>
      <w:r>
        <w:rPr>
          <w:sz w:val="22"/>
        </w:rPr>
        <w:t xml:space="preserve">relates to </w:t>
      </w:r>
      <w:proofErr w:type="spellStart"/>
      <w:r w:rsidR="00F82685">
        <w:rPr>
          <w:sz w:val="22"/>
        </w:rPr>
        <w:t>Rx_</w:t>
      </w:r>
      <w:r>
        <w:rPr>
          <w:sz w:val="22"/>
        </w:rPr>
        <w:t>Receiver_S</w:t>
      </w:r>
      <w:r w:rsidR="00F82685">
        <w:rPr>
          <w:sz w:val="22"/>
        </w:rPr>
        <w:t>e</w:t>
      </w:r>
      <w:r>
        <w:rPr>
          <w:sz w:val="22"/>
        </w:rPr>
        <w:t>nsitivity</w:t>
      </w:r>
      <w:proofErr w:type="spellEnd"/>
      <w:r>
        <w:rPr>
          <w:sz w:val="22"/>
        </w:rPr>
        <w:t xml:space="preserve">.  </w:t>
      </w:r>
      <w:r w:rsidR="00F82685">
        <w:rPr>
          <w:sz w:val="22"/>
        </w:rPr>
        <w:t>Bob suggested a classification of a</w:t>
      </w:r>
      <w:r>
        <w:rPr>
          <w:sz w:val="22"/>
        </w:rPr>
        <w:t>nnoying</w:t>
      </w:r>
      <w:r w:rsidR="00F82685">
        <w:rPr>
          <w:sz w:val="22"/>
        </w:rPr>
        <w:t xml:space="preserve"> severity</w:t>
      </w:r>
      <w:r>
        <w:rPr>
          <w:sz w:val="22"/>
        </w:rPr>
        <w:t xml:space="preserve">, </w:t>
      </w:r>
      <w:r w:rsidR="00F82685">
        <w:rPr>
          <w:sz w:val="22"/>
        </w:rPr>
        <w:t>l</w:t>
      </w:r>
      <w:r>
        <w:rPr>
          <w:sz w:val="22"/>
        </w:rPr>
        <w:t xml:space="preserve">ow </w:t>
      </w:r>
      <w:r w:rsidR="00F82685">
        <w:rPr>
          <w:sz w:val="22"/>
        </w:rPr>
        <w:t xml:space="preserve">priority, </w:t>
      </w:r>
      <w:r>
        <w:rPr>
          <w:sz w:val="22"/>
        </w:rPr>
        <w:t>and open</w:t>
      </w:r>
      <w:r w:rsidR="00F82685">
        <w:rPr>
          <w:sz w:val="22"/>
        </w:rPr>
        <w:t xml:space="preserve"> status, and</w:t>
      </w:r>
      <w:r>
        <w:rPr>
          <w:sz w:val="22"/>
        </w:rPr>
        <w:t xml:space="preserve"> </w:t>
      </w:r>
      <w:r w:rsidR="00F82685">
        <w:rPr>
          <w:sz w:val="22"/>
        </w:rPr>
        <w:t xml:space="preserve">he is </w:t>
      </w:r>
      <w:r>
        <w:rPr>
          <w:sz w:val="22"/>
        </w:rPr>
        <w:t>prop</w:t>
      </w:r>
      <w:r w:rsidR="00F82685">
        <w:rPr>
          <w:sz w:val="22"/>
        </w:rPr>
        <w:t>o</w:t>
      </w:r>
      <w:r>
        <w:rPr>
          <w:sz w:val="22"/>
        </w:rPr>
        <w:t>sing a c</w:t>
      </w:r>
      <w:r w:rsidR="00F82685">
        <w:rPr>
          <w:sz w:val="22"/>
        </w:rPr>
        <w:t>a</w:t>
      </w:r>
      <w:r>
        <w:rPr>
          <w:sz w:val="22"/>
        </w:rPr>
        <w:t xml:space="preserve">ution message. </w:t>
      </w:r>
      <w:r w:rsidR="00F82685">
        <w:rPr>
          <w:sz w:val="22"/>
        </w:rPr>
        <w:t xml:space="preserve"> </w:t>
      </w:r>
      <w:r>
        <w:rPr>
          <w:sz w:val="22"/>
        </w:rPr>
        <w:t>Once BIRD199 is implemented, for that IBIS version and beyond there wil</w:t>
      </w:r>
      <w:r w:rsidR="00F82685">
        <w:rPr>
          <w:sz w:val="22"/>
        </w:rPr>
        <w:t>l</w:t>
      </w:r>
      <w:r>
        <w:rPr>
          <w:sz w:val="22"/>
        </w:rPr>
        <w:t xml:space="preserve"> be an error.  W</w:t>
      </w:r>
      <w:r w:rsidR="00F82685">
        <w:rPr>
          <w:sz w:val="22"/>
        </w:rPr>
        <w:t>e</w:t>
      </w:r>
      <w:r>
        <w:rPr>
          <w:sz w:val="22"/>
        </w:rPr>
        <w:t xml:space="preserve"> could issue a warning message be</w:t>
      </w:r>
      <w:r w:rsidR="00F82685">
        <w:rPr>
          <w:sz w:val="22"/>
        </w:rPr>
        <w:t>f</w:t>
      </w:r>
      <w:r>
        <w:rPr>
          <w:sz w:val="22"/>
        </w:rPr>
        <w:t xml:space="preserve">ore the BIRD is implemented.  </w:t>
      </w:r>
      <w:r w:rsidR="00C22D39">
        <w:rPr>
          <w:sz w:val="22"/>
        </w:rPr>
        <w:t>Arpad suggested a caution</w:t>
      </w:r>
      <w:r w:rsidR="00F82685">
        <w:rPr>
          <w:sz w:val="22"/>
        </w:rPr>
        <w:t xml:space="preserve"> message</w:t>
      </w:r>
      <w:r w:rsidR="00C22D39">
        <w:rPr>
          <w:sz w:val="22"/>
        </w:rPr>
        <w:t>.  He though some tools might stop simulation if a warning is shown.  Bob</w:t>
      </w:r>
      <w:r w:rsidR="00F82685">
        <w:rPr>
          <w:sz w:val="22"/>
        </w:rPr>
        <w:t xml:space="preserve"> </w:t>
      </w:r>
      <w:r w:rsidR="00C22D39">
        <w:rPr>
          <w:sz w:val="22"/>
        </w:rPr>
        <w:t>moved to classify</w:t>
      </w:r>
      <w:r w:rsidR="00F82685">
        <w:rPr>
          <w:sz w:val="22"/>
        </w:rPr>
        <w:t xml:space="preserve"> the bug with </w:t>
      </w:r>
      <w:r w:rsidR="00F82685">
        <w:rPr>
          <w:sz w:val="22"/>
        </w:rPr>
        <w:t xml:space="preserve">annoying severity, low priority, and open status, </w:t>
      </w:r>
      <w:r w:rsidR="00F82685">
        <w:rPr>
          <w:sz w:val="22"/>
        </w:rPr>
        <w:t>with the recommendation of</w:t>
      </w:r>
      <w:r w:rsidR="00F82685">
        <w:rPr>
          <w:sz w:val="22"/>
        </w:rPr>
        <w:t xml:space="preserve"> a caution message</w:t>
      </w:r>
      <w:r w:rsidR="00F82685">
        <w:rPr>
          <w:sz w:val="22"/>
        </w:rPr>
        <w:t xml:space="preserve">. </w:t>
      </w:r>
      <w:r w:rsidR="00C22D39">
        <w:rPr>
          <w:sz w:val="22"/>
        </w:rPr>
        <w:t xml:space="preserve"> Arpad seconded the motion.  There were no </w:t>
      </w:r>
      <w:r w:rsidR="00F82685">
        <w:rPr>
          <w:sz w:val="22"/>
        </w:rPr>
        <w:t>objections</w:t>
      </w:r>
      <w:r w:rsidR="00C22D39">
        <w:rPr>
          <w:sz w:val="22"/>
        </w:rPr>
        <w:t>. Bob wil</w:t>
      </w:r>
      <w:r w:rsidR="00F82685">
        <w:rPr>
          <w:sz w:val="22"/>
        </w:rPr>
        <w:t>l</w:t>
      </w:r>
      <w:r w:rsidR="00C22D39">
        <w:rPr>
          <w:sz w:val="22"/>
        </w:rPr>
        <w:t xml:space="preserve"> up</w:t>
      </w:r>
      <w:r w:rsidR="00F82685">
        <w:rPr>
          <w:sz w:val="22"/>
        </w:rPr>
        <w:t>date</w:t>
      </w:r>
      <w:r w:rsidR="00C22D39">
        <w:rPr>
          <w:sz w:val="22"/>
        </w:rPr>
        <w:t xml:space="preserve"> the bug report to note the caution message</w:t>
      </w:r>
      <w:r w:rsidR="00F82685">
        <w:rPr>
          <w:sz w:val="22"/>
        </w:rPr>
        <w:t xml:space="preserve"> [AR]</w:t>
      </w:r>
      <w:r w:rsidR="00C22D39">
        <w:rPr>
          <w:sz w:val="22"/>
        </w:rPr>
        <w:t>.</w:t>
      </w:r>
    </w:p>
    <w:p w:rsidR="00C22D39" w:rsidRDefault="00C22D39" w:rsidP="00883665">
      <w:pPr>
        <w:rPr>
          <w:sz w:val="22"/>
        </w:rPr>
      </w:pPr>
    </w:p>
    <w:p w:rsidR="000B6F15" w:rsidRDefault="008138A6" w:rsidP="00883665">
      <w:pPr>
        <w:rPr>
          <w:sz w:val="22"/>
        </w:rPr>
      </w:pPr>
      <w:r>
        <w:rPr>
          <w:sz w:val="22"/>
        </w:rPr>
        <w:t xml:space="preserve">BUG 205 </w:t>
      </w:r>
      <w:r w:rsidR="00F82685">
        <w:rPr>
          <w:sz w:val="22"/>
        </w:rPr>
        <w:t xml:space="preserve">was </w:t>
      </w:r>
      <w:r>
        <w:rPr>
          <w:sz w:val="22"/>
        </w:rPr>
        <w:t xml:space="preserve">submitted by the parser </w:t>
      </w:r>
      <w:r w:rsidR="00F82685">
        <w:rPr>
          <w:sz w:val="22"/>
        </w:rPr>
        <w:t>developer</w:t>
      </w:r>
      <w:r>
        <w:rPr>
          <w:sz w:val="22"/>
        </w:rPr>
        <w:t xml:space="preserve">.  </w:t>
      </w:r>
      <w:r w:rsidR="00F82685">
        <w:rPr>
          <w:sz w:val="22"/>
        </w:rPr>
        <w:t xml:space="preserve">For several AMI parameters, there is no error </w:t>
      </w:r>
      <w:r w:rsidR="00F82685">
        <w:rPr>
          <w:sz w:val="22"/>
        </w:rPr>
        <w:lastRenderedPageBreak/>
        <w:t>reported</w:t>
      </w:r>
      <w:r w:rsidR="001D119D">
        <w:rPr>
          <w:sz w:val="22"/>
        </w:rPr>
        <w:t xml:space="preserve"> i</w:t>
      </w:r>
      <w:r w:rsidR="00755733">
        <w:rPr>
          <w:sz w:val="22"/>
        </w:rPr>
        <w:t>f</w:t>
      </w:r>
      <w:r w:rsidR="001D119D">
        <w:rPr>
          <w:sz w:val="22"/>
        </w:rPr>
        <w:t xml:space="preserve"> Usage is Out and Format is specified as Corner.  </w:t>
      </w:r>
      <w:r>
        <w:rPr>
          <w:sz w:val="22"/>
        </w:rPr>
        <w:t>Bo</w:t>
      </w:r>
      <w:r w:rsidR="00F82685">
        <w:rPr>
          <w:sz w:val="22"/>
        </w:rPr>
        <w:t>b</w:t>
      </w:r>
      <w:r>
        <w:rPr>
          <w:sz w:val="22"/>
        </w:rPr>
        <w:t xml:space="preserve"> </w:t>
      </w:r>
      <w:r w:rsidR="001D119D">
        <w:rPr>
          <w:sz w:val="22"/>
        </w:rPr>
        <w:t>asked</w:t>
      </w:r>
      <w:r>
        <w:rPr>
          <w:sz w:val="22"/>
        </w:rPr>
        <w:t xml:space="preserve"> to classify</w:t>
      </w:r>
      <w:r w:rsidR="00F82685">
        <w:rPr>
          <w:sz w:val="22"/>
        </w:rPr>
        <w:t xml:space="preserve"> it,</w:t>
      </w:r>
      <w:r>
        <w:rPr>
          <w:sz w:val="22"/>
        </w:rPr>
        <w:t xml:space="preserve"> because it is a</w:t>
      </w:r>
      <w:r w:rsidR="00F82685">
        <w:rPr>
          <w:sz w:val="22"/>
        </w:rPr>
        <w:t xml:space="preserve"> </w:t>
      </w:r>
      <w:r>
        <w:rPr>
          <w:sz w:val="22"/>
        </w:rPr>
        <w:t>spec</w:t>
      </w:r>
      <w:r w:rsidR="00F82685">
        <w:rPr>
          <w:sz w:val="22"/>
        </w:rPr>
        <w:t>ification</w:t>
      </w:r>
      <w:r>
        <w:rPr>
          <w:sz w:val="22"/>
        </w:rPr>
        <w:t xml:space="preserve"> violation</w:t>
      </w:r>
      <w:r w:rsidR="00F82685">
        <w:rPr>
          <w:sz w:val="22"/>
        </w:rPr>
        <w:t>,</w:t>
      </w:r>
      <w:r>
        <w:rPr>
          <w:sz w:val="22"/>
        </w:rPr>
        <w:t xml:space="preserve"> as sever</w:t>
      </w:r>
      <w:r w:rsidR="00F82685">
        <w:rPr>
          <w:sz w:val="22"/>
        </w:rPr>
        <w:t>e severity</w:t>
      </w:r>
      <w:r>
        <w:rPr>
          <w:sz w:val="22"/>
        </w:rPr>
        <w:t>, high</w:t>
      </w:r>
      <w:r w:rsidR="00F82685">
        <w:rPr>
          <w:sz w:val="22"/>
        </w:rPr>
        <w:t xml:space="preserve"> priority, and</w:t>
      </w:r>
      <w:r>
        <w:rPr>
          <w:sz w:val="22"/>
        </w:rPr>
        <w:t xml:space="preserve"> open</w:t>
      </w:r>
      <w:r w:rsidR="00F82685">
        <w:rPr>
          <w:sz w:val="22"/>
        </w:rPr>
        <w:t xml:space="preserve"> status</w:t>
      </w:r>
      <w:r>
        <w:rPr>
          <w:sz w:val="22"/>
        </w:rPr>
        <w:t xml:space="preserve">.  </w:t>
      </w:r>
      <w:r w:rsidR="00F82685">
        <w:rPr>
          <w:sz w:val="22"/>
        </w:rPr>
        <w:t>He t</w:t>
      </w:r>
      <w:r>
        <w:rPr>
          <w:sz w:val="22"/>
        </w:rPr>
        <w:t xml:space="preserve">hinks this should be an error for all </w:t>
      </w:r>
      <w:r w:rsidR="00F82685">
        <w:rPr>
          <w:sz w:val="22"/>
        </w:rPr>
        <w:t xml:space="preserve">IBIS </w:t>
      </w:r>
      <w:r>
        <w:rPr>
          <w:sz w:val="22"/>
        </w:rPr>
        <w:t xml:space="preserve">versions 7.0 and </w:t>
      </w:r>
      <w:r w:rsidR="00755733">
        <w:rPr>
          <w:sz w:val="22"/>
        </w:rPr>
        <w:t>earlier</w:t>
      </w:r>
      <w:r>
        <w:rPr>
          <w:sz w:val="22"/>
        </w:rPr>
        <w:t xml:space="preserve">, but </w:t>
      </w:r>
      <w:r w:rsidR="00F82685">
        <w:rPr>
          <w:sz w:val="22"/>
        </w:rPr>
        <w:t xml:space="preserve">it </w:t>
      </w:r>
      <w:r>
        <w:rPr>
          <w:sz w:val="22"/>
        </w:rPr>
        <w:t>could be a w</w:t>
      </w:r>
      <w:r w:rsidR="00F82685">
        <w:rPr>
          <w:sz w:val="22"/>
        </w:rPr>
        <w:t>a</w:t>
      </w:r>
      <w:r>
        <w:rPr>
          <w:sz w:val="22"/>
        </w:rPr>
        <w:t>rning for versions earlier than 7.0.  Arpad moved to make it an error for all versions of IBIS 7.0 or earlier with classification</w:t>
      </w:r>
      <w:r w:rsidR="001D119D">
        <w:rPr>
          <w:sz w:val="22"/>
        </w:rPr>
        <w:t xml:space="preserve"> of </w:t>
      </w:r>
      <w:r w:rsidR="001D119D">
        <w:rPr>
          <w:sz w:val="22"/>
        </w:rPr>
        <w:t>severe severity, high priority, and open status</w:t>
      </w:r>
      <w:r>
        <w:rPr>
          <w:sz w:val="22"/>
        </w:rPr>
        <w:t xml:space="preserve">.  </w:t>
      </w:r>
      <w:r w:rsidR="001D119D">
        <w:rPr>
          <w:sz w:val="22"/>
        </w:rPr>
        <w:t>Bob</w:t>
      </w:r>
      <w:r>
        <w:rPr>
          <w:sz w:val="22"/>
        </w:rPr>
        <w:t xml:space="preserve"> seconde</w:t>
      </w:r>
      <w:r w:rsidR="001D119D">
        <w:rPr>
          <w:sz w:val="22"/>
        </w:rPr>
        <w:t>d</w:t>
      </w:r>
      <w:r>
        <w:rPr>
          <w:sz w:val="22"/>
        </w:rPr>
        <w:t xml:space="preserve"> the </w:t>
      </w:r>
      <w:r w:rsidR="001D119D">
        <w:rPr>
          <w:sz w:val="22"/>
        </w:rPr>
        <w:t>motion</w:t>
      </w:r>
      <w:r>
        <w:rPr>
          <w:sz w:val="22"/>
        </w:rPr>
        <w:t>.  There wer</w:t>
      </w:r>
      <w:r w:rsidR="001D119D">
        <w:rPr>
          <w:sz w:val="22"/>
        </w:rPr>
        <w:t>e</w:t>
      </w:r>
      <w:r>
        <w:rPr>
          <w:sz w:val="22"/>
        </w:rPr>
        <w:t xml:space="preserve"> no objections.</w:t>
      </w:r>
      <w:r w:rsidR="001D119D">
        <w:rPr>
          <w:sz w:val="22"/>
        </w:rPr>
        <w:t xml:space="preserve"> </w:t>
      </w:r>
      <w:r w:rsidR="006351AA">
        <w:rPr>
          <w:sz w:val="22"/>
        </w:rPr>
        <w:t xml:space="preserve">Bob </w:t>
      </w:r>
      <w:r w:rsidR="001D119D">
        <w:rPr>
          <w:sz w:val="22"/>
        </w:rPr>
        <w:t xml:space="preserve">will </w:t>
      </w:r>
      <w:r w:rsidR="006351AA">
        <w:rPr>
          <w:sz w:val="22"/>
        </w:rPr>
        <w:t xml:space="preserve">update </w:t>
      </w:r>
      <w:r w:rsidR="001D119D">
        <w:rPr>
          <w:sz w:val="22"/>
        </w:rPr>
        <w:t xml:space="preserve">the bug report with </w:t>
      </w:r>
      <w:r w:rsidR="006351AA">
        <w:rPr>
          <w:sz w:val="22"/>
        </w:rPr>
        <w:t>version applicability [AR].</w:t>
      </w:r>
    </w:p>
    <w:p w:rsidR="00D8474C" w:rsidRDefault="00D8474C" w:rsidP="00883665">
      <w:pPr>
        <w:rPr>
          <w:sz w:val="22"/>
        </w:rPr>
      </w:pPr>
    </w:p>
    <w:p w:rsidR="006351AA" w:rsidRDefault="006351AA" w:rsidP="00883665">
      <w:pPr>
        <w:rPr>
          <w:sz w:val="22"/>
        </w:rPr>
      </w:pPr>
    </w:p>
    <w:p w:rsidR="003B43A5" w:rsidRPr="003B43A5" w:rsidRDefault="00A2546A" w:rsidP="00883665">
      <w:pPr>
        <w:rPr>
          <w:rFonts w:cs="Arial"/>
          <w:sz w:val="22"/>
          <w:szCs w:val="22"/>
        </w:rPr>
      </w:pPr>
      <w:r>
        <w:rPr>
          <w:rFonts w:cs="Arial"/>
          <w:b/>
          <w:sz w:val="22"/>
          <w:szCs w:val="22"/>
        </w:rPr>
        <w:t>NEW TECHNICAL ISSUES</w:t>
      </w:r>
    </w:p>
    <w:p w:rsidR="00F27232" w:rsidRDefault="006C6138">
      <w:pPr>
        <w:tabs>
          <w:tab w:val="clear" w:pos="9270"/>
        </w:tabs>
        <w:rPr>
          <w:rFonts w:eastAsia="Calibri" w:cs="Arial"/>
          <w:sz w:val="22"/>
          <w:szCs w:val="22"/>
        </w:rPr>
      </w:pPr>
      <w:r>
        <w:rPr>
          <w:rFonts w:eastAsia="Calibri" w:cs="Arial"/>
          <w:sz w:val="22"/>
          <w:szCs w:val="22"/>
        </w:rPr>
        <w:t>None.</w:t>
      </w:r>
    </w:p>
    <w:p w:rsidR="00AE557C" w:rsidRDefault="00AE557C">
      <w:pPr>
        <w:tabs>
          <w:tab w:val="clear" w:pos="9270"/>
        </w:tabs>
        <w:rPr>
          <w:rFonts w:eastAsia="Calibri" w:cs="Arial"/>
          <w:sz w:val="22"/>
          <w:szCs w:val="22"/>
        </w:rPr>
      </w:pPr>
    </w:p>
    <w:p w:rsidR="005A6103" w:rsidRDefault="005A6103">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C50BBE" w:rsidRDefault="00831175" w:rsidP="00C50BBE">
      <w:pPr>
        <w:tabs>
          <w:tab w:val="clear" w:pos="9270"/>
        </w:tabs>
        <w:rPr>
          <w:rFonts w:cs="Arial"/>
          <w:sz w:val="22"/>
          <w:szCs w:val="22"/>
        </w:rPr>
      </w:pPr>
      <w:r>
        <w:rPr>
          <w:rFonts w:cs="Arial"/>
          <w:sz w:val="22"/>
          <w:szCs w:val="22"/>
        </w:rPr>
        <w:t xml:space="preserve">The next IBIS Open Forum teleconference meeting will be held on </w:t>
      </w:r>
      <w:r w:rsidR="0009636B">
        <w:rPr>
          <w:rFonts w:cs="Arial"/>
          <w:sz w:val="22"/>
          <w:szCs w:val="22"/>
        </w:rPr>
        <w:t>June</w:t>
      </w:r>
      <w:r w:rsidR="006C6138">
        <w:rPr>
          <w:rFonts w:cs="Arial"/>
          <w:sz w:val="22"/>
          <w:szCs w:val="22"/>
        </w:rPr>
        <w:t xml:space="preserve"> 7</w:t>
      </w:r>
      <w:r>
        <w:rPr>
          <w:rFonts w:cs="Arial"/>
          <w:sz w:val="22"/>
          <w:szCs w:val="22"/>
        </w:rPr>
        <w:t xml:space="preserve">, 2019.  </w:t>
      </w:r>
      <w:r w:rsidR="007E79D4">
        <w:rPr>
          <w:rFonts w:cs="Arial"/>
          <w:sz w:val="22"/>
          <w:szCs w:val="22"/>
        </w:rPr>
        <w:t xml:space="preserve">A vote on the Asian IBIS Summits is scheduled.  A vote on the IBISCHK7 parser license price is scheduled.  A vote on BIRD199 is scheduled.  </w:t>
      </w:r>
      <w:r w:rsidR="00C546F8">
        <w:rPr>
          <w:rFonts w:cs="Arial"/>
          <w:sz w:val="22"/>
          <w:szCs w:val="22"/>
        </w:rPr>
        <w:t xml:space="preserve">The following teleconference meeting is tentatively scheduled for </w:t>
      </w:r>
      <w:r w:rsidR="006C6138">
        <w:rPr>
          <w:rFonts w:cs="Arial"/>
          <w:sz w:val="22"/>
          <w:szCs w:val="22"/>
        </w:rPr>
        <w:t xml:space="preserve">June </w:t>
      </w:r>
      <w:r w:rsidR="0009636B">
        <w:rPr>
          <w:rFonts w:cs="Arial"/>
          <w:sz w:val="22"/>
          <w:szCs w:val="22"/>
        </w:rPr>
        <w:t>28</w:t>
      </w:r>
      <w:r w:rsidR="00C546F8">
        <w:rPr>
          <w:rFonts w:cs="Arial"/>
          <w:sz w:val="22"/>
          <w:szCs w:val="22"/>
        </w:rPr>
        <w:t>, 2019.</w:t>
      </w:r>
    </w:p>
    <w:p w:rsidR="007C69CB" w:rsidRDefault="007C69CB" w:rsidP="00B47B56">
      <w:pPr>
        <w:tabs>
          <w:tab w:val="clear" w:pos="9270"/>
        </w:tabs>
        <w:rPr>
          <w:rFonts w:cs="Arial"/>
          <w:sz w:val="22"/>
          <w:szCs w:val="22"/>
        </w:rPr>
      </w:pPr>
    </w:p>
    <w:p w:rsidR="00015441" w:rsidRDefault="006351AA" w:rsidP="009D0143">
      <w:pPr>
        <w:rPr>
          <w:sz w:val="22"/>
        </w:rPr>
      </w:pPr>
      <w:r>
        <w:rPr>
          <w:sz w:val="22"/>
        </w:rPr>
        <w:t>Curtis Clark</w:t>
      </w:r>
      <w:r w:rsidR="00334E48">
        <w:rPr>
          <w:sz w:val="22"/>
        </w:rPr>
        <w:t xml:space="preserve"> </w:t>
      </w:r>
      <w:r w:rsidR="00015441" w:rsidRPr="009D0143">
        <w:rPr>
          <w:sz w:val="22"/>
        </w:rPr>
        <w:t xml:space="preserve">moved to adjourn. </w:t>
      </w:r>
      <w:r w:rsidR="0033571C">
        <w:rPr>
          <w:sz w:val="22"/>
        </w:rPr>
        <w:t xml:space="preserve"> </w:t>
      </w:r>
      <w:r w:rsidR="009210AD">
        <w:rPr>
          <w:sz w:val="22"/>
        </w:rPr>
        <w:t>Arpad Muranyi</w:t>
      </w:r>
      <w:r w:rsidR="00CE4FB6">
        <w:rPr>
          <w:sz w:val="22"/>
        </w:rPr>
        <w:t xml:space="preserve"> </w:t>
      </w:r>
      <w:r w:rsidR="00015441" w:rsidRPr="009D0143">
        <w:rPr>
          <w:sz w:val="22"/>
        </w:rPr>
        <w:t>seconded</w:t>
      </w:r>
      <w:r w:rsidR="001475AE">
        <w:rPr>
          <w:sz w:val="22"/>
        </w:rPr>
        <w:t xml:space="preserve"> the motion</w:t>
      </w:r>
      <w:r w:rsidR="00015441" w:rsidRPr="009D0143">
        <w:rPr>
          <w:sz w:val="22"/>
        </w:rPr>
        <w:t xml:space="preserve">. </w:t>
      </w:r>
      <w:r w:rsidR="0033571C">
        <w:rPr>
          <w:sz w:val="22"/>
        </w:rPr>
        <w:t xml:space="preserve"> </w:t>
      </w:r>
      <w:r w:rsidR="00015441" w:rsidRPr="009D0143">
        <w:rPr>
          <w:sz w:val="22"/>
        </w:rPr>
        <w:t>The meeting adjourned.</w:t>
      </w:r>
    </w:p>
    <w:p w:rsidR="00D823F8" w:rsidRPr="009D0143" w:rsidRDefault="00D823F8" w:rsidP="009D0143">
      <w:pPr>
        <w:rPr>
          <w:sz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9B53EB" w:rsidP="005D2884">
      <w:pPr>
        <w:tabs>
          <w:tab w:val="clear" w:pos="9270"/>
        </w:tabs>
        <w:ind w:firstLine="720"/>
        <w:rPr>
          <w:rFonts w:cs="Arial"/>
          <w:sz w:val="22"/>
          <w:szCs w:val="22"/>
        </w:rPr>
      </w:pPr>
      <w:hyperlink r:id="rId15"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B86238" w:rsidRDefault="00B86238" w:rsidP="00B86238">
      <w:pPr>
        <w:tabs>
          <w:tab w:val="clear" w:pos="9270"/>
        </w:tabs>
      </w:pPr>
      <w:r>
        <w:rPr>
          <w:rFonts w:cs="Arial"/>
          <w:sz w:val="22"/>
          <w:szCs w:val="22"/>
        </w:rPr>
        <w:t>VICE CHAIR: Lance Wang (978) 633-3388</w:t>
      </w:r>
    </w:p>
    <w:p w:rsidR="00B86238" w:rsidRDefault="009B53EB" w:rsidP="00B86238">
      <w:pPr>
        <w:tabs>
          <w:tab w:val="clear" w:pos="9270"/>
        </w:tabs>
        <w:ind w:firstLine="720"/>
      </w:pPr>
      <w:hyperlink r:id="rId16" w:history="1">
        <w:r w:rsidR="00B86238" w:rsidRPr="005D1D83">
          <w:rPr>
            <w:rStyle w:val="Hyperlink"/>
          </w:rPr>
          <w:t>lance.wang@ibis.org</w:t>
        </w:r>
      </w:hyperlink>
    </w:p>
    <w:p w:rsidR="00B86238" w:rsidRDefault="00B86238" w:rsidP="00B86238">
      <w:pPr>
        <w:tabs>
          <w:tab w:val="clear" w:pos="9270"/>
        </w:tabs>
        <w:ind w:firstLine="720"/>
        <w:rPr>
          <w:rFonts w:cs="Arial"/>
          <w:sz w:val="22"/>
          <w:szCs w:val="22"/>
        </w:rPr>
      </w:pPr>
      <w:r>
        <w:rPr>
          <w:rFonts w:cs="Arial"/>
          <w:sz w:val="22"/>
          <w:szCs w:val="22"/>
        </w:rPr>
        <w:t>Solutions Architect, Zuken USA</w:t>
      </w:r>
    </w:p>
    <w:p w:rsidR="00B86238" w:rsidRDefault="00B86238" w:rsidP="00B86238">
      <w:pPr>
        <w:tabs>
          <w:tab w:val="clear" w:pos="9270"/>
        </w:tabs>
        <w:ind w:firstLine="720"/>
        <w:rPr>
          <w:rFonts w:cs="Arial"/>
          <w:sz w:val="22"/>
          <w:szCs w:val="22"/>
        </w:rPr>
      </w:pPr>
      <w:r>
        <w:rPr>
          <w:rFonts w:cs="Arial"/>
          <w:sz w:val="22"/>
          <w:szCs w:val="22"/>
        </w:rPr>
        <w:t>238 Littleton Road, Suite 100</w:t>
      </w:r>
    </w:p>
    <w:p w:rsidR="00B86238" w:rsidRDefault="00B86238" w:rsidP="00B86238">
      <w:pPr>
        <w:tabs>
          <w:tab w:val="clear" w:pos="9270"/>
        </w:tabs>
        <w:ind w:firstLine="720"/>
        <w:rPr>
          <w:rFonts w:cs="Arial"/>
          <w:sz w:val="22"/>
          <w:szCs w:val="22"/>
        </w:rPr>
      </w:pPr>
      <w:r>
        <w:rPr>
          <w:rFonts w:cs="Arial"/>
          <w:sz w:val="22"/>
          <w:szCs w:val="22"/>
        </w:rPr>
        <w:t>Westford, MA 01886</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9B53EB">
      <w:pPr>
        <w:tabs>
          <w:tab w:val="clear" w:pos="9270"/>
        </w:tabs>
        <w:ind w:firstLine="720"/>
        <w:rPr>
          <w:rFonts w:cs="Arial"/>
          <w:sz w:val="22"/>
          <w:szCs w:val="22"/>
        </w:rPr>
      </w:pPr>
      <w:hyperlink r:id="rId17"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9B53EB" w:rsidP="00FC1B9A">
      <w:pPr>
        <w:ind w:firstLine="720"/>
        <w:rPr>
          <w:color w:val="000000" w:themeColor="text1"/>
        </w:rPr>
      </w:pPr>
      <w:hyperlink r:id="rId18"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9B53EB">
      <w:pPr>
        <w:tabs>
          <w:tab w:val="clear" w:pos="9270"/>
        </w:tabs>
        <w:ind w:firstLine="720"/>
        <w:rPr>
          <w:rFonts w:eastAsia="Calibri" w:cs="Arial"/>
          <w:sz w:val="22"/>
          <w:szCs w:val="22"/>
          <w:lang w:val="fr-FR"/>
        </w:rPr>
      </w:pPr>
      <w:hyperlink r:id="rId19"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9B53EB" w:rsidP="005D2884">
      <w:pPr>
        <w:tabs>
          <w:tab w:val="clear" w:pos="9270"/>
        </w:tabs>
        <w:ind w:firstLine="720"/>
        <w:rPr>
          <w:rFonts w:cs="Arial"/>
          <w:sz w:val="22"/>
          <w:szCs w:val="22"/>
        </w:rPr>
      </w:pPr>
      <w:hyperlink r:id="rId20"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9B53EB">
      <w:pPr>
        <w:tabs>
          <w:tab w:val="clear" w:pos="9270"/>
        </w:tabs>
        <w:ind w:firstLine="720"/>
        <w:rPr>
          <w:rFonts w:cs="Arial"/>
          <w:sz w:val="22"/>
          <w:szCs w:val="22"/>
        </w:rPr>
      </w:pPr>
      <w:hyperlink r:id="rId21"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This meeting was conducted in accordance with </w:t>
      </w:r>
      <w:r w:rsidR="00FC20B7">
        <w:rPr>
          <w:rFonts w:cs="Arial"/>
          <w:sz w:val="22"/>
          <w:szCs w:val="22"/>
        </w:rPr>
        <w:t>SAE ITC guidelines</w:t>
      </w:r>
      <w:r>
        <w:rPr>
          <w:rFonts w:cs="Arial"/>
          <w:sz w:val="22"/>
          <w:szCs w:val="22"/>
        </w:rPr>
        <w:t>.</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2"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3" w:history="1">
        <w:r w:rsidRPr="00FC1B9A">
          <w:rPr>
            <w:rStyle w:val="Hyperlink"/>
          </w:rPr>
          <w:t>ibis@freelists.org</w:t>
        </w:r>
      </w:hyperlink>
      <w:r w:rsidRPr="005D2884">
        <w:rPr>
          <w:color w:val="000000"/>
          <w:sz w:val="22"/>
          <w:szCs w:val="22"/>
        </w:rPr>
        <w:t xml:space="preserve"> and/or </w:t>
      </w:r>
      <w:hyperlink r:id="rId24" w:history="1">
        <w:r w:rsidRPr="00FC1B9A">
          <w:rPr>
            <w:rStyle w:val="Hyperlink"/>
          </w:rPr>
          <w:t>ibis-users@freelists.org</w:t>
        </w:r>
      </w:hyperlink>
      <w:r w:rsidRPr="005D2884">
        <w:rPr>
          <w:color w:val="000000"/>
          <w:sz w:val="22"/>
          <w:szCs w:val="22"/>
        </w:rPr>
        <w:t xml:space="preserve"> email lists (formerly </w:t>
      </w:r>
      <w:hyperlink r:id="rId25" w:history="1">
        <w:r w:rsidRPr="00FC1B9A">
          <w:rPr>
            <w:rStyle w:val="Hyperlink"/>
          </w:rPr>
          <w:t>ibis@eda.org</w:t>
        </w:r>
      </w:hyperlink>
      <w:r w:rsidRPr="005D2884">
        <w:rPr>
          <w:color w:val="000000"/>
          <w:sz w:val="22"/>
          <w:szCs w:val="22"/>
        </w:rPr>
        <w:t xml:space="preserve"> and </w:t>
      </w:r>
      <w:hyperlink r:id="rId26"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7" w:history="1">
        <w:r w:rsidR="00FC1B9A" w:rsidRPr="00C02D7B">
          <w:rPr>
            <w:rStyle w:val="Hyperlink"/>
          </w:rPr>
          <w:t>ibis-macro@freelists.org</w:t>
        </w:r>
      </w:hyperlink>
      <w:r w:rsidR="00FC1B9A" w:rsidRPr="00FC1B9A">
        <w:rPr>
          <w:color w:val="000000"/>
          <w:sz w:val="22"/>
          <w:szCs w:val="22"/>
        </w:rPr>
        <w:t xml:space="preserve">, </w:t>
      </w:r>
      <w:hyperlink r:id="rId28" w:history="1">
        <w:r w:rsidRPr="00FC1B9A">
          <w:rPr>
            <w:rStyle w:val="Hyperlink"/>
          </w:rPr>
          <w:t>ibis-interconn@freelists.org</w:t>
        </w:r>
      </w:hyperlink>
      <w:r w:rsidRPr="00FC1B9A">
        <w:rPr>
          <w:color w:val="000000"/>
          <w:sz w:val="22"/>
          <w:szCs w:val="22"/>
        </w:rPr>
        <w:t xml:space="preserve">, or </w:t>
      </w:r>
      <w:hyperlink r:id="rId29"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 xml:space="preserve">The BUG Report Form for </w:t>
      </w:r>
      <w:proofErr w:type="spellStart"/>
      <w:r w:rsidRPr="005D2884">
        <w:rPr>
          <w:color w:val="000000"/>
          <w:sz w:val="22"/>
          <w:szCs w:val="22"/>
        </w:rPr>
        <w:t>ibischk</w:t>
      </w:r>
      <w:proofErr w:type="spellEnd"/>
      <w:r w:rsidRPr="005D2884">
        <w:rPr>
          <w:color w:val="000000"/>
          <w:sz w:val="22"/>
          <w:szCs w:val="22"/>
        </w:rPr>
        <w:t xml:space="preserve"> resides along with reported BUGs at:</w:t>
      </w:r>
    </w:p>
    <w:p w:rsidR="005D2884" w:rsidRPr="005D2884" w:rsidRDefault="005D2884" w:rsidP="005D2884">
      <w:pPr>
        <w:rPr>
          <w:color w:val="000000"/>
          <w:sz w:val="22"/>
          <w:szCs w:val="22"/>
        </w:rPr>
      </w:pPr>
    </w:p>
    <w:p w:rsidR="005D2884" w:rsidRPr="005D2884" w:rsidRDefault="009B53EB" w:rsidP="005D2884">
      <w:pPr>
        <w:ind w:left="720"/>
        <w:rPr>
          <w:rStyle w:val="Hyperlink"/>
        </w:rPr>
      </w:pPr>
      <w:hyperlink r:id="rId30"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1" w:history="1">
        <w:r w:rsidR="005406F3" w:rsidRPr="00914714">
          <w:rPr>
            <w:rStyle w:val="Hyperlink"/>
          </w:rPr>
          <w:t>http://www.ibis.org/ bugs/</w:t>
        </w:r>
        <w:proofErr w:type="spellStart"/>
        <w:r w:rsidR="005406F3" w:rsidRPr="00914714">
          <w:rPr>
            <w:rStyle w:val="Hyperlink"/>
          </w:rPr>
          <w:t>ibischk</w:t>
        </w:r>
        <w:proofErr w:type="spellEnd"/>
        <w:r w:rsidR="005406F3" w:rsidRPr="00914714">
          <w:rPr>
            <w:rStyle w:val="Hyperlink"/>
          </w:rPr>
          <w:t>/bugform.txt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9B53EB" w:rsidP="005D2884">
      <w:pPr>
        <w:ind w:left="720"/>
        <w:rPr>
          <w:rStyle w:val="Hyperlink"/>
        </w:rPr>
      </w:pPr>
      <w:hyperlink r:id="rId32"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3"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w:t>
      </w:r>
      <w:proofErr w:type="spellStart"/>
      <w:r w:rsidR="005406F3">
        <w:rPr>
          <w:color w:val="000000"/>
          <w:sz w:val="22"/>
          <w:szCs w:val="22"/>
        </w:rPr>
        <w:t>icmchk</w:t>
      </w:r>
      <w:proofErr w:type="spellEnd"/>
      <w:r w:rsidR="005406F3">
        <w:rPr>
          <w:color w:val="000000"/>
          <w:sz w:val="22"/>
          <w:szCs w:val="22"/>
        </w:rPr>
        <w:t xml:space="preserve">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9B53EB" w:rsidP="005D2884">
      <w:pPr>
        <w:ind w:left="720"/>
        <w:rPr>
          <w:rStyle w:val="Hyperlink"/>
        </w:rPr>
      </w:pPr>
      <w:hyperlink r:id="rId34"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5"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9B53EB" w:rsidP="005D2884">
      <w:pPr>
        <w:tabs>
          <w:tab w:val="clear" w:pos="9270"/>
        </w:tabs>
        <w:ind w:left="720"/>
        <w:rPr>
          <w:rStyle w:val="Hyperlink"/>
        </w:rPr>
      </w:pPr>
      <w:hyperlink r:id="rId36"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7"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8"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9B53EB">
      <w:pPr>
        <w:tabs>
          <w:tab w:val="clear" w:pos="9270"/>
        </w:tabs>
        <w:ind w:firstLine="720"/>
      </w:pPr>
      <w:hyperlink r:id="rId39"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9B53EB">
      <w:pPr>
        <w:tabs>
          <w:tab w:val="clear" w:pos="9270"/>
        </w:tabs>
        <w:ind w:firstLine="720"/>
        <w:rPr>
          <w:rFonts w:cs="Arial"/>
          <w:sz w:val="22"/>
          <w:szCs w:val="22"/>
        </w:rPr>
      </w:pPr>
      <w:hyperlink r:id="rId40"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09636B" w:rsidTr="00B92F0B">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09636B" w:rsidRDefault="0009636B" w:rsidP="0009636B">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09636B" w:rsidRDefault="0009636B" w:rsidP="0009636B">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09636B" w:rsidRDefault="0009636B" w:rsidP="0009636B">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09636B" w:rsidRDefault="0009636B" w:rsidP="0009636B">
            <w:pPr>
              <w:ind w:right="0"/>
              <w:jc w:val="center"/>
            </w:pPr>
            <w:r>
              <w:rPr>
                <w:b/>
                <w:sz w:val="16"/>
              </w:rPr>
              <w:t>March 15, 2019</w:t>
            </w:r>
          </w:p>
        </w:tc>
        <w:tc>
          <w:tcPr>
            <w:tcW w:w="1080" w:type="dxa"/>
            <w:tcBorders>
              <w:top w:val="single" w:sz="4" w:space="0" w:color="000000"/>
              <w:bottom w:val="single" w:sz="4" w:space="0" w:color="000000"/>
            </w:tcBorders>
            <w:shd w:val="clear" w:color="auto" w:fill="FFFFFF"/>
            <w:vAlign w:val="bottom"/>
          </w:tcPr>
          <w:p w:rsidR="0009636B" w:rsidRDefault="0009636B" w:rsidP="0009636B">
            <w:pPr>
              <w:ind w:right="0"/>
              <w:jc w:val="center"/>
            </w:pPr>
            <w:r>
              <w:rPr>
                <w:b/>
                <w:sz w:val="16"/>
              </w:rPr>
              <w:t>April 5, 2019</w:t>
            </w:r>
          </w:p>
        </w:tc>
        <w:tc>
          <w:tcPr>
            <w:tcW w:w="1079" w:type="dxa"/>
            <w:tcBorders>
              <w:top w:val="single" w:sz="4" w:space="0" w:color="000000"/>
              <w:bottom w:val="single" w:sz="4" w:space="0" w:color="000000"/>
            </w:tcBorders>
            <w:shd w:val="clear" w:color="auto" w:fill="FFFFFF"/>
            <w:vAlign w:val="bottom"/>
          </w:tcPr>
          <w:p w:rsidR="0009636B" w:rsidRDefault="0009636B" w:rsidP="0009636B">
            <w:pPr>
              <w:ind w:right="0"/>
              <w:jc w:val="center"/>
            </w:pPr>
            <w:r>
              <w:rPr>
                <w:b/>
                <w:sz w:val="16"/>
              </w:rPr>
              <w:t>April 26, 2019</w:t>
            </w:r>
          </w:p>
        </w:tc>
        <w:tc>
          <w:tcPr>
            <w:tcW w:w="1101" w:type="dxa"/>
            <w:tcBorders>
              <w:top w:val="single" w:sz="4" w:space="0" w:color="000000"/>
              <w:bottom w:val="single" w:sz="4" w:space="0" w:color="000000"/>
              <w:right w:val="single" w:sz="4" w:space="0" w:color="000000"/>
            </w:tcBorders>
            <w:shd w:val="clear" w:color="auto" w:fill="FFFFFF"/>
            <w:vAlign w:val="bottom"/>
          </w:tcPr>
          <w:p w:rsidR="0009636B" w:rsidRDefault="0009636B" w:rsidP="0009636B">
            <w:pPr>
              <w:ind w:right="0"/>
              <w:jc w:val="center"/>
            </w:pPr>
            <w:r>
              <w:rPr>
                <w:b/>
                <w:sz w:val="16"/>
              </w:rPr>
              <w:t>May 17, 2019</w:t>
            </w:r>
          </w:p>
        </w:tc>
      </w:tr>
      <w:tr w:rsidR="0009636B" w:rsidTr="00B92F0B">
        <w:tc>
          <w:tcPr>
            <w:tcW w:w="2535" w:type="dxa"/>
            <w:tcBorders>
              <w:left w:val="single" w:sz="4" w:space="0" w:color="000000"/>
            </w:tcBorders>
            <w:shd w:val="clear" w:color="auto" w:fill="FFFFFF"/>
            <w:vAlign w:val="center"/>
          </w:tcPr>
          <w:p w:rsidR="0009636B" w:rsidRDefault="0009636B" w:rsidP="0009636B">
            <w:pPr>
              <w:ind w:right="0"/>
              <w:rPr>
                <w:sz w:val="16"/>
              </w:rPr>
            </w:pPr>
            <w:r>
              <w:rPr>
                <w:sz w:val="16"/>
              </w:rPr>
              <w:t>ANSYS</w:t>
            </w:r>
          </w:p>
        </w:tc>
        <w:tc>
          <w:tcPr>
            <w:tcW w:w="1438" w:type="dxa"/>
            <w:shd w:val="clear" w:color="auto" w:fill="FFFFFF"/>
          </w:tcPr>
          <w:p w:rsidR="0009636B" w:rsidRDefault="0009636B" w:rsidP="0009636B">
            <w:pPr>
              <w:ind w:right="0"/>
              <w:jc w:val="center"/>
              <w:rPr>
                <w:rFonts w:eastAsia="SimSun" w:cs="Arial"/>
                <w:sz w:val="16"/>
                <w:szCs w:val="22"/>
              </w:rPr>
            </w:pPr>
            <w:r>
              <w:rPr>
                <w:sz w:val="16"/>
              </w:rPr>
              <w:t>User</w:t>
            </w:r>
          </w:p>
        </w:tc>
        <w:tc>
          <w:tcPr>
            <w:tcW w:w="1080" w:type="dxa"/>
            <w:shd w:val="clear" w:color="auto" w:fill="FFFFFF"/>
          </w:tcPr>
          <w:p w:rsidR="0009636B" w:rsidRDefault="0009636B" w:rsidP="0009636B">
            <w:pPr>
              <w:widowControl/>
              <w:tabs>
                <w:tab w:val="left" w:pos="720"/>
              </w:tabs>
              <w:suppressAutoHyphens w:val="0"/>
              <w:spacing w:after="0" w:line="276" w:lineRule="auto"/>
              <w:ind w:right="0"/>
              <w:jc w:val="center"/>
              <w:rPr>
                <w:kern w:val="2"/>
                <w:sz w:val="16"/>
                <w:szCs w:val="16"/>
              </w:rPr>
            </w:pPr>
            <w:r>
              <w:rPr>
                <w:rFonts w:eastAsia="SimSun" w:cs="Arial"/>
                <w:sz w:val="16"/>
                <w:szCs w:val="22"/>
              </w:rPr>
              <w:t>Active</w:t>
            </w:r>
          </w:p>
        </w:tc>
        <w:tc>
          <w:tcPr>
            <w:tcW w:w="1080" w:type="dxa"/>
            <w:shd w:val="clear" w:color="auto" w:fill="FFFFFF"/>
          </w:tcPr>
          <w:p w:rsidR="0009636B" w:rsidRDefault="0009636B" w:rsidP="0009636B">
            <w:pPr>
              <w:ind w:right="0"/>
              <w:jc w:val="center"/>
            </w:pPr>
            <w:r>
              <w:rPr>
                <w:sz w:val="16"/>
                <w:szCs w:val="16"/>
              </w:rPr>
              <w:t>X</w:t>
            </w:r>
          </w:p>
        </w:tc>
        <w:tc>
          <w:tcPr>
            <w:tcW w:w="1080" w:type="dxa"/>
            <w:shd w:val="clear" w:color="auto" w:fill="FFFFFF"/>
          </w:tcPr>
          <w:p w:rsidR="0009636B" w:rsidRDefault="0009636B" w:rsidP="0009636B">
            <w:pPr>
              <w:ind w:right="0"/>
              <w:jc w:val="center"/>
            </w:pPr>
            <w:r>
              <w:rPr>
                <w:sz w:val="16"/>
                <w:szCs w:val="16"/>
              </w:rPr>
              <w:t>X</w:t>
            </w:r>
          </w:p>
        </w:tc>
        <w:tc>
          <w:tcPr>
            <w:tcW w:w="1079" w:type="dxa"/>
            <w:shd w:val="clear" w:color="auto" w:fill="FFFFFF"/>
          </w:tcPr>
          <w:p w:rsidR="0009636B" w:rsidRDefault="0009636B" w:rsidP="0009636B">
            <w:pPr>
              <w:ind w:right="0"/>
              <w:jc w:val="center"/>
            </w:pPr>
            <w:r>
              <w:rPr>
                <w:sz w:val="16"/>
                <w:szCs w:val="16"/>
              </w:rPr>
              <w:t>-</w:t>
            </w:r>
          </w:p>
        </w:tc>
        <w:tc>
          <w:tcPr>
            <w:tcW w:w="1101" w:type="dxa"/>
            <w:tcBorders>
              <w:right w:val="single" w:sz="4" w:space="0" w:color="000000"/>
            </w:tcBorders>
            <w:shd w:val="clear" w:color="auto" w:fill="FFFFFF"/>
          </w:tcPr>
          <w:p w:rsidR="0009636B" w:rsidRDefault="00FF4475" w:rsidP="0009636B">
            <w:pPr>
              <w:ind w:right="0"/>
              <w:jc w:val="center"/>
            </w:pPr>
            <w:r>
              <w:rPr>
                <w:sz w:val="16"/>
                <w:szCs w:val="16"/>
              </w:rPr>
              <w:t>X</w:t>
            </w:r>
          </w:p>
        </w:tc>
      </w:tr>
      <w:tr w:rsidR="0009636B" w:rsidTr="00B92F0B">
        <w:tc>
          <w:tcPr>
            <w:tcW w:w="2535" w:type="dxa"/>
            <w:tcBorders>
              <w:left w:val="single" w:sz="4" w:space="0" w:color="000000"/>
            </w:tcBorders>
            <w:shd w:val="clear" w:color="auto" w:fill="FFFFFF"/>
            <w:vAlign w:val="center"/>
          </w:tcPr>
          <w:p w:rsidR="0009636B" w:rsidRDefault="0009636B" w:rsidP="0009636B">
            <w:pPr>
              <w:ind w:right="0"/>
              <w:rPr>
                <w:sz w:val="16"/>
              </w:rPr>
            </w:pPr>
            <w:r>
              <w:rPr>
                <w:sz w:val="16"/>
              </w:rPr>
              <w:t>Applied Simulation Technology</w:t>
            </w:r>
          </w:p>
        </w:tc>
        <w:tc>
          <w:tcPr>
            <w:tcW w:w="1438" w:type="dxa"/>
            <w:shd w:val="clear" w:color="auto" w:fill="FFFFFF"/>
          </w:tcPr>
          <w:p w:rsidR="0009636B" w:rsidRDefault="0009636B" w:rsidP="0009636B">
            <w:pPr>
              <w:ind w:right="0"/>
              <w:jc w:val="center"/>
              <w:rPr>
                <w:rFonts w:eastAsia="SimSun" w:cs="Arial"/>
                <w:sz w:val="16"/>
                <w:szCs w:val="22"/>
              </w:rPr>
            </w:pPr>
            <w:r>
              <w:rPr>
                <w:sz w:val="16"/>
              </w:rPr>
              <w:t>User</w:t>
            </w:r>
          </w:p>
        </w:tc>
        <w:tc>
          <w:tcPr>
            <w:tcW w:w="1080" w:type="dxa"/>
            <w:shd w:val="clear" w:color="auto" w:fill="FFFFFF"/>
          </w:tcPr>
          <w:p w:rsidR="0009636B" w:rsidRDefault="0009636B" w:rsidP="0009636B">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09636B" w:rsidRDefault="0009636B" w:rsidP="0009636B">
            <w:pPr>
              <w:ind w:right="0"/>
              <w:jc w:val="center"/>
            </w:pPr>
            <w:r>
              <w:rPr>
                <w:sz w:val="16"/>
                <w:szCs w:val="16"/>
              </w:rPr>
              <w:t>-</w:t>
            </w:r>
          </w:p>
        </w:tc>
        <w:tc>
          <w:tcPr>
            <w:tcW w:w="1080" w:type="dxa"/>
            <w:shd w:val="clear" w:color="auto" w:fill="FFFFFF"/>
          </w:tcPr>
          <w:p w:rsidR="0009636B" w:rsidRDefault="0009636B" w:rsidP="0009636B">
            <w:pPr>
              <w:ind w:right="0"/>
              <w:jc w:val="center"/>
            </w:pPr>
            <w:r>
              <w:rPr>
                <w:sz w:val="16"/>
                <w:szCs w:val="16"/>
              </w:rPr>
              <w:t>-</w:t>
            </w:r>
          </w:p>
        </w:tc>
        <w:tc>
          <w:tcPr>
            <w:tcW w:w="1079" w:type="dxa"/>
            <w:shd w:val="clear" w:color="auto" w:fill="FFFFFF"/>
          </w:tcPr>
          <w:p w:rsidR="0009636B" w:rsidRDefault="0009636B" w:rsidP="0009636B">
            <w:pPr>
              <w:ind w:right="0"/>
              <w:jc w:val="center"/>
            </w:pPr>
            <w:r>
              <w:rPr>
                <w:sz w:val="16"/>
                <w:szCs w:val="16"/>
              </w:rPr>
              <w:t>-</w:t>
            </w:r>
          </w:p>
        </w:tc>
        <w:tc>
          <w:tcPr>
            <w:tcW w:w="1101" w:type="dxa"/>
            <w:tcBorders>
              <w:right w:val="single" w:sz="4" w:space="0" w:color="000000"/>
            </w:tcBorders>
            <w:shd w:val="clear" w:color="auto" w:fill="FFFFFF"/>
          </w:tcPr>
          <w:p w:rsidR="0009636B" w:rsidRDefault="0009636B" w:rsidP="0009636B">
            <w:pPr>
              <w:ind w:right="0"/>
              <w:jc w:val="center"/>
            </w:pPr>
            <w:r>
              <w:rPr>
                <w:sz w:val="16"/>
                <w:szCs w:val="16"/>
              </w:rPr>
              <w:t>-</w:t>
            </w:r>
          </w:p>
        </w:tc>
      </w:tr>
      <w:tr w:rsidR="0009636B" w:rsidTr="00B92F0B">
        <w:tc>
          <w:tcPr>
            <w:tcW w:w="2535" w:type="dxa"/>
            <w:tcBorders>
              <w:left w:val="single" w:sz="4" w:space="0" w:color="000000"/>
            </w:tcBorders>
            <w:shd w:val="clear" w:color="auto" w:fill="FFFFFF"/>
            <w:vAlign w:val="center"/>
          </w:tcPr>
          <w:p w:rsidR="0009636B" w:rsidRDefault="0009636B" w:rsidP="0009636B">
            <w:pPr>
              <w:ind w:right="0"/>
              <w:rPr>
                <w:sz w:val="16"/>
              </w:rPr>
            </w:pPr>
            <w:r>
              <w:rPr>
                <w:sz w:val="16"/>
              </w:rPr>
              <w:t>Broadcom Ltd.</w:t>
            </w:r>
          </w:p>
        </w:tc>
        <w:tc>
          <w:tcPr>
            <w:tcW w:w="1438" w:type="dxa"/>
            <w:shd w:val="clear" w:color="auto" w:fill="FFFFFF"/>
          </w:tcPr>
          <w:p w:rsidR="0009636B" w:rsidRDefault="0009636B" w:rsidP="0009636B">
            <w:pPr>
              <w:jc w:val="center"/>
              <w:rPr>
                <w:rFonts w:eastAsia="SimSun" w:cs="Arial"/>
                <w:sz w:val="16"/>
                <w:szCs w:val="22"/>
              </w:rPr>
            </w:pPr>
            <w:r>
              <w:rPr>
                <w:sz w:val="16"/>
              </w:rPr>
              <w:t>Producer</w:t>
            </w:r>
          </w:p>
        </w:tc>
        <w:tc>
          <w:tcPr>
            <w:tcW w:w="1080" w:type="dxa"/>
            <w:shd w:val="clear" w:color="auto" w:fill="FFFFFF"/>
          </w:tcPr>
          <w:p w:rsidR="0009636B" w:rsidRDefault="0009636B" w:rsidP="0009636B">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09636B" w:rsidRDefault="0009636B" w:rsidP="0009636B">
            <w:pPr>
              <w:ind w:right="0"/>
              <w:jc w:val="center"/>
            </w:pPr>
            <w:r>
              <w:rPr>
                <w:sz w:val="16"/>
                <w:szCs w:val="16"/>
              </w:rPr>
              <w:t>-</w:t>
            </w:r>
          </w:p>
        </w:tc>
        <w:tc>
          <w:tcPr>
            <w:tcW w:w="1080" w:type="dxa"/>
            <w:shd w:val="clear" w:color="auto" w:fill="FFFFFF"/>
          </w:tcPr>
          <w:p w:rsidR="0009636B" w:rsidRDefault="0009636B" w:rsidP="0009636B">
            <w:pPr>
              <w:ind w:right="0"/>
              <w:jc w:val="center"/>
            </w:pPr>
            <w:r>
              <w:rPr>
                <w:sz w:val="16"/>
                <w:szCs w:val="16"/>
              </w:rPr>
              <w:t>-</w:t>
            </w:r>
          </w:p>
        </w:tc>
        <w:tc>
          <w:tcPr>
            <w:tcW w:w="1079" w:type="dxa"/>
            <w:shd w:val="clear" w:color="auto" w:fill="FFFFFF"/>
          </w:tcPr>
          <w:p w:rsidR="0009636B" w:rsidRDefault="0009636B" w:rsidP="0009636B">
            <w:pPr>
              <w:ind w:right="0"/>
              <w:jc w:val="center"/>
            </w:pPr>
            <w:r>
              <w:rPr>
                <w:sz w:val="16"/>
                <w:szCs w:val="16"/>
              </w:rPr>
              <w:t>-</w:t>
            </w:r>
          </w:p>
        </w:tc>
        <w:tc>
          <w:tcPr>
            <w:tcW w:w="1101" w:type="dxa"/>
            <w:tcBorders>
              <w:right w:val="single" w:sz="4" w:space="0" w:color="000000"/>
            </w:tcBorders>
            <w:shd w:val="clear" w:color="auto" w:fill="FFFFFF"/>
          </w:tcPr>
          <w:p w:rsidR="0009636B" w:rsidRDefault="0009636B" w:rsidP="0009636B">
            <w:pPr>
              <w:ind w:right="0"/>
              <w:jc w:val="center"/>
            </w:pPr>
            <w:r>
              <w:rPr>
                <w:sz w:val="16"/>
                <w:szCs w:val="16"/>
              </w:rPr>
              <w:t>-</w:t>
            </w:r>
          </w:p>
        </w:tc>
      </w:tr>
      <w:tr w:rsidR="0009636B" w:rsidTr="00B92F0B">
        <w:tc>
          <w:tcPr>
            <w:tcW w:w="2535" w:type="dxa"/>
            <w:tcBorders>
              <w:left w:val="single" w:sz="4" w:space="0" w:color="000000"/>
            </w:tcBorders>
            <w:shd w:val="clear" w:color="auto" w:fill="FFFFFF"/>
            <w:vAlign w:val="center"/>
          </w:tcPr>
          <w:p w:rsidR="0009636B" w:rsidRDefault="0009636B" w:rsidP="0009636B">
            <w:pPr>
              <w:ind w:right="0"/>
              <w:rPr>
                <w:sz w:val="16"/>
              </w:rPr>
            </w:pPr>
            <w:r>
              <w:rPr>
                <w:sz w:val="16"/>
              </w:rPr>
              <w:t>Cadence Design Systems</w:t>
            </w:r>
          </w:p>
        </w:tc>
        <w:tc>
          <w:tcPr>
            <w:tcW w:w="1438" w:type="dxa"/>
            <w:shd w:val="clear" w:color="auto" w:fill="FFFFFF"/>
          </w:tcPr>
          <w:p w:rsidR="0009636B" w:rsidRDefault="0009636B" w:rsidP="0009636B">
            <w:pPr>
              <w:jc w:val="center"/>
              <w:rPr>
                <w:rFonts w:eastAsia="SimSun" w:cs="Arial"/>
                <w:sz w:val="16"/>
                <w:szCs w:val="22"/>
              </w:rPr>
            </w:pPr>
            <w:r>
              <w:rPr>
                <w:sz w:val="16"/>
              </w:rPr>
              <w:t>User</w:t>
            </w:r>
          </w:p>
        </w:tc>
        <w:tc>
          <w:tcPr>
            <w:tcW w:w="1080" w:type="dxa"/>
            <w:shd w:val="clear" w:color="auto" w:fill="FFFFFF"/>
          </w:tcPr>
          <w:p w:rsidR="0009636B" w:rsidRDefault="0009636B" w:rsidP="0009636B">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09636B" w:rsidRDefault="0009636B" w:rsidP="0009636B">
            <w:pPr>
              <w:ind w:right="0"/>
              <w:jc w:val="center"/>
            </w:pPr>
            <w:r>
              <w:rPr>
                <w:sz w:val="16"/>
                <w:szCs w:val="16"/>
              </w:rPr>
              <w:t>-</w:t>
            </w:r>
          </w:p>
        </w:tc>
        <w:tc>
          <w:tcPr>
            <w:tcW w:w="1080" w:type="dxa"/>
            <w:shd w:val="clear" w:color="auto" w:fill="FFFFFF"/>
          </w:tcPr>
          <w:p w:rsidR="0009636B" w:rsidRDefault="0009636B" w:rsidP="0009636B">
            <w:pPr>
              <w:ind w:right="0"/>
              <w:jc w:val="center"/>
            </w:pPr>
            <w:r>
              <w:rPr>
                <w:sz w:val="16"/>
                <w:szCs w:val="16"/>
              </w:rPr>
              <w:t>-</w:t>
            </w:r>
          </w:p>
        </w:tc>
        <w:tc>
          <w:tcPr>
            <w:tcW w:w="1079" w:type="dxa"/>
            <w:shd w:val="clear" w:color="auto" w:fill="FFFFFF"/>
          </w:tcPr>
          <w:p w:rsidR="0009636B" w:rsidRDefault="0009636B" w:rsidP="0009636B">
            <w:pPr>
              <w:ind w:right="0"/>
              <w:jc w:val="center"/>
            </w:pPr>
            <w:r>
              <w:rPr>
                <w:sz w:val="16"/>
                <w:szCs w:val="16"/>
              </w:rPr>
              <w:t>X</w:t>
            </w:r>
          </w:p>
        </w:tc>
        <w:tc>
          <w:tcPr>
            <w:tcW w:w="1101" w:type="dxa"/>
            <w:tcBorders>
              <w:right w:val="single" w:sz="4" w:space="0" w:color="000000"/>
            </w:tcBorders>
            <w:shd w:val="clear" w:color="auto" w:fill="FFFFFF"/>
          </w:tcPr>
          <w:p w:rsidR="0009636B" w:rsidRDefault="0009636B" w:rsidP="0009636B">
            <w:pPr>
              <w:ind w:right="0"/>
              <w:jc w:val="center"/>
            </w:pPr>
            <w:r>
              <w:rPr>
                <w:sz w:val="16"/>
                <w:szCs w:val="16"/>
              </w:rPr>
              <w:t>-</w:t>
            </w:r>
          </w:p>
        </w:tc>
      </w:tr>
      <w:tr w:rsidR="0009636B" w:rsidTr="00B92F0B">
        <w:tc>
          <w:tcPr>
            <w:tcW w:w="2535" w:type="dxa"/>
            <w:tcBorders>
              <w:left w:val="single" w:sz="4" w:space="0" w:color="000000"/>
            </w:tcBorders>
            <w:shd w:val="clear" w:color="auto" w:fill="FFFFFF"/>
            <w:vAlign w:val="center"/>
          </w:tcPr>
          <w:p w:rsidR="0009636B" w:rsidRDefault="0009636B" w:rsidP="0009636B">
            <w:pPr>
              <w:ind w:right="0"/>
              <w:rPr>
                <w:sz w:val="16"/>
              </w:rPr>
            </w:pPr>
            <w:r>
              <w:rPr>
                <w:sz w:val="16"/>
              </w:rPr>
              <w:t>Cisco Systems</w:t>
            </w:r>
          </w:p>
        </w:tc>
        <w:tc>
          <w:tcPr>
            <w:tcW w:w="1438" w:type="dxa"/>
            <w:shd w:val="clear" w:color="auto" w:fill="FFFFFF"/>
          </w:tcPr>
          <w:p w:rsidR="0009636B" w:rsidRDefault="0009636B" w:rsidP="0009636B">
            <w:pPr>
              <w:jc w:val="center"/>
              <w:rPr>
                <w:sz w:val="16"/>
              </w:rPr>
            </w:pPr>
            <w:r>
              <w:rPr>
                <w:sz w:val="16"/>
              </w:rPr>
              <w:t>User</w:t>
            </w:r>
          </w:p>
        </w:tc>
        <w:tc>
          <w:tcPr>
            <w:tcW w:w="1080" w:type="dxa"/>
            <w:shd w:val="clear" w:color="auto" w:fill="FFFFFF"/>
          </w:tcPr>
          <w:p w:rsidR="0009636B" w:rsidRDefault="0009636B" w:rsidP="0009636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09636B" w:rsidRDefault="0009636B" w:rsidP="0009636B">
            <w:pPr>
              <w:ind w:right="0"/>
              <w:jc w:val="center"/>
              <w:rPr>
                <w:sz w:val="16"/>
                <w:szCs w:val="16"/>
              </w:rPr>
            </w:pPr>
            <w:r>
              <w:rPr>
                <w:sz w:val="16"/>
                <w:szCs w:val="16"/>
              </w:rPr>
              <w:t>-</w:t>
            </w:r>
          </w:p>
        </w:tc>
        <w:tc>
          <w:tcPr>
            <w:tcW w:w="1080" w:type="dxa"/>
            <w:shd w:val="clear" w:color="auto" w:fill="FFFFFF"/>
          </w:tcPr>
          <w:p w:rsidR="0009636B" w:rsidRDefault="0009636B" w:rsidP="0009636B">
            <w:pPr>
              <w:ind w:right="0"/>
              <w:jc w:val="center"/>
              <w:rPr>
                <w:sz w:val="16"/>
                <w:szCs w:val="16"/>
              </w:rPr>
            </w:pPr>
            <w:r>
              <w:rPr>
                <w:sz w:val="16"/>
                <w:szCs w:val="16"/>
              </w:rPr>
              <w:t>-</w:t>
            </w:r>
          </w:p>
        </w:tc>
        <w:tc>
          <w:tcPr>
            <w:tcW w:w="1079" w:type="dxa"/>
            <w:shd w:val="clear" w:color="auto" w:fill="FFFFFF"/>
          </w:tcPr>
          <w:p w:rsidR="0009636B" w:rsidRDefault="0009636B" w:rsidP="0009636B">
            <w:pPr>
              <w:ind w:right="0"/>
              <w:jc w:val="center"/>
              <w:rPr>
                <w:sz w:val="16"/>
                <w:szCs w:val="16"/>
              </w:rPr>
            </w:pPr>
            <w:r>
              <w:rPr>
                <w:sz w:val="16"/>
                <w:szCs w:val="16"/>
              </w:rPr>
              <w:t>-</w:t>
            </w:r>
          </w:p>
        </w:tc>
        <w:tc>
          <w:tcPr>
            <w:tcW w:w="1101" w:type="dxa"/>
            <w:tcBorders>
              <w:right w:val="single" w:sz="4" w:space="0" w:color="000000"/>
            </w:tcBorders>
            <w:shd w:val="clear" w:color="auto" w:fill="FFFFFF"/>
          </w:tcPr>
          <w:p w:rsidR="0009636B" w:rsidRDefault="0009636B" w:rsidP="0009636B">
            <w:pPr>
              <w:ind w:right="0"/>
              <w:jc w:val="center"/>
              <w:rPr>
                <w:sz w:val="16"/>
                <w:szCs w:val="16"/>
              </w:rPr>
            </w:pPr>
            <w:r>
              <w:rPr>
                <w:sz w:val="16"/>
                <w:szCs w:val="16"/>
              </w:rPr>
              <w:t>-</w:t>
            </w:r>
          </w:p>
        </w:tc>
      </w:tr>
      <w:tr w:rsidR="0009636B" w:rsidTr="00B92F0B">
        <w:tc>
          <w:tcPr>
            <w:tcW w:w="2535" w:type="dxa"/>
            <w:tcBorders>
              <w:left w:val="single" w:sz="4" w:space="0" w:color="000000"/>
            </w:tcBorders>
            <w:shd w:val="clear" w:color="auto" w:fill="FFFFFF"/>
            <w:vAlign w:val="center"/>
          </w:tcPr>
          <w:p w:rsidR="0009636B" w:rsidRPr="00845931" w:rsidRDefault="0009636B" w:rsidP="0009636B">
            <w:pPr>
              <w:ind w:right="0"/>
              <w:rPr>
                <w:sz w:val="16"/>
                <w:szCs w:val="16"/>
              </w:rPr>
            </w:pPr>
            <w:r w:rsidRPr="00845931">
              <w:rPr>
                <w:rFonts w:cs="Arial"/>
                <w:sz w:val="16"/>
                <w:szCs w:val="16"/>
                <w:lang w:val="pt-BR"/>
              </w:rPr>
              <w:t>Dassault Systemes</w:t>
            </w:r>
          </w:p>
        </w:tc>
        <w:tc>
          <w:tcPr>
            <w:tcW w:w="1438" w:type="dxa"/>
            <w:shd w:val="clear" w:color="auto" w:fill="FFFFFF"/>
          </w:tcPr>
          <w:p w:rsidR="0009636B" w:rsidRDefault="0009636B" w:rsidP="0009636B">
            <w:pPr>
              <w:jc w:val="center"/>
              <w:rPr>
                <w:sz w:val="16"/>
              </w:rPr>
            </w:pPr>
            <w:r>
              <w:rPr>
                <w:sz w:val="16"/>
              </w:rPr>
              <w:t>User</w:t>
            </w:r>
          </w:p>
        </w:tc>
        <w:tc>
          <w:tcPr>
            <w:tcW w:w="1080" w:type="dxa"/>
            <w:shd w:val="clear" w:color="auto" w:fill="FFFFFF"/>
          </w:tcPr>
          <w:p w:rsidR="0009636B" w:rsidRDefault="0009636B" w:rsidP="0009636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09636B" w:rsidRDefault="0009636B" w:rsidP="0009636B">
            <w:pPr>
              <w:ind w:right="0"/>
              <w:jc w:val="center"/>
              <w:rPr>
                <w:sz w:val="16"/>
                <w:szCs w:val="16"/>
              </w:rPr>
            </w:pPr>
            <w:r>
              <w:rPr>
                <w:sz w:val="16"/>
                <w:szCs w:val="16"/>
              </w:rPr>
              <w:t>-</w:t>
            </w:r>
          </w:p>
        </w:tc>
        <w:tc>
          <w:tcPr>
            <w:tcW w:w="1080" w:type="dxa"/>
            <w:shd w:val="clear" w:color="auto" w:fill="FFFFFF"/>
          </w:tcPr>
          <w:p w:rsidR="0009636B" w:rsidRDefault="0009636B" w:rsidP="0009636B">
            <w:pPr>
              <w:ind w:right="0"/>
              <w:jc w:val="center"/>
              <w:rPr>
                <w:sz w:val="16"/>
                <w:szCs w:val="16"/>
              </w:rPr>
            </w:pPr>
            <w:r>
              <w:rPr>
                <w:sz w:val="16"/>
                <w:szCs w:val="16"/>
              </w:rPr>
              <w:t>-</w:t>
            </w:r>
          </w:p>
        </w:tc>
        <w:tc>
          <w:tcPr>
            <w:tcW w:w="1079" w:type="dxa"/>
            <w:shd w:val="clear" w:color="auto" w:fill="FFFFFF"/>
          </w:tcPr>
          <w:p w:rsidR="0009636B" w:rsidRDefault="0009636B" w:rsidP="0009636B">
            <w:pPr>
              <w:ind w:right="0"/>
              <w:jc w:val="center"/>
              <w:rPr>
                <w:sz w:val="16"/>
                <w:szCs w:val="16"/>
              </w:rPr>
            </w:pPr>
            <w:r>
              <w:rPr>
                <w:sz w:val="16"/>
                <w:szCs w:val="16"/>
              </w:rPr>
              <w:t>-</w:t>
            </w:r>
          </w:p>
        </w:tc>
        <w:tc>
          <w:tcPr>
            <w:tcW w:w="1101" w:type="dxa"/>
            <w:tcBorders>
              <w:right w:val="single" w:sz="4" w:space="0" w:color="000000"/>
            </w:tcBorders>
            <w:shd w:val="clear" w:color="auto" w:fill="FFFFFF"/>
          </w:tcPr>
          <w:p w:rsidR="0009636B" w:rsidRDefault="0009636B" w:rsidP="0009636B">
            <w:pPr>
              <w:ind w:right="0"/>
              <w:jc w:val="center"/>
              <w:rPr>
                <w:sz w:val="16"/>
                <w:szCs w:val="16"/>
              </w:rPr>
            </w:pPr>
            <w:r>
              <w:rPr>
                <w:sz w:val="16"/>
                <w:szCs w:val="16"/>
              </w:rPr>
              <w:t>-</w:t>
            </w:r>
          </w:p>
        </w:tc>
      </w:tr>
      <w:tr w:rsidR="0009636B" w:rsidTr="00B92F0B">
        <w:tc>
          <w:tcPr>
            <w:tcW w:w="2535" w:type="dxa"/>
            <w:tcBorders>
              <w:left w:val="single" w:sz="4" w:space="0" w:color="000000"/>
            </w:tcBorders>
            <w:shd w:val="clear" w:color="auto" w:fill="FFFFFF"/>
            <w:vAlign w:val="center"/>
          </w:tcPr>
          <w:p w:rsidR="0009636B" w:rsidRDefault="0009636B" w:rsidP="0009636B">
            <w:pPr>
              <w:ind w:right="0"/>
              <w:rPr>
                <w:sz w:val="16"/>
              </w:rPr>
            </w:pPr>
            <w:r>
              <w:rPr>
                <w:sz w:val="16"/>
              </w:rPr>
              <w:t>Ericsson</w:t>
            </w:r>
          </w:p>
        </w:tc>
        <w:tc>
          <w:tcPr>
            <w:tcW w:w="1438" w:type="dxa"/>
            <w:shd w:val="clear" w:color="auto" w:fill="FFFFFF"/>
          </w:tcPr>
          <w:p w:rsidR="0009636B" w:rsidRDefault="0009636B" w:rsidP="0009636B">
            <w:pPr>
              <w:jc w:val="center"/>
              <w:rPr>
                <w:sz w:val="16"/>
              </w:rPr>
            </w:pPr>
            <w:r>
              <w:rPr>
                <w:sz w:val="16"/>
              </w:rPr>
              <w:t>Producer</w:t>
            </w:r>
          </w:p>
        </w:tc>
        <w:tc>
          <w:tcPr>
            <w:tcW w:w="1080" w:type="dxa"/>
            <w:shd w:val="clear" w:color="auto" w:fill="FFFFFF"/>
          </w:tcPr>
          <w:p w:rsidR="0009636B" w:rsidRDefault="0009636B" w:rsidP="0009636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09636B" w:rsidRDefault="0009636B" w:rsidP="0009636B">
            <w:pPr>
              <w:ind w:right="0"/>
              <w:jc w:val="center"/>
              <w:rPr>
                <w:sz w:val="16"/>
                <w:szCs w:val="16"/>
              </w:rPr>
            </w:pPr>
            <w:r>
              <w:rPr>
                <w:sz w:val="16"/>
                <w:szCs w:val="16"/>
              </w:rPr>
              <w:t>-</w:t>
            </w:r>
          </w:p>
        </w:tc>
        <w:tc>
          <w:tcPr>
            <w:tcW w:w="1080" w:type="dxa"/>
            <w:shd w:val="clear" w:color="auto" w:fill="FFFFFF"/>
          </w:tcPr>
          <w:p w:rsidR="0009636B" w:rsidRDefault="0009636B" w:rsidP="0009636B">
            <w:pPr>
              <w:ind w:right="0"/>
              <w:jc w:val="center"/>
              <w:rPr>
                <w:sz w:val="16"/>
                <w:szCs w:val="16"/>
              </w:rPr>
            </w:pPr>
            <w:r>
              <w:rPr>
                <w:sz w:val="16"/>
                <w:szCs w:val="16"/>
              </w:rPr>
              <w:t>-</w:t>
            </w:r>
          </w:p>
        </w:tc>
        <w:tc>
          <w:tcPr>
            <w:tcW w:w="1079" w:type="dxa"/>
            <w:shd w:val="clear" w:color="auto" w:fill="FFFFFF"/>
          </w:tcPr>
          <w:p w:rsidR="0009636B" w:rsidRDefault="0009636B" w:rsidP="0009636B">
            <w:pPr>
              <w:ind w:right="0"/>
              <w:jc w:val="center"/>
              <w:rPr>
                <w:sz w:val="16"/>
                <w:szCs w:val="16"/>
              </w:rPr>
            </w:pPr>
            <w:r>
              <w:rPr>
                <w:sz w:val="16"/>
                <w:szCs w:val="16"/>
              </w:rPr>
              <w:t>-</w:t>
            </w:r>
          </w:p>
        </w:tc>
        <w:tc>
          <w:tcPr>
            <w:tcW w:w="1101" w:type="dxa"/>
            <w:tcBorders>
              <w:right w:val="single" w:sz="4" w:space="0" w:color="000000"/>
            </w:tcBorders>
            <w:shd w:val="clear" w:color="auto" w:fill="FFFFFF"/>
          </w:tcPr>
          <w:p w:rsidR="0009636B" w:rsidRDefault="0009636B" w:rsidP="0009636B">
            <w:pPr>
              <w:ind w:right="0"/>
              <w:jc w:val="center"/>
              <w:rPr>
                <w:sz w:val="16"/>
                <w:szCs w:val="16"/>
              </w:rPr>
            </w:pPr>
            <w:r>
              <w:rPr>
                <w:sz w:val="16"/>
                <w:szCs w:val="16"/>
              </w:rPr>
              <w:t>-</w:t>
            </w:r>
          </w:p>
        </w:tc>
      </w:tr>
      <w:tr w:rsidR="0009636B" w:rsidTr="00B92F0B">
        <w:tc>
          <w:tcPr>
            <w:tcW w:w="2535" w:type="dxa"/>
            <w:tcBorders>
              <w:left w:val="single" w:sz="4" w:space="0" w:color="000000"/>
            </w:tcBorders>
            <w:shd w:val="clear" w:color="auto" w:fill="FFFFFF"/>
            <w:vAlign w:val="center"/>
          </w:tcPr>
          <w:p w:rsidR="0009636B" w:rsidRDefault="0009636B" w:rsidP="0009636B">
            <w:pPr>
              <w:ind w:right="0"/>
              <w:rPr>
                <w:sz w:val="16"/>
              </w:rPr>
            </w:pPr>
            <w:r>
              <w:rPr>
                <w:sz w:val="16"/>
              </w:rPr>
              <w:t>GLOBALFOUNDRIES</w:t>
            </w:r>
          </w:p>
        </w:tc>
        <w:tc>
          <w:tcPr>
            <w:tcW w:w="1438" w:type="dxa"/>
            <w:shd w:val="clear" w:color="auto" w:fill="FFFFFF"/>
          </w:tcPr>
          <w:p w:rsidR="0009636B" w:rsidRDefault="0009636B" w:rsidP="0009636B">
            <w:pPr>
              <w:jc w:val="center"/>
              <w:rPr>
                <w:sz w:val="16"/>
              </w:rPr>
            </w:pPr>
            <w:r>
              <w:rPr>
                <w:sz w:val="16"/>
              </w:rPr>
              <w:t>Producer</w:t>
            </w:r>
          </w:p>
        </w:tc>
        <w:tc>
          <w:tcPr>
            <w:tcW w:w="1080" w:type="dxa"/>
            <w:shd w:val="clear" w:color="auto" w:fill="FFFFFF"/>
          </w:tcPr>
          <w:p w:rsidR="0009636B" w:rsidRDefault="0009636B" w:rsidP="0009636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09636B" w:rsidRDefault="0009636B" w:rsidP="0009636B">
            <w:pPr>
              <w:ind w:right="0"/>
              <w:jc w:val="center"/>
              <w:rPr>
                <w:sz w:val="16"/>
                <w:szCs w:val="16"/>
              </w:rPr>
            </w:pPr>
            <w:r>
              <w:rPr>
                <w:sz w:val="16"/>
                <w:szCs w:val="16"/>
              </w:rPr>
              <w:t>-</w:t>
            </w:r>
          </w:p>
        </w:tc>
        <w:tc>
          <w:tcPr>
            <w:tcW w:w="1080" w:type="dxa"/>
            <w:shd w:val="clear" w:color="auto" w:fill="FFFFFF"/>
          </w:tcPr>
          <w:p w:rsidR="0009636B" w:rsidRDefault="0009636B" w:rsidP="0009636B">
            <w:pPr>
              <w:ind w:right="0"/>
              <w:jc w:val="center"/>
              <w:rPr>
                <w:sz w:val="16"/>
                <w:szCs w:val="16"/>
              </w:rPr>
            </w:pPr>
            <w:r>
              <w:rPr>
                <w:sz w:val="16"/>
                <w:szCs w:val="16"/>
              </w:rPr>
              <w:t>-</w:t>
            </w:r>
          </w:p>
        </w:tc>
        <w:tc>
          <w:tcPr>
            <w:tcW w:w="1079" w:type="dxa"/>
            <w:shd w:val="clear" w:color="auto" w:fill="FFFFFF"/>
          </w:tcPr>
          <w:p w:rsidR="0009636B" w:rsidRDefault="0009636B" w:rsidP="0009636B">
            <w:pPr>
              <w:ind w:right="0"/>
              <w:jc w:val="center"/>
              <w:rPr>
                <w:sz w:val="16"/>
                <w:szCs w:val="16"/>
              </w:rPr>
            </w:pPr>
            <w:r>
              <w:rPr>
                <w:sz w:val="16"/>
                <w:szCs w:val="16"/>
              </w:rPr>
              <w:t>-</w:t>
            </w:r>
          </w:p>
        </w:tc>
        <w:tc>
          <w:tcPr>
            <w:tcW w:w="1101" w:type="dxa"/>
            <w:tcBorders>
              <w:right w:val="single" w:sz="4" w:space="0" w:color="000000"/>
            </w:tcBorders>
            <w:shd w:val="clear" w:color="auto" w:fill="FFFFFF"/>
          </w:tcPr>
          <w:p w:rsidR="0009636B" w:rsidRDefault="0009636B" w:rsidP="0009636B">
            <w:pPr>
              <w:ind w:right="0"/>
              <w:jc w:val="center"/>
              <w:rPr>
                <w:sz w:val="16"/>
                <w:szCs w:val="16"/>
              </w:rPr>
            </w:pPr>
            <w:r>
              <w:rPr>
                <w:sz w:val="16"/>
                <w:szCs w:val="16"/>
              </w:rPr>
              <w:t>-</w:t>
            </w:r>
          </w:p>
        </w:tc>
      </w:tr>
      <w:tr w:rsidR="0009636B" w:rsidTr="00B92F0B">
        <w:tc>
          <w:tcPr>
            <w:tcW w:w="2535" w:type="dxa"/>
            <w:tcBorders>
              <w:left w:val="single" w:sz="4" w:space="0" w:color="000000"/>
            </w:tcBorders>
            <w:shd w:val="clear" w:color="auto" w:fill="FFFFFF"/>
            <w:vAlign w:val="center"/>
          </w:tcPr>
          <w:p w:rsidR="0009636B" w:rsidRDefault="0009636B" w:rsidP="0009636B">
            <w:pPr>
              <w:ind w:right="0"/>
              <w:rPr>
                <w:sz w:val="16"/>
              </w:rPr>
            </w:pPr>
            <w:r>
              <w:rPr>
                <w:sz w:val="16"/>
              </w:rPr>
              <w:t>Google</w:t>
            </w:r>
          </w:p>
        </w:tc>
        <w:tc>
          <w:tcPr>
            <w:tcW w:w="1438" w:type="dxa"/>
            <w:shd w:val="clear" w:color="auto" w:fill="FFFFFF"/>
          </w:tcPr>
          <w:p w:rsidR="0009636B" w:rsidRDefault="0009636B" w:rsidP="0009636B">
            <w:pPr>
              <w:jc w:val="center"/>
              <w:rPr>
                <w:sz w:val="16"/>
              </w:rPr>
            </w:pPr>
            <w:r>
              <w:rPr>
                <w:sz w:val="16"/>
              </w:rPr>
              <w:t>User</w:t>
            </w:r>
          </w:p>
        </w:tc>
        <w:tc>
          <w:tcPr>
            <w:tcW w:w="1080" w:type="dxa"/>
            <w:shd w:val="clear" w:color="auto" w:fill="FFFFFF"/>
          </w:tcPr>
          <w:p w:rsidR="0009636B" w:rsidRDefault="0009636B" w:rsidP="0009636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09636B" w:rsidRDefault="0009636B" w:rsidP="0009636B">
            <w:pPr>
              <w:ind w:right="0"/>
              <w:jc w:val="center"/>
              <w:rPr>
                <w:sz w:val="16"/>
                <w:szCs w:val="16"/>
              </w:rPr>
            </w:pPr>
            <w:r>
              <w:rPr>
                <w:sz w:val="16"/>
                <w:szCs w:val="16"/>
              </w:rPr>
              <w:t>-</w:t>
            </w:r>
          </w:p>
        </w:tc>
        <w:tc>
          <w:tcPr>
            <w:tcW w:w="1080" w:type="dxa"/>
            <w:shd w:val="clear" w:color="auto" w:fill="FFFFFF"/>
          </w:tcPr>
          <w:p w:rsidR="0009636B" w:rsidRDefault="0009636B" w:rsidP="0009636B">
            <w:pPr>
              <w:ind w:right="0"/>
              <w:jc w:val="center"/>
              <w:rPr>
                <w:sz w:val="16"/>
                <w:szCs w:val="16"/>
              </w:rPr>
            </w:pPr>
            <w:r>
              <w:rPr>
                <w:sz w:val="16"/>
                <w:szCs w:val="16"/>
              </w:rPr>
              <w:t>-</w:t>
            </w:r>
          </w:p>
        </w:tc>
        <w:tc>
          <w:tcPr>
            <w:tcW w:w="1079" w:type="dxa"/>
            <w:shd w:val="clear" w:color="auto" w:fill="FFFFFF"/>
          </w:tcPr>
          <w:p w:rsidR="0009636B" w:rsidRDefault="0009636B" w:rsidP="0009636B">
            <w:pPr>
              <w:ind w:right="0"/>
              <w:jc w:val="center"/>
              <w:rPr>
                <w:sz w:val="16"/>
                <w:szCs w:val="16"/>
              </w:rPr>
            </w:pPr>
            <w:r>
              <w:rPr>
                <w:sz w:val="16"/>
                <w:szCs w:val="16"/>
              </w:rPr>
              <w:t>-</w:t>
            </w:r>
          </w:p>
        </w:tc>
        <w:tc>
          <w:tcPr>
            <w:tcW w:w="1101" w:type="dxa"/>
            <w:tcBorders>
              <w:right w:val="single" w:sz="4" w:space="0" w:color="000000"/>
            </w:tcBorders>
            <w:shd w:val="clear" w:color="auto" w:fill="FFFFFF"/>
          </w:tcPr>
          <w:p w:rsidR="0009636B" w:rsidRDefault="0009636B" w:rsidP="0009636B">
            <w:pPr>
              <w:ind w:right="0"/>
              <w:jc w:val="center"/>
              <w:rPr>
                <w:sz w:val="16"/>
                <w:szCs w:val="16"/>
              </w:rPr>
            </w:pPr>
            <w:r>
              <w:rPr>
                <w:sz w:val="16"/>
                <w:szCs w:val="16"/>
              </w:rPr>
              <w:t>-</w:t>
            </w:r>
          </w:p>
        </w:tc>
      </w:tr>
      <w:tr w:rsidR="0009636B" w:rsidTr="00B92F0B">
        <w:tc>
          <w:tcPr>
            <w:tcW w:w="2535" w:type="dxa"/>
            <w:tcBorders>
              <w:left w:val="single" w:sz="4" w:space="0" w:color="000000"/>
            </w:tcBorders>
            <w:shd w:val="clear" w:color="auto" w:fill="FFFFFF"/>
            <w:vAlign w:val="center"/>
          </w:tcPr>
          <w:p w:rsidR="0009636B" w:rsidRDefault="0009636B" w:rsidP="0009636B">
            <w:pPr>
              <w:ind w:right="0"/>
              <w:rPr>
                <w:sz w:val="16"/>
              </w:rPr>
            </w:pPr>
            <w:r>
              <w:rPr>
                <w:sz w:val="16"/>
              </w:rPr>
              <w:t>Huawei Technologies</w:t>
            </w:r>
          </w:p>
        </w:tc>
        <w:tc>
          <w:tcPr>
            <w:tcW w:w="1438" w:type="dxa"/>
            <w:shd w:val="clear" w:color="auto" w:fill="FFFFFF"/>
          </w:tcPr>
          <w:p w:rsidR="0009636B" w:rsidRDefault="0009636B" w:rsidP="0009636B">
            <w:pPr>
              <w:jc w:val="center"/>
              <w:rPr>
                <w:sz w:val="16"/>
              </w:rPr>
            </w:pPr>
            <w:r>
              <w:rPr>
                <w:sz w:val="16"/>
              </w:rPr>
              <w:t>Producer</w:t>
            </w:r>
          </w:p>
        </w:tc>
        <w:tc>
          <w:tcPr>
            <w:tcW w:w="1080" w:type="dxa"/>
            <w:shd w:val="clear" w:color="auto" w:fill="FFFFFF"/>
          </w:tcPr>
          <w:p w:rsidR="0009636B" w:rsidRDefault="0009636B" w:rsidP="0009636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09636B" w:rsidRDefault="0009636B" w:rsidP="0009636B">
            <w:pPr>
              <w:ind w:right="0"/>
              <w:jc w:val="center"/>
              <w:rPr>
                <w:sz w:val="16"/>
                <w:szCs w:val="16"/>
              </w:rPr>
            </w:pPr>
            <w:r>
              <w:rPr>
                <w:sz w:val="16"/>
                <w:szCs w:val="16"/>
              </w:rPr>
              <w:t>-</w:t>
            </w:r>
          </w:p>
        </w:tc>
        <w:tc>
          <w:tcPr>
            <w:tcW w:w="1080" w:type="dxa"/>
            <w:shd w:val="clear" w:color="auto" w:fill="FFFFFF"/>
          </w:tcPr>
          <w:p w:rsidR="0009636B" w:rsidRDefault="0009636B" w:rsidP="0009636B">
            <w:pPr>
              <w:ind w:right="0"/>
              <w:jc w:val="center"/>
              <w:rPr>
                <w:sz w:val="16"/>
                <w:szCs w:val="16"/>
              </w:rPr>
            </w:pPr>
            <w:r>
              <w:rPr>
                <w:sz w:val="16"/>
                <w:szCs w:val="16"/>
              </w:rPr>
              <w:t>-</w:t>
            </w:r>
          </w:p>
        </w:tc>
        <w:tc>
          <w:tcPr>
            <w:tcW w:w="1079" w:type="dxa"/>
            <w:shd w:val="clear" w:color="auto" w:fill="FFFFFF"/>
          </w:tcPr>
          <w:p w:rsidR="0009636B" w:rsidRDefault="0009636B" w:rsidP="0009636B">
            <w:pPr>
              <w:ind w:right="0"/>
              <w:jc w:val="center"/>
              <w:rPr>
                <w:sz w:val="16"/>
                <w:szCs w:val="16"/>
              </w:rPr>
            </w:pPr>
            <w:r>
              <w:rPr>
                <w:sz w:val="16"/>
                <w:szCs w:val="16"/>
              </w:rPr>
              <w:t>-</w:t>
            </w:r>
          </w:p>
        </w:tc>
        <w:tc>
          <w:tcPr>
            <w:tcW w:w="1101" w:type="dxa"/>
            <w:tcBorders>
              <w:right w:val="single" w:sz="4" w:space="0" w:color="000000"/>
            </w:tcBorders>
            <w:shd w:val="clear" w:color="auto" w:fill="FFFFFF"/>
          </w:tcPr>
          <w:p w:rsidR="0009636B" w:rsidRDefault="0009636B" w:rsidP="0009636B">
            <w:pPr>
              <w:ind w:right="0"/>
              <w:jc w:val="center"/>
              <w:rPr>
                <w:sz w:val="16"/>
                <w:szCs w:val="16"/>
              </w:rPr>
            </w:pPr>
            <w:r>
              <w:rPr>
                <w:sz w:val="16"/>
                <w:szCs w:val="16"/>
              </w:rPr>
              <w:t>-</w:t>
            </w:r>
          </w:p>
        </w:tc>
      </w:tr>
      <w:tr w:rsidR="0009636B" w:rsidTr="00B92F0B">
        <w:tc>
          <w:tcPr>
            <w:tcW w:w="2535" w:type="dxa"/>
            <w:tcBorders>
              <w:left w:val="single" w:sz="4" w:space="0" w:color="000000"/>
            </w:tcBorders>
            <w:shd w:val="clear" w:color="auto" w:fill="FFFFFF"/>
            <w:vAlign w:val="center"/>
          </w:tcPr>
          <w:p w:rsidR="0009636B" w:rsidRDefault="0009636B" w:rsidP="0009636B">
            <w:pPr>
              <w:ind w:right="0"/>
              <w:rPr>
                <w:sz w:val="16"/>
              </w:rPr>
            </w:pPr>
            <w:r>
              <w:rPr>
                <w:sz w:val="16"/>
              </w:rPr>
              <w:t>IBM</w:t>
            </w:r>
          </w:p>
        </w:tc>
        <w:tc>
          <w:tcPr>
            <w:tcW w:w="1438" w:type="dxa"/>
            <w:shd w:val="clear" w:color="auto" w:fill="FFFFFF"/>
          </w:tcPr>
          <w:p w:rsidR="0009636B" w:rsidRDefault="0009636B" w:rsidP="0009636B">
            <w:pPr>
              <w:jc w:val="center"/>
              <w:rPr>
                <w:rFonts w:eastAsia="SimSun" w:cs="Arial"/>
                <w:sz w:val="16"/>
                <w:szCs w:val="22"/>
              </w:rPr>
            </w:pPr>
            <w:r>
              <w:rPr>
                <w:sz w:val="16"/>
              </w:rPr>
              <w:t>Producer</w:t>
            </w:r>
          </w:p>
        </w:tc>
        <w:tc>
          <w:tcPr>
            <w:tcW w:w="1080" w:type="dxa"/>
            <w:shd w:val="clear" w:color="auto" w:fill="FFFFFF"/>
          </w:tcPr>
          <w:p w:rsidR="0009636B" w:rsidRDefault="0009636B" w:rsidP="0009636B">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09636B" w:rsidRPr="004C061D" w:rsidRDefault="0009636B" w:rsidP="0009636B">
            <w:pPr>
              <w:ind w:right="0"/>
              <w:jc w:val="center"/>
              <w:rPr>
                <w:sz w:val="16"/>
                <w:szCs w:val="16"/>
              </w:rPr>
            </w:pPr>
            <w:r>
              <w:rPr>
                <w:sz w:val="16"/>
                <w:szCs w:val="16"/>
              </w:rPr>
              <w:t>X</w:t>
            </w:r>
          </w:p>
        </w:tc>
        <w:tc>
          <w:tcPr>
            <w:tcW w:w="1080" w:type="dxa"/>
            <w:shd w:val="clear" w:color="auto" w:fill="FFFFFF"/>
          </w:tcPr>
          <w:p w:rsidR="0009636B" w:rsidRPr="004C061D" w:rsidRDefault="0009636B" w:rsidP="0009636B">
            <w:pPr>
              <w:ind w:right="0"/>
              <w:jc w:val="center"/>
              <w:rPr>
                <w:sz w:val="16"/>
                <w:szCs w:val="16"/>
              </w:rPr>
            </w:pPr>
            <w:r>
              <w:rPr>
                <w:sz w:val="16"/>
                <w:szCs w:val="16"/>
              </w:rPr>
              <w:t>X</w:t>
            </w:r>
          </w:p>
        </w:tc>
        <w:tc>
          <w:tcPr>
            <w:tcW w:w="1079" w:type="dxa"/>
            <w:shd w:val="clear" w:color="auto" w:fill="FFFFFF"/>
          </w:tcPr>
          <w:p w:rsidR="0009636B" w:rsidRPr="004C061D" w:rsidRDefault="0009636B" w:rsidP="0009636B">
            <w:pPr>
              <w:ind w:right="0"/>
              <w:jc w:val="center"/>
              <w:rPr>
                <w:sz w:val="16"/>
                <w:szCs w:val="16"/>
              </w:rPr>
            </w:pPr>
            <w:r>
              <w:rPr>
                <w:sz w:val="16"/>
                <w:szCs w:val="16"/>
              </w:rPr>
              <w:t>X</w:t>
            </w:r>
          </w:p>
        </w:tc>
        <w:tc>
          <w:tcPr>
            <w:tcW w:w="1101" w:type="dxa"/>
            <w:tcBorders>
              <w:right w:val="single" w:sz="4" w:space="0" w:color="000000"/>
            </w:tcBorders>
            <w:shd w:val="clear" w:color="auto" w:fill="FFFFFF"/>
          </w:tcPr>
          <w:p w:rsidR="0009636B" w:rsidRPr="004C061D" w:rsidRDefault="00964D57" w:rsidP="0009636B">
            <w:pPr>
              <w:ind w:right="0"/>
              <w:jc w:val="center"/>
              <w:rPr>
                <w:sz w:val="16"/>
                <w:szCs w:val="16"/>
              </w:rPr>
            </w:pPr>
            <w:r>
              <w:rPr>
                <w:sz w:val="16"/>
                <w:szCs w:val="16"/>
              </w:rPr>
              <w:t>X</w:t>
            </w:r>
          </w:p>
        </w:tc>
      </w:tr>
      <w:tr w:rsidR="0009636B" w:rsidTr="00B92F0B">
        <w:tc>
          <w:tcPr>
            <w:tcW w:w="2535" w:type="dxa"/>
            <w:tcBorders>
              <w:left w:val="single" w:sz="4" w:space="0" w:color="000000"/>
            </w:tcBorders>
            <w:shd w:val="clear" w:color="auto" w:fill="FFFFFF"/>
            <w:vAlign w:val="center"/>
          </w:tcPr>
          <w:p w:rsidR="0009636B" w:rsidRDefault="0009636B" w:rsidP="0009636B">
            <w:pPr>
              <w:ind w:right="0"/>
              <w:rPr>
                <w:sz w:val="16"/>
              </w:rPr>
            </w:pPr>
            <w:r>
              <w:rPr>
                <w:sz w:val="16"/>
              </w:rPr>
              <w:t>Infineon Technologies AG</w:t>
            </w:r>
          </w:p>
        </w:tc>
        <w:tc>
          <w:tcPr>
            <w:tcW w:w="1438" w:type="dxa"/>
            <w:shd w:val="clear" w:color="auto" w:fill="FFFFFF"/>
          </w:tcPr>
          <w:p w:rsidR="0009636B" w:rsidRDefault="0009636B" w:rsidP="0009636B">
            <w:pPr>
              <w:jc w:val="center"/>
              <w:rPr>
                <w:rFonts w:eastAsia="SimSun" w:cs="Arial"/>
                <w:sz w:val="16"/>
                <w:szCs w:val="22"/>
              </w:rPr>
            </w:pPr>
            <w:r>
              <w:rPr>
                <w:sz w:val="16"/>
              </w:rPr>
              <w:t>Producer</w:t>
            </w:r>
          </w:p>
        </w:tc>
        <w:tc>
          <w:tcPr>
            <w:tcW w:w="1080" w:type="dxa"/>
            <w:shd w:val="clear" w:color="auto" w:fill="FFFFFF"/>
          </w:tcPr>
          <w:p w:rsidR="0009636B" w:rsidRDefault="0009636B" w:rsidP="0009636B">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09636B" w:rsidRDefault="0009636B" w:rsidP="0009636B">
            <w:pPr>
              <w:ind w:right="0"/>
              <w:jc w:val="center"/>
            </w:pPr>
            <w:r>
              <w:rPr>
                <w:sz w:val="16"/>
                <w:szCs w:val="16"/>
              </w:rPr>
              <w:t>-</w:t>
            </w:r>
          </w:p>
        </w:tc>
        <w:tc>
          <w:tcPr>
            <w:tcW w:w="1080" w:type="dxa"/>
            <w:shd w:val="clear" w:color="auto" w:fill="FFFFFF"/>
          </w:tcPr>
          <w:p w:rsidR="0009636B" w:rsidRDefault="0009636B" w:rsidP="0009636B">
            <w:pPr>
              <w:ind w:right="0"/>
              <w:jc w:val="center"/>
            </w:pPr>
            <w:r>
              <w:rPr>
                <w:sz w:val="16"/>
                <w:szCs w:val="16"/>
              </w:rPr>
              <w:t>-</w:t>
            </w:r>
          </w:p>
        </w:tc>
        <w:tc>
          <w:tcPr>
            <w:tcW w:w="1079" w:type="dxa"/>
            <w:shd w:val="clear" w:color="auto" w:fill="FFFFFF"/>
          </w:tcPr>
          <w:p w:rsidR="0009636B" w:rsidRDefault="0009636B" w:rsidP="0009636B">
            <w:pPr>
              <w:ind w:right="0"/>
              <w:jc w:val="center"/>
            </w:pPr>
            <w:r>
              <w:rPr>
                <w:sz w:val="16"/>
                <w:szCs w:val="16"/>
              </w:rPr>
              <w:t>-</w:t>
            </w:r>
          </w:p>
        </w:tc>
        <w:tc>
          <w:tcPr>
            <w:tcW w:w="1101" w:type="dxa"/>
            <w:tcBorders>
              <w:right w:val="single" w:sz="4" w:space="0" w:color="000000"/>
            </w:tcBorders>
            <w:shd w:val="clear" w:color="auto" w:fill="FFFFFF"/>
          </w:tcPr>
          <w:p w:rsidR="0009636B" w:rsidRDefault="0009636B" w:rsidP="0009636B">
            <w:pPr>
              <w:ind w:right="0"/>
              <w:jc w:val="center"/>
            </w:pPr>
            <w:r>
              <w:rPr>
                <w:sz w:val="16"/>
                <w:szCs w:val="16"/>
              </w:rPr>
              <w:t>-</w:t>
            </w:r>
          </w:p>
        </w:tc>
      </w:tr>
      <w:tr w:rsidR="0009636B" w:rsidTr="00B92F0B">
        <w:tc>
          <w:tcPr>
            <w:tcW w:w="2535" w:type="dxa"/>
            <w:tcBorders>
              <w:left w:val="single" w:sz="4" w:space="0" w:color="000000"/>
            </w:tcBorders>
            <w:shd w:val="clear" w:color="auto" w:fill="FFFFFF"/>
            <w:vAlign w:val="center"/>
          </w:tcPr>
          <w:p w:rsidR="0009636B" w:rsidRPr="009F4D76" w:rsidRDefault="0009636B" w:rsidP="0009636B">
            <w:pPr>
              <w:ind w:right="0"/>
              <w:rPr>
                <w:sz w:val="16"/>
                <w:szCs w:val="16"/>
              </w:rPr>
            </w:pPr>
            <w:r w:rsidRPr="009F4D76">
              <w:rPr>
                <w:rFonts w:cs="Arial"/>
                <w:sz w:val="16"/>
                <w:szCs w:val="16"/>
              </w:rPr>
              <w:t xml:space="preserve">Instituto de </w:t>
            </w:r>
            <w:proofErr w:type="spellStart"/>
            <w:r w:rsidRPr="009F4D76">
              <w:rPr>
                <w:rFonts w:cs="Arial"/>
                <w:sz w:val="16"/>
                <w:szCs w:val="16"/>
              </w:rPr>
              <w:t>Telecomunicações</w:t>
            </w:r>
            <w:proofErr w:type="spellEnd"/>
          </w:p>
        </w:tc>
        <w:tc>
          <w:tcPr>
            <w:tcW w:w="1438" w:type="dxa"/>
            <w:shd w:val="clear" w:color="auto" w:fill="FFFFFF"/>
          </w:tcPr>
          <w:p w:rsidR="0009636B" w:rsidRDefault="0009636B" w:rsidP="0009636B">
            <w:pPr>
              <w:jc w:val="center"/>
              <w:rPr>
                <w:sz w:val="16"/>
              </w:rPr>
            </w:pPr>
            <w:r>
              <w:rPr>
                <w:sz w:val="16"/>
              </w:rPr>
              <w:t>User</w:t>
            </w:r>
          </w:p>
        </w:tc>
        <w:tc>
          <w:tcPr>
            <w:tcW w:w="1080" w:type="dxa"/>
            <w:shd w:val="clear" w:color="auto" w:fill="FFFFFF"/>
          </w:tcPr>
          <w:p w:rsidR="0009636B" w:rsidRDefault="0009636B" w:rsidP="0009636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09636B" w:rsidRDefault="0009636B" w:rsidP="0009636B">
            <w:pPr>
              <w:ind w:right="0"/>
              <w:jc w:val="center"/>
              <w:rPr>
                <w:sz w:val="16"/>
                <w:szCs w:val="16"/>
              </w:rPr>
            </w:pPr>
            <w:r>
              <w:rPr>
                <w:sz w:val="16"/>
                <w:szCs w:val="16"/>
              </w:rPr>
              <w:t>-</w:t>
            </w:r>
          </w:p>
        </w:tc>
        <w:tc>
          <w:tcPr>
            <w:tcW w:w="1080" w:type="dxa"/>
            <w:shd w:val="clear" w:color="auto" w:fill="FFFFFF"/>
          </w:tcPr>
          <w:p w:rsidR="0009636B" w:rsidRDefault="0009636B" w:rsidP="0009636B">
            <w:pPr>
              <w:ind w:right="0"/>
              <w:jc w:val="center"/>
              <w:rPr>
                <w:sz w:val="16"/>
                <w:szCs w:val="16"/>
              </w:rPr>
            </w:pPr>
            <w:r>
              <w:rPr>
                <w:sz w:val="16"/>
                <w:szCs w:val="16"/>
              </w:rPr>
              <w:t>-</w:t>
            </w:r>
          </w:p>
        </w:tc>
        <w:tc>
          <w:tcPr>
            <w:tcW w:w="1079" w:type="dxa"/>
            <w:shd w:val="clear" w:color="auto" w:fill="FFFFFF"/>
          </w:tcPr>
          <w:p w:rsidR="0009636B" w:rsidRDefault="0009636B" w:rsidP="0009636B">
            <w:pPr>
              <w:ind w:right="0"/>
              <w:jc w:val="center"/>
              <w:rPr>
                <w:sz w:val="16"/>
                <w:szCs w:val="16"/>
              </w:rPr>
            </w:pPr>
            <w:r>
              <w:rPr>
                <w:sz w:val="16"/>
                <w:szCs w:val="16"/>
              </w:rPr>
              <w:t>-</w:t>
            </w:r>
          </w:p>
        </w:tc>
        <w:tc>
          <w:tcPr>
            <w:tcW w:w="1101" w:type="dxa"/>
            <w:tcBorders>
              <w:right w:val="single" w:sz="4" w:space="0" w:color="000000"/>
            </w:tcBorders>
            <w:shd w:val="clear" w:color="auto" w:fill="FFFFFF"/>
          </w:tcPr>
          <w:p w:rsidR="0009636B" w:rsidRDefault="0009636B" w:rsidP="0009636B">
            <w:pPr>
              <w:ind w:right="0"/>
              <w:jc w:val="center"/>
              <w:rPr>
                <w:sz w:val="16"/>
                <w:szCs w:val="16"/>
              </w:rPr>
            </w:pPr>
            <w:r>
              <w:rPr>
                <w:sz w:val="16"/>
                <w:szCs w:val="16"/>
              </w:rPr>
              <w:t>-</w:t>
            </w:r>
          </w:p>
        </w:tc>
      </w:tr>
      <w:tr w:rsidR="0009636B" w:rsidTr="00B92F0B">
        <w:tc>
          <w:tcPr>
            <w:tcW w:w="2535" w:type="dxa"/>
            <w:tcBorders>
              <w:left w:val="single" w:sz="4" w:space="0" w:color="000000"/>
            </w:tcBorders>
            <w:shd w:val="clear" w:color="auto" w:fill="FFFFFF"/>
            <w:vAlign w:val="center"/>
          </w:tcPr>
          <w:p w:rsidR="0009636B" w:rsidRDefault="0009636B" w:rsidP="0009636B">
            <w:pPr>
              <w:ind w:right="0"/>
              <w:rPr>
                <w:sz w:val="16"/>
              </w:rPr>
            </w:pPr>
            <w:r>
              <w:rPr>
                <w:sz w:val="16"/>
              </w:rPr>
              <w:t>Intel Corp.</w:t>
            </w:r>
          </w:p>
        </w:tc>
        <w:tc>
          <w:tcPr>
            <w:tcW w:w="1438" w:type="dxa"/>
            <w:shd w:val="clear" w:color="auto" w:fill="FFFFFF"/>
          </w:tcPr>
          <w:p w:rsidR="0009636B" w:rsidRDefault="0009636B" w:rsidP="0009636B">
            <w:pPr>
              <w:jc w:val="center"/>
              <w:rPr>
                <w:sz w:val="16"/>
              </w:rPr>
            </w:pPr>
            <w:r>
              <w:rPr>
                <w:sz w:val="16"/>
              </w:rPr>
              <w:t>Producer</w:t>
            </w:r>
          </w:p>
        </w:tc>
        <w:tc>
          <w:tcPr>
            <w:tcW w:w="1080" w:type="dxa"/>
            <w:shd w:val="clear" w:color="auto" w:fill="FFFFFF"/>
          </w:tcPr>
          <w:p w:rsidR="0009636B" w:rsidRDefault="0009636B" w:rsidP="0009636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09636B" w:rsidRDefault="0009636B" w:rsidP="0009636B">
            <w:pPr>
              <w:ind w:right="0"/>
              <w:jc w:val="center"/>
              <w:rPr>
                <w:sz w:val="16"/>
                <w:szCs w:val="16"/>
              </w:rPr>
            </w:pPr>
            <w:r>
              <w:rPr>
                <w:sz w:val="16"/>
                <w:szCs w:val="16"/>
              </w:rPr>
              <w:t>X</w:t>
            </w:r>
          </w:p>
        </w:tc>
        <w:tc>
          <w:tcPr>
            <w:tcW w:w="1080" w:type="dxa"/>
            <w:shd w:val="clear" w:color="auto" w:fill="FFFFFF"/>
          </w:tcPr>
          <w:p w:rsidR="0009636B" w:rsidRDefault="0009636B" w:rsidP="0009636B">
            <w:pPr>
              <w:ind w:right="0"/>
              <w:jc w:val="center"/>
              <w:rPr>
                <w:sz w:val="16"/>
                <w:szCs w:val="16"/>
              </w:rPr>
            </w:pPr>
            <w:r>
              <w:rPr>
                <w:sz w:val="16"/>
                <w:szCs w:val="16"/>
              </w:rPr>
              <w:t>X</w:t>
            </w:r>
          </w:p>
        </w:tc>
        <w:tc>
          <w:tcPr>
            <w:tcW w:w="1079" w:type="dxa"/>
            <w:shd w:val="clear" w:color="auto" w:fill="FFFFFF"/>
          </w:tcPr>
          <w:p w:rsidR="0009636B" w:rsidRDefault="0009636B" w:rsidP="0009636B">
            <w:pPr>
              <w:ind w:right="0"/>
              <w:jc w:val="center"/>
              <w:rPr>
                <w:sz w:val="16"/>
                <w:szCs w:val="16"/>
              </w:rPr>
            </w:pPr>
            <w:r>
              <w:rPr>
                <w:sz w:val="16"/>
                <w:szCs w:val="16"/>
              </w:rPr>
              <w:t>X</w:t>
            </w:r>
          </w:p>
        </w:tc>
        <w:tc>
          <w:tcPr>
            <w:tcW w:w="1101" w:type="dxa"/>
            <w:tcBorders>
              <w:right w:val="single" w:sz="4" w:space="0" w:color="000000"/>
            </w:tcBorders>
            <w:shd w:val="clear" w:color="auto" w:fill="FFFFFF"/>
          </w:tcPr>
          <w:p w:rsidR="0009636B" w:rsidRDefault="00FF4475" w:rsidP="0009636B">
            <w:pPr>
              <w:ind w:right="0"/>
              <w:jc w:val="center"/>
              <w:rPr>
                <w:sz w:val="16"/>
                <w:szCs w:val="16"/>
              </w:rPr>
            </w:pPr>
            <w:r>
              <w:rPr>
                <w:sz w:val="16"/>
                <w:szCs w:val="16"/>
              </w:rPr>
              <w:t>X</w:t>
            </w:r>
          </w:p>
        </w:tc>
      </w:tr>
      <w:tr w:rsidR="0009636B" w:rsidTr="00B92F0B">
        <w:tc>
          <w:tcPr>
            <w:tcW w:w="2535" w:type="dxa"/>
            <w:tcBorders>
              <w:left w:val="single" w:sz="4" w:space="0" w:color="000000"/>
            </w:tcBorders>
            <w:shd w:val="clear" w:color="auto" w:fill="FFFFFF"/>
            <w:vAlign w:val="center"/>
          </w:tcPr>
          <w:p w:rsidR="0009636B" w:rsidRDefault="0009636B" w:rsidP="0009636B">
            <w:pPr>
              <w:ind w:right="0"/>
              <w:rPr>
                <w:sz w:val="16"/>
              </w:rPr>
            </w:pPr>
            <w:r>
              <w:rPr>
                <w:sz w:val="16"/>
              </w:rPr>
              <w:t>IO Methodology</w:t>
            </w:r>
          </w:p>
        </w:tc>
        <w:tc>
          <w:tcPr>
            <w:tcW w:w="1438" w:type="dxa"/>
            <w:shd w:val="clear" w:color="auto" w:fill="FFFFFF"/>
          </w:tcPr>
          <w:p w:rsidR="0009636B" w:rsidRDefault="0009636B" w:rsidP="0009636B">
            <w:pPr>
              <w:jc w:val="center"/>
              <w:rPr>
                <w:rFonts w:eastAsia="SimSun" w:cs="Arial"/>
                <w:sz w:val="16"/>
                <w:szCs w:val="22"/>
              </w:rPr>
            </w:pPr>
            <w:r>
              <w:rPr>
                <w:sz w:val="16"/>
              </w:rPr>
              <w:t>User</w:t>
            </w:r>
          </w:p>
        </w:tc>
        <w:tc>
          <w:tcPr>
            <w:tcW w:w="1080" w:type="dxa"/>
            <w:shd w:val="clear" w:color="auto" w:fill="FFFFFF"/>
          </w:tcPr>
          <w:p w:rsidR="0009636B" w:rsidRDefault="0009636B" w:rsidP="0009636B">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09636B" w:rsidRDefault="0009636B" w:rsidP="0009636B">
            <w:pPr>
              <w:ind w:right="0"/>
              <w:jc w:val="center"/>
            </w:pPr>
            <w:r>
              <w:rPr>
                <w:sz w:val="16"/>
                <w:szCs w:val="16"/>
              </w:rPr>
              <w:t>-</w:t>
            </w:r>
          </w:p>
        </w:tc>
        <w:tc>
          <w:tcPr>
            <w:tcW w:w="1080" w:type="dxa"/>
            <w:shd w:val="clear" w:color="auto" w:fill="FFFFFF"/>
          </w:tcPr>
          <w:p w:rsidR="0009636B" w:rsidRDefault="0009636B" w:rsidP="0009636B">
            <w:pPr>
              <w:ind w:right="0"/>
              <w:jc w:val="center"/>
            </w:pPr>
            <w:r>
              <w:rPr>
                <w:sz w:val="16"/>
                <w:szCs w:val="16"/>
              </w:rPr>
              <w:t>-</w:t>
            </w:r>
          </w:p>
        </w:tc>
        <w:tc>
          <w:tcPr>
            <w:tcW w:w="1079" w:type="dxa"/>
            <w:shd w:val="clear" w:color="auto" w:fill="FFFFFF"/>
          </w:tcPr>
          <w:p w:rsidR="0009636B" w:rsidRDefault="0009636B" w:rsidP="0009636B">
            <w:pPr>
              <w:ind w:right="0"/>
              <w:jc w:val="center"/>
            </w:pPr>
            <w:r>
              <w:rPr>
                <w:sz w:val="16"/>
                <w:szCs w:val="16"/>
              </w:rPr>
              <w:t>-</w:t>
            </w:r>
          </w:p>
        </w:tc>
        <w:tc>
          <w:tcPr>
            <w:tcW w:w="1101" w:type="dxa"/>
            <w:tcBorders>
              <w:right w:val="single" w:sz="4" w:space="0" w:color="000000"/>
            </w:tcBorders>
            <w:shd w:val="clear" w:color="auto" w:fill="FFFFFF"/>
          </w:tcPr>
          <w:p w:rsidR="0009636B" w:rsidRDefault="0009636B" w:rsidP="0009636B">
            <w:pPr>
              <w:ind w:right="0"/>
              <w:jc w:val="center"/>
            </w:pPr>
            <w:r>
              <w:rPr>
                <w:sz w:val="16"/>
                <w:szCs w:val="16"/>
              </w:rPr>
              <w:t>-</w:t>
            </w:r>
          </w:p>
        </w:tc>
      </w:tr>
      <w:tr w:rsidR="0009636B" w:rsidTr="00B92F0B">
        <w:tc>
          <w:tcPr>
            <w:tcW w:w="2535" w:type="dxa"/>
            <w:tcBorders>
              <w:left w:val="single" w:sz="4" w:space="0" w:color="000000"/>
            </w:tcBorders>
            <w:shd w:val="clear" w:color="auto" w:fill="FFFFFF"/>
            <w:vAlign w:val="center"/>
          </w:tcPr>
          <w:p w:rsidR="0009636B" w:rsidRDefault="0009636B" w:rsidP="0009636B">
            <w:pPr>
              <w:ind w:right="0"/>
              <w:rPr>
                <w:sz w:val="16"/>
              </w:rPr>
            </w:pPr>
            <w:r>
              <w:rPr>
                <w:sz w:val="16"/>
              </w:rPr>
              <w:t>Keysight Technologies</w:t>
            </w:r>
          </w:p>
        </w:tc>
        <w:tc>
          <w:tcPr>
            <w:tcW w:w="1438" w:type="dxa"/>
            <w:shd w:val="clear" w:color="auto" w:fill="FFFFFF"/>
          </w:tcPr>
          <w:p w:rsidR="0009636B" w:rsidRDefault="0009636B" w:rsidP="0009636B">
            <w:pPr>
              <w:ind w:right="0"/>
              <w:jc w:val="center"/>
              <w:rPr>
                <w:rFonts w:eastAsia="SimSun" w:cs="Arial"/>
                <w:sz w:val="16"/>
                <w:szCs w:val="22"/>
              </w:rPr>
            </w:pPr>
            <w:r>
              <w:rPr>
                <w:sz w:val="16"/>
              </w:rPr>
              <w:t>User</w:t>
            </w:r>
          </w:p>
        </w:tc>
        <w:tc>
          <w:tcPr>
            <w:tcW w:w="1080" w:type="dxa"/>
            <w:shd w:val="clear" w:color="auto" w:fill="FFFFFF"/>
          </w:tcPr>
          <w:p w:rsidR="0009636B" w:rsidRDefault="0009636B" w:rsidP="0009636B">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09636B" w:rsidRDefault="0009636B" w:rsidP="0009636B">
            <w:pPr>
              <w:ind w:right="0"/>
              <w:jc w:val="center"/>
            </w:pPr>
            <w:r>
              <w:rPr>
                <w:sz w:val="16"/>
                <w:szCs w:val="16"/>
              </w:rPr>
              <w:t>X</w:t>
            </w:r>
          </w:p>
        </w:tc>
        <w:tc>
          <w:tcPr>
            <w:tcW w:w="1080" w:type="dxa"/>
            <w:shd w:val="clear" w:color="auto" w:fill="FFFFFF"/>
          </w:tcPr>
          <w:p w:rsidR="0009636B" w:rsidRDefault="0009636B" w:rsidP="0009636B">
            <w:pPr>
              <w:ind w:right="0"/>
              <w:jc w:val="center"/>
            </w:pPr>
            <w:r>
              <w:rPr>
                <w:sz w:val="16"/>
                <w:szCs w:val="16"/>
              </w:rPr>
              <w:t>X</w:t>
            </w:r>
          </w:p>
        </w:tc>
        <w:tc>
          <w:tcPr>
            <w:tcW w:w="1079" w:type="dxa"/>
            <w:shd w:val="clear" w:color="auto" w:fill="FFFFFF"/>
          </w:tcPr>
          <w:p w:rsidR="0009636B" w:rsidRDefault="0009636B" w:rsidP="0009636B">
            <w:pPr>
              <w:ind w:right="0"/>
              <w:jc w:val="center"/>
            </w:pPr>
            <w:r>
              <w:rPr>
                <w:sz w:val="16"/>
                <w:szCs w:val="16"/>
              </w:rPr>
              <w:t>X</w:t>
            </w:r>
          </w:p>
        </w:tc>
        <w:tc>
          <w:tcPr>
            <w:tcW w:w="1101" w:type="dxa"/>
            <w:tcBorders>
              <w:right w:val="single" w:sz="4" w:space="0" w:color="000000"/>
            </w:tcBorders>
            <w:shd w:val="clear" w:color="auto" w:fill="FFFFFF"/>
          </w:tcPr>
          <w:p w:rsidR="0009636B" w:rsidRDefault="00FF4475" w:rsidP="0009636B">
            <w:pPr>
              <w:ind w:right="0"/>
              <w:jc w:val="center"/>
            </w:pPr>
            <w:r>
              <w:rPr>
                <w:sz w:val="16"/>
                <w:szCs w:val="16"/>
              </w:rPr>
              <w:t>X</w:t>
            </w:r>
          </w:p>
        </w:tc>
      </w:tr>
      <w:tr w:rsidR="0009636B" w:rsidTr="00B92F0B">
        <w:tc>
          <w:tcPr>
            <w:tcW w:w="2535" w:type="dxa"/>
            <w:tcBorders>
              <w:left w:val="single" w:sz="4" w:space="0" w:color="000000"/>
            </w:tcBorders>
            <w:shd w:val="clear" w:color="auto" w:fill="FFFFFF"/>
            <w:vAlign w:val="center"/>
          </w:tcPr>
          <w:p w:rsidR="0009636B" w:rsidRDefault="0009636B" w:rsidP="0009636B">
            <w:pPr>
              <w:ind w:right="0"/>
              <w:rPr>
                <w:sz w:val="16"/>
              </w:rPr>
            </w:pPr>
            <w:r>
              <w:rPr>
                <w:sz w:val="16"/>
                <w:szCs w:val="16"/>
              </w:rPr>
              <w:t>Maxim Integrated</w:t>
            </w:r>
          </w:p>
        </w:tc>
        <w:tc>
          <w:tcPr>
            <w:tcW w:w="1438" w:type="dxa"/>
            <w:shd w:val="clear" w:color="auto" w:fill="FFFFFF"/>
          </w:tcPr>
          <w:p w:rsidR="0009636B" w:rsidRDefault="0009636B" w:rsidP="0009636B">
            <w:pPr>
              <w:ind w:right="0"/>
              <w:jc w:val="center"/>
              <w:rPr>
                <w:sz w:val="16"/>
              </w:rPr>
            </w:pPr>
            <w:r>
              <w:rPr>
                <w:sz w:val="16"/>
              </w:rPr>
              <w:t>Producer</w:t>
            </w:r>
          </w:p>
        </w:tc>
        <w:tc>
          <w:tcPr>
            <w:tcW w:w="1080" w:type="dxa"/>
            <w:shd w:val="clear" w:color="auto" w:fill="FFFFFF"/>
          </w:tcPr>
          <w:p w:rsidR="0009636B" w:rsidRDefault="0009636B" w:rsidP="0009636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09636B" w:rsidRDefault="0009636B" w:rsidP="0009636B">
            <w:pPr>
              <w:ind w:right="0"/>
              <w:jc w:val="center"/>
              <w:rPr>
                <w:sz w:val="16"/>
                <w:szCs w:val="16"/>
              </w:rPr>
            </w:pPr>
            <w:r>
              <w:rPr>
                <w:sz w:val="16"/>
                <w:szCs w:val="16"/>
              </w:rPr>
              <w:t>-</w:t>
            </w:r>
          </w:p>
        </w:tc>
        <w:tc>
          <w:tcPr>
            <w:tcW w:w="1080" w:type="dxa"/>
            <w:shd w:val="clear" w:color="auto" w:fill="FFFFFF"/>
          </w:tcPr>
          <w:p w:rsidR="0009636B" w:rsidRDefault="0009636B" w:rsidP="0009636B">
            <w:pPr>
              <w:ind w:right="0"/>
              <w:jc w:val="center"/>
              <w:rPr>
                <w:sz w:val="16"/>
                <w:szCs w:val="16"/>
              </w:rPr>
            </w:pPr>
            <w:r>
              <w:rPr>
                <w:sz w:val="16"/>
                <w:szCs w:val="16"/>
              </w:rPr>
              <w:t>-</w:t>
            </w:r>
          </w:p>
        </w:tc>
        <w:tc>
          <w:tcPr>
            <w:tcW w:w="1079" w:type="dxa"/>
            <w:shd w:val="clear" w:color="auto" w:fill="FFFFFF"/>
          </w:tcPr>
          <w:p w:rsidR="0009636B" w:rsidRDefault="0009636B" w:rsidP="0009636B">
            <w:pPr>
              <w:ind w:right="0"/>
              <w:jc w:val="center"/>
              <w:rPr>
                <w:sz w:val="16"/>
                <w:szCs w:val="16"/>
              </w:rPr>
            </w:pPr>
            <w:r>
              <w:rPr>
                <w:sz w:val="16"/>
                <w:szCs w:val="16"/>
              </w:rPr>
              <w:t>-</w:t>
            </w:r>
          </w:p>
        </w:tc>
        <w:tc>
          <w:tcPr>
            <w:tcW w:w="1101" w:type="dxa"/>
            <w:tcBorders>
              <w:right w:val="single" w:sz="4" w:space="0" w:color="000000"/>
            </w:tcBorders>
            <w:shd w:val="clear" w:color="auto" w:fill="FFFFFF"/>
          </w:tcPr>
          <w:p w:rsidR="0009636B" w:rsidRDefault="0009636B" w:rsidP="0009636B">
            <w:pPr>
              <w:ind w:right="0"/>
              <w:jc w:val="center"/>
              <w:rPr>
                <w:sz w:val="16"/>
                <w:szCs w:val="16"/>
              </w:rPr>
            </w:pPr>
            <w:r>
              <w:rPr>
                <w:sz w:val="16"/>
                <w:szCs w:val="16"/>
              </w:rPr>
              <w:t>-</w:t>
            </w:r>
          </w:p>
        </w:tc>
      </w:tr>
      <w:tr w:rsidR="0009636B" w:rsidTr="00B92F0B">
        <w:tc>
          <w:tcPr>
            <w:tcW w:w="2535" w:type="dxa"/>
            <w:tcBorders>
              <w:left w:val="single" w:sz="4" w:space="0" w:color="000000"/>
            </w:tcBorders>
            <w:shd w:val="clear" w:color="auto" w:fill="FFFFFF"/>
            <w:vAlign w:val="center"/>
          </w:tcPr>
          <w:p w:rsidR="0009636B" w:rsidRDefault="0009636B" w:rsidP="0009636B">
            <w:pPr>
              <w:ind w:right="0"/>
              <w:rPr>
                <w:sz w:val="16"/>
                <w:szCs w:val="16"/>
              </w:rPr>
            </w:pPr>
            <w:r>
              <w:rPr>
                <w:sz w:val="16"/>
                <w:szCs w:val="16"/>
              </w:rPr>
              <w:t>Mentor, A Siemens Business</w:t>
            </w:r>
          </w:p>
        </w:tc>
        <w:tc>
          <w:tcPr>
            <w:tcW w:w="1438" w:type="dxa"/>
            <w:shd w:val="clear" w:color="auto" w:fill="FFFFFF"/>
          </w:tcPr>
          <w:p w:rsidR="0009636B" w:rsidRDefault="0009636B" w:rsidP="0009636B">
            <w:pPr>
              <w:jc w:val="center"/>
              <w:rPr>
                <w:sz w:val="16"/>
              </w:rPr>
            </w:pPr>
            <w:r>
              <w:rPr>
                <w:sz w:val="16"/>
              </w:rPr>
              <w:t>User</w:t>
            </w:r>
          </w:p>
        </w:tc>
        <w:tc>
          <w:tcPr>
            <w:tcW w:w="1080" w:type="dxa"/>
            <w:shd w:val="clear" w:color="auto" w:fill="FFFFFF"/>
          </w:tcPr>
          <w:p w:rsidR="0009636B" w:rsidRDefault="0009636B" w:rsidP="0009636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09636B" w:rsidRDefault="0009636B" w:rsidP="0009636B">
            <w:pPr>
              <w:ind w:right="0"/>
              <w:jc w:val="center"/>
              <w:rPr>
                <w:sz w:val="16"/>
                <w:szCs w:val="16"/>
              </w:rPr>
            </w:pPr>
            <w:r>
              <w:rPr>
                <w:sz w:val="16"/>
                <w:szCs w:val="16"/>
              </w:rPr>
              <w:t>X</w:t>
            </w:r>
          </w:p>
        </w:tc>
        <w:tc>
          <w:tcPr>
            <w:tcW w:w="1080" w:type="dxa"/>
            <w:shd w:val="clear" w:color="auto" w:fill="FFFFFF"/>
          </w:tcPr>
          <w:p w:rsidR="0009636B" w:rsidRDefault="0009636B" w:rsidP="0009636B">
            <w:pPr>
              <w:ind w:right="0"/>
              <w:jc w:val="center"/>
              <w:rPr>
                <w:sz w:val="16"/>
                <w:szCs w:val="16"/>
              </w:rPr>
            </w:pPr>
            <w:r>
              <w:rPr>
                <w:sz w:val="16"/>
                <w:szCs w:val="16"/>
              </w:rPr>
              <w:t>X</w:t>
            </w:r>
          </w:p>
        </w:tc>
        <w:tc>
          <w:tcPr>
            <w:tcW w:w="1079" w:type="dxa"/>
            <w:shd w:val="clear" w:color="auto" w:fill="FFFFFF"/>
          </w:tcPr>
          <w:p w:rsidR="0009636B" w:rsidRDefault="0009636B" w:rsidP="0009636B">
            <w:pPr>
              <w:ind w:right="0"/>
              <w:jc w:val="center"/>
              <w:rPr>
                <w:sz w:val="16"/>
                <w:szCs w:val="16"/>
              </w:rPr>
            </w:pPr>
            <w:r>
              <w:rPr>
                <w:sz w:val="16"/>
                <w:szCs w:val="16"/>
              </w:rPr>
              <w:t>X</w:t>
            </w:r>
          </w:p>
        </w:tc>
        <w:tc>
          <w:tcPr>
            <w:tcW w:w="1101" w:type="dxa"/>
            <w:tcBorders>
              <w:right w:val="single" w:sz="4" w:space="0" w:color="000000"/>
            </w:tcBorders>
            <w:shd w:val="clear" w:color="auto" w:fill="FFFFFF"/>
          </w:tcPr>
          <w:p w:rsidR="0009636B" w:rsidRDefault="00FF4475" w:rsidP="0009636B">
            <w:pPr>
              <w:ind w:right="0"/>
              <w:jc w:val="center"/>
              <w:rPr>
                <w:sz w:val="16"/>
                <w:szCs w:val="16"/>
              </w:rPr>
            </w:pPr>
            <w:r>
              <w:rPr>
                <w:sz w:val="16"/>
                <w:szCs w:val="16"/>
              </w:rPr>
              <w:t>X</w:t>
            </w:r>
          </w:p>
        </w:tc>
      </w:tr>
      <w:tr w:rsidR="0009636B" w:rsidTr="00B92F0B">
        <w:tc>
          <w:tcPr>
            <w:tcW w:w="2535" w:type="dxa"/>
            <w:tcBorders>
              <w:left w:val="single" w:sz="4" w:space="0" w:color="000000"/>
            </w:tcBorders>
            <w:shd w:val="clear" w:color="auto" w:fill="FFFFFF"/>
            <w:vAlign w:val="center"/>
          </w:tcPr>
          <w:p w:rsidR="0009636B" w:rsidRDefault="0009636B" w:rsidP="0009636B">
            <w:pPr>
              <w:ind w:right="0"/>
              <w:rPr>
                <w:sz w:val="16"/>
              </w:rPr>
            </w:pPr>
            <w:r>
              <w:rPr>
                <w:sz w:val="16"/>
              </w:rPr>
              <w:t>Micron Technology</w:t>
            </w:r>
          </w:p>
        </w:tc>
        <w:tc>
          <w:tcPr>
            <w:tcW w:w="1438" w:type="dxa"/>
            <w:shd w:val="clear" w:color="auto" w:fill="FFFFFF"/>
          </w:tcPr>
          <w:p w:rsidR="0009636B" w:rsidRDefault="0009636B" w:rsidP="0009636B">
            <w:pPr>
              <w:jc w:val="center"/>
              <w:rPr>
                <w:rFonts w:eastAsia="SimSun" w:cs="Arial"/>
                <w:sz w:val="16"/>
                <w:szCs w:val="22"/>
              </w:rPr>
            </w:pPr>
            <w:r>
              <w:rPr>
                <w:sz w:val="16"/>
              </w:rPr>
              <w:t>Producer</w:t>
            </w:r>
          </w:p>
        </w:tc>
        <w:tc>
          <w:tcPr>
            <w:tcW w:w="1080" w:type="dxa"/>
            <w:shd w:val="clear" w:color="auto" w:fill="FFFFFF"/>
          </w:tcPr>
          <w:p w:rsidR="0009636B" w:rsidRDefault="0009636B" w:rsidP="0009636B">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09636B" w:rsidRDefault="0009636B" w:rsidP="0009636B">
            <w:pPr>
              <w:ind w:right="0"/>
              <w:jc w:val="center"/>
            </w:pPr>
            <w:r>
              <w:rPr>
                <w:sz w:val="16"/>
                <w:szCs w:val="16"/>
              </w:rPr>
              <w:t>X</w:t>
            </w:r>
          </w:p>
        </w:tc>
        <w:tc>
          <w:tcPr>
            <w:tcW w:w="1080" w:type="dxa"/>
            <w:shd w:val="clear" w:color="auto" w:fill="FFFFFF"/>
          </w:tcPr>
          <w:p w:rsidR="0009636B" w:rsidRDefault="0009636B" w:rsidP="0009636B">
            <w:pPr>
              <w:ind w:right="0"/>
              <w:jc w:val="center"/>
            </w:pPr>
            <w:r>
              <w:rPr>
                <w:sz w:val="16"/>
                <w:szCs w:val="16"/>
              </w:rPr>
              <w:t>X</w:t>
            </w:r>
          </w:p>
        </w:tc>
        <w:tc>
          <w:tcPr>
            <w:tcW w:w="1079" w:type="dxa"/>
            <w:shd w:val="clear" w:color="auto" w:fill="FFFFFF"/>
          </w:tcPr>
          <w:p w:rsidR="0009636B" w:rsidRDefault="0009636B" w:rsidP="0009636B">
            <w:pPr>
              <w:ind w:right="0"/>
              <w:jc w:val="center"/>
            </w:pPr>
            <w:r>
              <w:rPr>
                <w:sz w:val="16"/>
                <w:szCs w:val="16"/>
              </w:rPr>
              <w:t>X</w:t>
            </w:r>
          </w:p>
        </w:tc>
        <w:tc>
          <w:tcPr>
            <w:tcW w:w="1101" w:type="dxa"/>
            <w:tcBorders>
              <w:right w:val="single" w:sz="4" w:space="0" w:color="000000"/>
            </w:tcBorders>
            <w:shd w:val="clear" w:color="auto" w:fill="FFFFFF"/>
          </w:tcPr>
          <w:p w:rsidR="0009636B" w:rsidRDefault="0009636B" w:rsidP="0009636B">
            <w:pPr>
              <w:ind w:right="0"/>
              <w:jc w:val="center"/>
            </w:pPr>
            <w:r>
              <w:rPr>
                <w:sz w:val="16"/>
                <w:szCs w:val="16"/>
              </w:rPr>
              <w:t>X</w:t>
            </w:r>
          </w:p>
        </w:tc>
      </w:tr>
      <w:tr w:rsidR="0009636B" w:rsidTr="00B92F0B">
        <w:tc>
          <w:tcPr>
            <w:tcW w:w="2535" w:type="dxa"/>
            <w:tcBorders>
              <w:left w:val="single" w:sz="4" w:space="0" w:color="000000"/>
            </w:tcBorders>
            <w:shd w:val="clear" w:color="auto" w:fill="FFFFFF"/>
            <w:vAlign w:val="center"/>
          </w:tcPr>
          <w:p w:rsidR="0009636B" w:rsidRDefault="0009636B" w:rsidP="0009636B">
            <w:pPr>
              <w:ind w:right="0"/>
              <w:rPr>
                <w:sz w:val="16"/>
              </w:rPr>
            </w:pPr>
            <w:r>
              <w:rPr>
                <w:sz w:val="16"/>
              </w:rPr>
              <w:t>NXP</w:t>
            </w:r>
          </w:p>
        </w:tc>
        <w:tc>
          <w:tcPr>
            <w:tcW w:w="1438" w:type="dxa"/>
            <w:shd w:val="clear" w:color="auto" w:fill="FFFFFF"/>
          </w:tcPr>
          <w:p w:rsidR="0009636B" w:rsidRDefault="0009636B" w:rsidP="0009636B">
            <w:pPr>
              <w:jc w:val="center"/>
              <w:rPr>
                <w:sz w:val="16"/>
              </w:rPr>
            </w:pPr>
            <w:r>
              <w:rPr>
                <w:sz w:val="16"/>
              </w:rPr>
              <w:t>Producer</w:t>
            </w:r>
          </w:p>
        </w:tc>
        <w:tc>
          <w:tcPr>
            <w:tcW w:w="1080" w:type="dxa"/>
            <w:shd w:val="clear" w:color="auto" w:fill="FFFFFF"/>
          </w:tcPr>
          <w:p w:rsidR="0009636B" w:rsidRDefault="0009636B" w:rsidP="0009636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09636B" w:rsidRDefault="0009636B" w:rsidP="0009636B">
            <w:pPr>
              <w:ind w:right="0"/>
              <w:jc w:val="center"/>
              <w:rPr>
                <w:sz w:val="16"/>
                <w:szCs w:val="16"/>
              </w:rPr>
            </w:pPr>
            <w:r>
              <w:rPr>
                <w:sz w:val="16"/>
                <w:szCs w:val="16"/>
              </w:rPr>
              <w:t>X</w:t>
            </w:r>
          </w:p>
        </w:tc>
        <w:tc>
          <w:tcPr>
            <w:tcW w:w="1080" w:type="dxa"/>
            <w:shd w:val="clear" w:color="auto" w:fill="FFFFFF"/>
          </w:tcPr>
          <w:p w:rsidR="0009636B" w:rsidRDefault="0009636B" w:rsidP="0009636B">
            <w:pPr>
              <w:ind w:right="0"/>
              <w:jc w:val="center"/>
              <w:rPr>
                <w:sz w:val="16"/>
                <w:szCs w:val="16"/>
              </w:rPr>
            </w:pPr>
            <w:r>
              <w:rPr>
                <w:sz w:val="16"/>
                <w:szCs w:val="16"/>
              </w:rPr>
              <w:t>-</w:t>
            </w:r>
          </w:p>
        </w:tc>
        <w:tc>
          <w:tcPr>
            <w:tcW w:w="1079" w:type="dxa"/>
            <w:shd w:val="clear" w:color="auto" w:fill="FFFFFF"/>
          </w:tcPr>
          <w:p w:rsidR="0009636B" w:rsidRDefault="0009636B" w:rsidP="0009636B">
            <w:pPr>
              <w:ind w:right="0"/>
              <w:jc w:val="center"/>
              <w:rPr>
                <w:sz w:val="16"/>
                <w:szCs w:val="16"/>
              </w:rPr>
            </w:pPr>
            <w:r>
              <w:rPr>
                <w:sz w:val="16"/>
                <w:szCs w:val="16"/>
              </w:rPr>
              <w:t>-</w:t>
            </w:r>
          </w:p>
        </w:tc>
        <w:tc>
          <w:tcPr>
            <w:tcW w:w="1101" w:type="dxa"/>
            <w:tcBorders>
              <w:right w:val="single" w:sz="4" w:space="0" w:color="000000"/>
            </w:tcBorders>
            <w:shd w:val="clear" w:color="auto" w:fill="FFFFFF"/>
          </w:tcPr>
          <w:p w:rsidR="0009636B" w:rsidRDefault="0009636B" w:rsidP="0009636B">
            <w:pPr>
              <w:ind w:right="0"/>
              <w:jc w:val="center"/>
              <w:rPr>
                <w:sz w:val="16"/>
                <w:szCs w:val="16"/>
              </w:rPr>
            </w:pPr>
            <w:r>
              <w:rPr>
                <w:sz w:val="16"/>
                <w:szCs w:val="16"/>
              </w:rPr>
              <w:t>-</w:t>
            </w:r>
          </w:p>
        </w:tc>
      </w:tr>
      <w:tr w:rsidR="0009636B" w:rsidTr="00B92F0B">
        <w:tc>
          <w:tcPr>
            <w:tcW w:w="2535" w:type="dxa"/>
            <w:tcBorders>
              <w:left w:val="single" w:sz="4" w:space="0" w:color="000000"/>
            </w:tcBorders>
            <w:shd w:val="clear" w:color="auto" w:fill="FFFFFF"/>
            <w:vAlign w:val="center"/>
          </w:tcPr>
          <w:p w:rsidR="0009636B" w:rsidRDefault="0009636B" w:rsidP="0009636B">
            <w:pPr>
              <w:ind w:right="0"/>
              <w:rPr>
                <w:sz w:val="16"/>
              </w:rPr>
            </w:pPr>
            <w:r>
              <w:rPr>
                <w:sz w:val="16"/>
              </w:rPr>
              <w:t>Raytheon</w:t>
            </w:r>
          </w:p>
        </w:tc>
        <w:tc>
          <w:tcPr>
            <w:tcW w:w="1438" w:type="dxa"/>
            <w:shd w:val="clear" w:color="auto" w:fill="FFFFFF"/>
          </w:tcPr>
          <w:p w:rsidR="0009636B" w:rsidRDefault="0009636B" w:rsidP="0009636B">
            <w:pPr>
              <w:jc w:val="center"/>
              <w:rPr>
                <w:sz w:val="16"/>
              </w:rPr>
            </w:pPr>
            <w:r>
              <w:rPr>
                <w:sz w:val="16"/>
              </w:rPr>
              <w:t>User</w:t>
            </w:r>
          </w:p>
        </w:tc>
        <w:tc>
          <w:tcPr>
            <w:tcW w:w="1080" w:type="dxa"/>
            <w:shd w:val="clear" w:color="auto" w:fill="FFFFFF"/>
          </w:tcPr>
          <w:p w:rsidR="0009636B" w:rsidRDefault="0009636B" w:rsidP="0009636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09636B" w:rsidRDefault="0009636B" w:rsidP="0009636B">
            <w:pPr>
              <w:ind w:right="0"/>
              <w:jc w:val="center"/>
              <w:rPr>
                <w:sz w:val="16"/>
                <w:szCs w:val="16"/>
              </w:rPr>
            </w:pPr>
            <w:r>
              <w:rPr>
                <w:sz w:val="16"/>
                <w:szCs w:val="16"/>
              </w:rPr>
              <w:t>-</w:t>
            </w:r>
          </w:p>
        </w:tc>
        <w:tc>
          <w:tcPr>
            <w:tcW w:w="1080" w:type="dxa"/>
            <w:shd w:val="clear" w:color="auto" w:fill="FFFFFF"/>
          </w:tcPr>
          <w:p w:rsidR="0009636B" w:rsidRDefault="0009636B" w:rsidP="0009636B">
            <w:pPr>
              <w:ind w:right="0"/>
              <w:jc w:val="center"/>
              <w:rPr>
                <w:sz w:val="16"/>
                <w:szCs w:val="16"/>
              </w:rPr>
            </w:pPr>
            <w:r>
              <w:rPr>
                <w:sz w:val="16"/>
                <w:szCs w:val="16"/>
              </w:rPr>
              <w:t>-</w:t>
            </w:r>
          </w:p>
        </w:tc>
        <w:tc>
          <w:tcPr>
            <w:tcW w:w="1079" w:type="dxa"/>
            <w:shd w:val="clear" w:color="auto" w:fill="FFFFFF"/>
          </w:tcPr>
          <w:p w:rsidR="0009636B" w:rsidRDefault="0009636B" w:rsidP="0009636B">
            <w:pPr>
              <w:ind w:right="0"/>
              <w:jc w:val="center"/>
              <w:rPr>
                <w:sz w:val="16"/>
                <w:szCs w:val="16"/>
              </w:rPr>
            </w:pPr>
            <w:r>
              <w:rPr>
                <w:sz w:val="16"/>
                <w:szCs w:val="16"/>
              </w:rPr>
              <w:t>-</w:t>
            </w:r>
          </w:p>
        </w:tc>
        <w:tc>
          <w:tcPr>
            <w:tcW w:w="1101" w:type="dxa"/>
            <w:tcBorders>
              <w:right w:val="single" w:sz="4" w:space="0" w:color="000000"/>
            </w:tcBorders>
            <w:shd w:val="clear" w:color="auto" w:fill="FFFFFF"/>
          </w:tcPr>
          <w:p w:rsidR="0009636B" w:rsidRDefault="0009636B" w:rsidP="0009636B">
            <w:pPr>
              <w:ind w:right="0"/>
              <w:jc w:val="center"/>
              <w:rPr>
                <w:sz w:val="16"/>
                <w:szCs w:val="16"/>
              </w:rPr>
            </w:pPr>
            <w:r>
              <w:rPr>
                <w:sz w:val="16"/>
                <w:szCs w:val="16"/>
              </w:rPr>
              <w:t>-</w:t>
            </w:r>
          </w:p>
        </w:tc>
      </w:tr>
      <w:tr w:rsidR="0009636B" w:rsidTr="00B92F0B">
        <w:tc>
          <w:tcPr>
            <w:tcW w:w="2535" w:type="dxa"/>
            <w:tcBorders>
              <w:left w:val="single" w:sz="4" w:space="0" w:color="000000"/>
            </w:tcBorders>
            <w:shd w:val="clear" w:color="auto" w:fill="FFFFFF"/>
            <w:vAlign w:val="center"/>
          </w:tcPr>
          <w:p w:rsidR="0009636B" w:rsidRDefault="0009636B" w:rsidP="0009636B">
            <w:pPr>
              <w:ind w:right="0"/>
              <w:rPr>
                <w:sz w:val="16"/>
              </w:rPr>
            </w:pPr>
            <w:r>
              <w:rPr>
                <w:sz w:val="16"/>
              </w:rPr>
              <w:t xml:space="preserve">SiSoft </w:t>
            </w:r>
          </w:p>
        </w:tc>
        <w:tc>
          <w:tcPr>
            <w:tcW w:w="1438" w:type="dxa"/>
            <w:shd w:val="clear" w:color="auto" w:fill="FFFFFF"/>
          </w:tcPr>
          <w:p w:rsidR="0009636B" w:rsidRDefault="0009636B" w:rsidP="0009636B">
            <w:pPr>
              <w:jc w:val="center"/>
              <w:rPr>
                <w:rFonts w:eastAsia="SimSun" w:cs="Arial"/>
                <w:sz w:val="16"/>
                <w:szCs w:val="22"/>
              </w:rPr>
            </w:pPr>
            <w:r>
              <w:rPr>
                <w:sz w:val="16"/>
              </w:rPr>
              <w:t>User</w:t>
            </w:r>
          </w:p>
        </w:tc>
        <w:tc>
          <w:tcPr>
            <w:tcW w:w="1080" w:type="dxa"/>
            <w:shd w:val="clear" w:color="auto" w:fill="FFFFFF"/>
          </w:tcPr>
          <w:p w:rsidR="0009636B" w:rsidRDefault="0009636B" w:rsidP="0009636B">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09636B" w:rsidRDefault="0009636B" w:rsidP="0009636B">
            <w:pPr>
              <w:ind w:right="0"/>
              <w:jc w:val="center"/>
            </w:pPr>
            <w:r>
              <w:rPr>
                <w:sz w:val="16"/>
                <w:szCs w:val="16"/>
              </w:rPr>
              <w:t>X</w:t>
            </w:r>
          </w:p>
        </w:tc>
        <w:tc>
          <w:tcPr>
            <w:tcW w:w="1080" w:type="dxa"/>
            <w:shd w:val="clear" w:color="auto" w:fill="FFFFFF"/>
          </w:tcPr>
          <w:p w:rsidR="0009636B" w:rsidRDefault="0009636B" w:rsidP="0009636B">
            <w:pPr>
              <w:ind w:right="0"/>
              <w:jc w:val="center"/>
            </w:pPr>
            <w:r>
              <w:rPr>
                <w:sz w:val="16"/>
                <w:szCs w:val="16"/>
              </w:rPr>
              <w:t>X</w:t>
            </w:r>
          </w:p>
        </w:tc>
        <w:tc>
          <w:tcPr>
            <w:tcW w:w="1079" w:type="dxa"/>
            <w:shd w:val="clear" w:color="auto" w:fill="FFFFFF"/>
          </w:tcPr>
          <w:p w:rsidR="0009636B" w:rsidRDefault="0009636B" w:rsidP="0009636B">
            <w:pPr>
              <w:ind w:right="0"/>
              <w:jc w:val="center"/>
            </w:pPr>
            <w:r>
              <w:rPr>
                <w:sz w:val="16"/>
                <w:szCs w:val="16"/>
              </w:rPr>
              <w:t>X</w:t>
            </w:r>
          </w:p>
        </w:tc>
        <w:tc>
          <w:tcPr>
            <w:tcW w:w="1101" w:type="dxa"/>
            <w:tcBorders>
              <w:right w:val="single" w:sz="4" w:space="0" w:color="000000"/>
            </w:tcBorders>
            <w:shd w:val="clear" w:color="auto" w:fill="FFFFFF"/>
          </w:tcPr>
          <w:p w:rsidR="0009636B" w:rsidRDefault="0009636B" w:rsidP="0009636B">
            <w:pPr>
              <w:ind w:right="0"/>
              <w:jc w:val="center"/>
            </w:pPr>
            <w:r>
              <w:rPr>
                <w:sz w:val="16"/>
                <w:szCs w:val="16"/>
              </w:rPr>
              <w:t>X</w:t>
            </w:r>
          </w:p>
        </w:tc>
      </w:tr>
      <w:tr w:rsidR="0009636B" w:rsidTr="00B92F0B">
        <w:tc>
          <w:tcPr>
            <w:tcW w:w="2535" w:type="dxa"/>
            <w:tcBorders>
              <w:left w:val="single" w:sz="4" w:space="0" w:color="000000"/>
            </w:tcBorders>
            <w:shd w:val="clear" w:color="auto" w:fill="FFFFFF"/>
            <w:vAlign w:val="center"/>
          </w:tcPr>
          <w:p w:rsidR="0009636B" w:rsidRDefault="0009636B" w:rsidP="0009636B">
            <w:pPr>
              <w:ind w:right="0"/>
              <w:rPr>
                <w:sz w:val="16"/>
              </w:rPr>
            </w:pPr>
            <w:proofErr w:type="spellStart"/>
            <w:r>
              <w:rPr>
                <w:sz w:val="16"/>
              </w:rPr>
              <w:t>SPISim</w:t>
            </w:r>
            <w:proofErr w:type="spellEnd"/>
          </w:p>
        </w:tc>
        <w:tc>
          <w:tcPr>
            <w:tcW w:w="1438" w:type="dxa"/>
            <w:shd w:val="clear" w:color="auto" w:fill="FFFFFF"/>
          </w:tcPr>
          <w:p w:rsidR="0009636B" w:rsidRDefault="0009636B" w:rsidP="0009636B">
            <w:pPr>
              <w:jc w:val="center"/>
              <w:rPr>
                <w:sz w:val="16"/>
              </w:rPr>
            </w:pPr>
            <w:r>
              <w:rPr>
                <w:sz w:val="16"/>
              </w:rPr>
              <w:t>User</w:t>
            </w:r>
          </w:p>
        </w:tc>
        <w:tc>
          <w:tcPr>
            <w:tcW w:w="1080" w:type="dxa"/>
            <w:shd w:val="clear" w:color="auto" w:fill="FFFFFF"/>
          </w:tcPr>
          <w:p w:rsidR="0009636B" w:rsidRDefault="0009636B" w:rsidP="0009636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09636B" w:rsidRDefault="0009636B" w:rsidP="0009636B">
            <w:pPr>
              <w:ind w:right="0"/>
              <w:jc w:val="center"/>
              <w:rPr>
                <w:sz w:val="16"/>
                <w:szCs w:val="16"/>
              </w:rPr>
            </w:pPr>
            <w:r>
              <w:rPr>
                <w:sz w:val="16"/>
                <w:szCs w:val="16"/>
              </w:rPr>
              <w:t>-</w:t>
            </w:r>
          </w:p>
        </w:tc>
        <w:tc>
          <w:tcPr>
            <w:tcW w:w="1080" w:type="dxa"/>
            <w:shd w:val="clear" w:color="auto" w:fill="FFFFFF"/>
          </w:tcPr>
          <w:p w:rsidR="0009636B" w:rsidRDefault="0009636B" w:rsidP="0009636B">
            <w:pPr>
              <w:ind w:right="0"/>
              <w:jc w:val="center"/>
              <w:rPr>
                <w:sz w:val="16"/>
                <w:szCs w:val="16"/>
              </w:rPr>
            </w:pPr>
            <w:r>
              <w:rPr>
                <w:sz w:val="16"/>
                <w:szCs w:val="16"/>
              </w:rPr>
              <w:t>-</w:t>
            </w:r>
          </w:p>
        </w:tc>
        <w:tc>
          <w:tcPr>
            <w:tcW w:w="1079" w:type="dxa"/>
            <w:shd w:val="clear" w:color="auto" w:fill="FFFFFF"/>
          </w:tcPr>
          <w:p w:rsidR="0009636B" w:rsidRDefault="0009636B" w:rsidP="0009636B">
            <w:pPr>
              <w:ind w:right="0"/>
              <w:jc w:val="center"/>
              <w:rPr>
                <w:sz w:val="16"/>
                <w:szCs w:val="16"/>
              </w:rPr>
            </w:pPr>
            <w:r>
              <w:rPr>
                <w:sz w:val="16"/>
                <w:szCs w:val="16"/>
              </w:rPr>
              <w:t>-</w:t>
            </w:r>
          </w:p>
        </w:tc>
        <w:tc>
          <w:tcPr>
            <w:tcW w:w="1101" w:type="dxa"/>
            <w:tcBorders>
              <w:right w:val="single" w:sz="4" w:space="0" w:color="000000"/>
            </w:tcBorders>
            <w:shd w:val="clear" w:color="auto" w:fill="FFFFFF"/>
          </w:tcPr>
          <w:p w:rsidR="0009636B" w:rsidRDefault="00FF4475" w:rsidP="0009636B">
            <w:pPr>
              <w:ind w:right="0"/>
              <w:jc w:val="center"/>
              <w:rPr>
                <w:sz w:val="16"/>
                <w:szCs w:val="16"/>
              </w:rPr>
            </w:pPr>
            <w:r>
              <w:rPr>
                <w:sz w:val="16"/>
                <w:szCs w:val="16"/>
              </w:rPr>
              <w:t>X</w:t>
            </w:r>
          </w:p>
        </w:tc>
      </w:tr>
      <w:tr w:rsidR="0009636B" w:rsidTr="00B92F0B">
        <w:tc>
          <w:tcPr>
            <w:tcW w:w="2535" w:type="dxa"/>
            <w:tcBorders>
              <w:left w:val="single" w:sz="4" w:space="0" w:color="000000"/>
            </w:tcBorders>
            <w:shd w:val="clear" w:color="auto" w:fill="FFFFFF"/>
            <w:vAlign w:val="center"/>
          </w:tcPr>
          <w:p w:rsidR="0009636B" w:rsidRDefault="0009636B" w:rsidP="0009636B">
            <w:pPr>
              <w:ind w:right="0"/>
              <w:rPr>
                <w:sz w:val="16"/>
              </w:rPr>
            </w:pPr>
            <w:r>
              <w:rPr>
                <w:sz w:val="16"/>
              </w:rPr>
              <w:t>Synopsys</w:t>
            </w:r>
          </w:p>
        </w:tc>
        <w:tc>
          <w:tcPr>
            <w:tcW w:w="1438" w:type="dxa"/>
            <w:shd w:val="clear" w:color="auto" w:fill="FFFFFF"/>
          </w:tcPr>
          <w:p w:rsidR="0009636B" w:rsidRDefault="0009636B" w:rsidP="0009636B">
            <w:pPr>
              <w:jc w:val="center"/>
              <w:rPr>
                <w:rFonts w:eastAsia="SimSun" w:cs="Arial"/>
                <w:sz w:val="16"/>
                <w:szCs w:val="22"/>
              </w:rPr>
            </w:pPr>
            <w:r>
              <w:rPr>
                <w:sz w:val="16"/>
              </w:rPr>
              <w:t>User</w:t>
            </w:r>
          </w:p>
        </w:tc>
        <w:tc>
          <w:tcPr>
            <w:tcW w:w="1080" w:type="dxa"/>
            <w:shd w:val="clear" w:color="auto" w:fill="FFFFFF"/>
          </w:tcPr>
          <w:p w:rsidR="0009636B" w:rsidRDefault="0009636B" w:rsidP="0009636B">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09636B" w:rsidRDefault="0009636B" w:rsidP="0009636B">
            <w:pPr>
              <w:ind w:right="0"/>
              <w:jc w:val="center"/>
            </w:pPr>
            <w:r>
              <w:rPr>
                <w:sz w:val="16"/>
                <w:szCs w:val="16"/>
              </w:rPr>
              <w:t>X</w:t>
            </w:r>
          </w:p>
        </w:tc>
        <w:tc>
          <w:tcPr>
            <w:tcW w:w="1080" w:type="dxa"/>
            <w:shd w:val="clear" w:color="auto" w:fill="FFFFFF"/>
          </w:tcPr>
          <w:p w:rsidR="0009636B" w:rsidRDefault="0009636B" w:rsidP="0009636B">
            <w:pPr>
              <w:ind w:right="0"/>
              <w:jc w:val="center"/>
            </w:pPr>
            <w:r>
              <w:rPr>
                <w:sz w:val="16"/>
                <w:szCs w:val="16"/>
              </w:rPr>
              <w:t>-</w:t>
            </w:r>
          </w:p>
        </w:tc>
        <w:tc>
          <w:tcPr>
            <w:tcW w:w="1079" w:type="dxa"/>
            <w:shd w:val="clear" w:color="auto" w:fill="FFFFFF"/>
          </w:tcPr>
          <w:p w:rsidR="0009636B" w:rsidRDefault="0009636B" w:rsidP="0009636B">
            <w:pPr>
              <w:ind w:right="0"/>
              <w:jc w:val="center"/>
            </w:pPr>
            <w:r>
              <w:rPr>
                <w:sz w:val="16"/>
                <w:szCs w:val="16"/>
              </w:rPr>
              <w:t>-</w:t>
            </w:r>
          </w:p>
        </w:tc>
        <w:tc>
          <w:tcPr>
            <w:tcW w:w="1101" w:type="dxa"/>
            <w:tcBorders>
              <w:right w:val="single" w:sz="4" w:space="0" w:color="000000"/>
            </w:tcBorders>
            <w:shd w:val="clear" w:color="auto" w:fill="FFFFFF"/>
          </w:tcPr>
          <w:p w:rsidR="0009636B" w:rsidRDefault="0009636B" w:rsidP="0009636B">
            <w:pPr>
              <w:ind w:right="0"/>
              <w:jc w:val="center"/>
            </w:pPr>
            <w:r>
              <w:rPr>
                <w:sz w:val="16"/>
                <w:szCs w:val="16"/>
              </w:rPr>
              <w:t>-</w:t>
            </w:r>
          </w:p>
        </w:tc>
      </w:tr>
      <w:tr w:rsidR="0009636B" w:rsidTr="00B92F0B">
        <w:tc>
          <w:tcPr>
            <w:tcW w:w="2535" w:type="dxa"/>
            <w:tcBorders>
              <w:left w:val="single" w:sz="4" w:space="0" w:color="000000"/>
            </w:tcBorders>
            <w:shd w:val="clear" w:color="auto" w:fill="FFFFFF"/>
            <w:vAlign w:val="center"/>
          </w:tcPr>
          <w:p w:rsidR="0009636B" w:rsidRDefault="0009636B" w:rsidP="0009636B">
            <w:pPr>
              <w:ind w:right="0"/>
              <w:rPr>
                <w:sz w:val="16"/>
              </w:rPr>
            </w:pPr>
            <w:r>
              <w:rPr>
                <w:sz w:val="16"/>
              </w:rPr>
              <w:t>Teraspeed Labs</w:t>
            </w:r>
          </w:p>
        </w:tc>
        <w:tc>
          <w:tcPr>
            <w:tcW w:w="1438" w:type="dxa"/>
            <w:shd w:val="clear" w:color="auto" w:fill="FFFFFF"/>
          </w:tcPr>
          <w:p w:rsidR="0009636B" w:rsidRDefault="0009636B" w:rsidP="0009636B">
            <w:pPr>
              <w:jc w:val="center"/>
              <w:rPr>
                <w:rFonts w:eastAsia="SimSun" w:cs="Arial"/>
                <w:sz w:val="16"/>
                <w:szCs w:val="22"/>
              </w:rPr>
            </w:pPr>
            <w:r>
              <w:rPr>
                <w:sz w:val="16"/>
              </w:rPr>
              <w:t>General Interest</w:t>
            </w:r>
          </w:p>
        </w:tc>
        <w:tc>
          <w:tcPr>
            <w:tcW w:w="1080" w:type="dxa"/>
            <w:shd w:val="clear" w:color="auto" w:fill="FFFFFF"/>
          </w:tcPr>
          <w:p w:rsidR="0009636B" w:rsidRDefault="0009636B" w:rsidP="0009636B">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09636B" w:rsidRPr="001730D4" w:rsidRDefault="0009636B" w:rsidP="0009636B">
            <w:pPr>
              <w:ind w:right="0"/>
              <w:jc w:val="center"/>
            </w:pPr>
            <w:r>
              <w:rPr>
                <w:sz w:val="16"/>
                <w:szCs w:val="16"/>
              </w:rPr>
              <w:t>X</w:t>
            </w:r>
          </w:p>
        </w:tc>
        <w:tc>
          <w:tcPr>
            <w:tcW w:w="1080" w:type="dxa"/>
            <w:shd w:val="clear" w:color="auto" w:fill="FFFFFF"/>
          </w:tcPr>
          <w:p w:rsidR="0009636B" w:rsidRPr="001730D4" w:rsidRDefault="0009636B" w:rsidP="0009636B">
            <w:pPr>
              <w:ind w:right="0"/>
              <w:jc w:val="center"/>
            </w:pPr>
            <w:r>
              <w:rPr>
                <w:sz w:val="16"/>
                <w:szCs w:val="16"/>
              </w:rPr>
              <w:t>X</w:t>
            </w:r>
          </w:p>
        </w:tc>
        <w:tc>
          <w:tcPr>
            <w:tcW w:w="1079" w:type="dxa"/>
            <w:shd w:val="clear" w:color="auto" w:fill="FFFFFF"/>
          </w:tcPr>
          <w:p w:rsidR="0009636B" w:rsidRPr="001730D4" w:rsidRDefault="0009636B" w:rsidP="0009636B">
            <w:pPr>
              <w:ind w:right="0"/>
              <w:jc w:val="center"/>
            </w:pPr>
            <w:r>
              <w:rPr>
                <w:sz w:val="16"/>
                <w:szCs w:val="16"/>
              </w:rPr>
              <w:t>X</w:t>
            </w:r>
          </w:p>
        </w:tc>
        <w:tc>
          <w:tcPr>
            <w:tcW w:w="1101" w:type="dxa"/>
            <w:tcBorders>
              <w:right w:val="single" w:sz="4" w:space="0" w:color="000000"/>
            </w:tcBorders>
            <w:shd w:val="clear" w:color="auto" w:fill="FFFFFF"/>
          </w:tcPr>
          <w:p w:rsidR="0009636B" w:rsidRPr="001730D4" w:rsidRDefault="0009636B" w:rsidP="0009636B">
            <w:pPr>
              <w:ind w:right="0"/>
              <w:jc w:val="center"/>
            </w:pPr>
            <w:r>
              <w:rPr>
                <w:sz w:val="16"/>
                <w:szCs w:val="16"/>
              </w:rPr>
              <w:t>X</w:t>
            </w:r>
          </w:p>
        </w:tc>
      </w:tr>
      <w:tr w:rsidR="0009636B" w:rsidTr="00B92F0B">
        <w:tc>
          <w:tcPr>
            <w:tcW w:w="2535" w:type="dxa"/>
            <w:tcBorders>
              <w:left w:val="single" w:sz="4" w:space="0" w:color="000000"/>
            </w:tcBorders>
            <w:shd w:val="clear" w:color="auto" w:fill="FFFFFF"/>
            <w:vAlign w:val="center"/>
          </w:tcPr>
          <w:p w:rsidR="0009636B" w:rsidRDefault="0009636B" w:rsidP="0009636B">
            <w:pPr>
              <w:ind w:right="0"/>
              <w:rPr>
                <w:sz w:val="16"/>
              </w:rPr>
            </w:pPr>
            <w:r>
              <w:rPr>
                <w:sz w:val="16"/>
              </w:rPr>
              <w:t>Xilinx</w:t>
            </w:r>
          </w:p>
        </w:tc>
        <w:tc>
          <w:tcPr>
            <w:tcW w:w="1438" w:type="dxa"/>
            <w:shd w:val="clear" w:color="auto" w:fill="FFFFFF"/>
          </w:tcPr>
          <w:p w:rsidR="0009636B" w:rsidRDefault="0009636B" w:rsidP="0009636B">
            <w:pPr>
              <w:jc w:val="center"/>
              <w:rPr>
                <w:rFonts w:eastAsia="SimSun" w:cs="Arial"/>
                <w:sz w:val="16"/>
                <w:szCs w:val="22"/>
              </w:rPr>
            </w:pPr>
            <w:r>
              <w:rPr>
                <w:sz w:val="16"/>
              </w:rPr>
              <w:t>Producer</w:t>
            </w:r>
          </w:p>
        </w:tc>
        <w:tc>
          <w:tcPr>
            <w:tcW w:w="1080" w:type="dxa"/>
            <w:shd w:val="clear" w:color="auto" w:fill="FFFFFF"/>
          </w:tcPr>
          <w:p w:rsidR="0009636B" w:rsidRDefault="0009636B" w:rsidP="0009636B">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09636B" w:rsidRDefault="0009636B" w:rsidP="0009636B">
            <w:pPr>
              <w:ind w:right="0"/>
              <w:jc w:val="center"/>
            </w:pPr>
            <w:r>
              <w:rPr>
                <w:sz w:val="16"/>
                <w:szCs w:val="16"/>
              </w:rPr>
              <w:t>-</w:t>
            </w:r>
          </w:p>
        </w:tc>
        <w:tc>
          <w:tcPr>
            <w:tcW w:w="1080" w:type="dxa"/>
            <w:shd w:val="clear" w:color="auto" w:fill="FFFFFF"/>
          </w:tcPr>
          <w:p w:rsidR="0009636B" w:rsidRDefault="0009636B" w:rsidP="0009636B">
            <w:pPr>
              <w:ind w:right="0"/>
              <w:jc w:val="center"/>
            </w:pPr>
            <w:r>
              <w:rPr>
                <w:sz w:val="16"/>
                <w:szCs w:val="16"/>
              </w:rPr>
              <w:t>-</w:t>
            </w:r>
          </w:p>
        </w:tc>
        <w:tc>
          <w:tcPr>
            <w:tcW w:w="1079" w:type="dxa"/>
            <w:shd w:val="clear" w:color="auto" w:fill="FFFFFF"/>
          </w:tcPr>
          <w:p w:rsidR="0009636B" w:rsidRDefault="0009636B" w:rsidP="0009636B">
            <w:pPr>
              <w:ind w:right="0"/>
              <w:jc w:val="center"/>
            </w:pPr>
            <w:r>
              <w:rPr>
                <w:sz w:val="16"/>
                <w:szCs w:val="16"/>
              </w:rPr>
              <w:t>-</w:t>
            </w:r>
          </w:p>
        </w:tc>
        <w:tc>
          <w:tcPr>
            <w:tcW w:w="1101" w:type="dxa"/>
            <w:tcBorders>
              <w:right w:val="single" w:sz="4" w:space="0" w:color="000000"/>
            </w:tcBorders>
            <w:shd w:val="clear" w:color="auto" w:fill="FFFFFF"/>
          </w:tcPr>
          <w:p w:rsidR="0009636B" w:rsidRDefault="0009636B" w:rsidP="0009636B">
            <w:pPr>
              <w:ind w:right="0"/>
              <w:jc w:val="center"/>
            </w:pPr>
            <w:r>
              <w:rPr>
                <w:sz w:val="16"/>
                <w:szCs w:val="16"/>
              </w:rPr>
              <w:t>-</w:t>
            </w:r>
          </w:p>
        </w:tc>
      </w:tr>
      <w:tr w:rsidR="0009636B" w:rsidTr="00B92F0B">
        <w:tc>
          <w:tcPr>
            <w:tcW w:w="2535" w:type="dxa"/>
            <w:tcBorders>
              <w:left w:val="single" w:sz="4" w:space="0" w:color="000000"/>
            </w:tcBorders>
            <w:shd w:val="clear" w:color="auto" w:fill="FFFFFF"/>
            <w:vAlign w:val="center"/>
          </w:tcPr>
          <w:p w:rsidR="0009636B" w:rsidRDefault="0009636B" w:rsidP="0009636B">
            <w:pPr>
              <w:ind w:right="0"/>
              <w:rPr>
                <w:sz w:val="16"/>
              </w:rPr>
            </w:pPr>
            <w:r>
              <w:rPr>
                <w:sz w:val="16"/>
              </w:rPr>
              <w:t>ZTE Corp.</w:t>
            </w:r>
          </w:p>
        </w:tc>
        <w:tc>
          <w:tcPr>
            <w:tcW w:w="1438" w:type="dxa"/>
            <w:shd w:val="clear" w:color="auto" w:fill="FFFFFF"/>
          </w:tcPr>
          <w:p w:rsidR="0009636B" w:rsidRDefault="0009636B" w:rsidP="0009636B">
            <w:pPr>
              <w:jc w:val="center"/>
              <w:rPr>
                <w:sz w:val="16"/>
              </w:rPr>
            </w:pPr>
            <w:r>
              <w:rPr>
                <w:sz w:val="16"/>
              </w:rPr>
              <w:t>User</w:t>
            </w:r>
          </w:p>
        </w:tc>
        <w:tc>
          <w:tcPr>
            <w:tcW w:w="1080" w:type="dxa"/>
            <w:shd w:val="clear" w:color="auto" w:fill="FFFFFF"/>
          </w:tcPr>
          <w:p w:rsidR="0009636B" w:rsidRDefault="0009636B" w:rsidP="0009636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09636B" w:rsidRDefault="0009636B" w:rsidP="0009636B">
            <w:pPr>
              <w:ind w:right="0"/>
              <w:jc w:val="center"/>
              <w:rPr>
                <w:sz w:val="16"/>
                <w:szCs w:val="16"/>
              </w:rPr>
            </w:pPr>
            <w:r>
              <w:rPr>
                <w:sz w:val="16"/>
                <w:szCs w:val="16"/>
              </w:rPr>
              <w:t>-</w:t>
            </w:r>
          </w:p>
        </w:tc>
        <w:tc>
          <w:tcPr>
            <w:tcW w:w="1080" w:type="dxa"/>
            <w:shd w:val="clear" w:color="auto" w:fill="FFFFFF"/>
          </w:tcPr>
          <w:p w:rsidR="0009636B" w:rsidRDefault="0009636B" w:rsidP="0009636B">
            <w:pPr>
              <w:ind w:right="0"/>
              <w:jc w:val="center"/>
              <w:rPr>
                <w:sz w:val="16"/>
                <w:szCs w:val="16"/>
              </w:rPr>
            </w:pPr>
            <w:r>
              <w:rPr>
                <w:sz w:val="16"/>
                <w:szCs w:val="16"/>
              </w:rPr>
              <w:t>-</w:t>
            </w:r>
          </w:p>
        </w:tc>
        <w:tc>
          <w:tcPr>
            <w:tcW w:w="1079" w:type="dxa"/>
            <w:shd w:val="clear" w:color="auto" w:fill="FFFFFF"/>
          </w:tcPr>
          <w:p w:rsidR="0009636B" w:rsidRDefault="0009636B" w:rsidP="0009636B">
            <w:pPr>
              <w:ind w:right="0"/>
              <w:jc w:val="center"/>
              <w:rPr>
                <w:sz w:val="16"/>
                <w:szCs w:val="16"/>
              </w:rPr>
            </w:pPr>
            <w:r>
              <w:rPr>
                <w:sz w:val="16"/>
                <w:szCs w:val="16"/>
              </w:rPr>
              <w:t>-</w:t>
            </w:r>
          </w:p>
        </w:tc>
        <w:tc>
          <w:tcPr>
            <w:tcW w:w="1101" w:type="dxa"/>
            <w:tcBorders>
              <w:right w:val="single" w:sz="4" w:space="0" w:color="000000"/>
            </w:tcBorders>
            <w:shd w:val="clear" w:color="auto" w:fill="FFFFFF"/>
          </w:tcPr>
          <w:p w:rsidR="0009636B" w:rsidRDefault="0009636B" w:rsidP="0009636B">
            <w:pPr>
              <w:ind w:right="0"/>
              <w:jc w:val="center"/>
              <w:rPr>
                <w:sz w:val="16"/>
                <w:szCs w:val="16"/>
              </w:rPr>
            </w:pPr>
            <w:r>
              <w:rPr>
                <w:sz w:val="16"/>
                <w:szCs w:val="16"/>
              </w:rPr>
              <w:t>-</w:t>
            </w:r>
          </w:p>
        </w:tc>
      </w:tr>
      <w:tr w:rsidR="0009636B" w:rsidTr="00B92F0B">
        <w:tc>
          <w:tcPr>
            <w:tcW w:w="2535" w:type="dxa"/>
            <w:tcBorders>
              <w:left w:val="single" w:sz="4" w:space="0" w:color="000000"/>
              <w:bottom w:val="single" w:sz="4" w:space="0" w:color="000000"/>
            </w:tcBorders>
            <w:shd w:val="clear" w:color="auto" w:fill="FFFFFF"/>
            <w:vAlign w:val="center"/>
          </w:tcPr>
          <w:p w:rsidR="0009636B" w:rsidRDefault="0009636B" w:rsidP="0009636B">
            <w:pPr>
              <w:ind w:right="0"/>
              <w:rPr>
                <w:sz w:val="16"/>
              </w:rPr>
            </w:pPr>
            <w:r>
              <w:rPr>
                <w:sz w:val="16"/>
              </w:rPr>
              <w:t>Zuken</w:t>
            </w:r>
          </w:p>
        </w:tc>
        <w:tc>
          <w:tcPr>
            <w:tcW w:w="1438" w:type="dxa"/>
            <w:tcBorders>
              <w:bottom w:val="single" w:sz="4" w:space="0" w:color="000000"/>
            </w:tcBorders>
            <w:shd w:val="clear" w:color="auto" w:fill="FFFFFF"/>
          </w:tcPr>
          <w:p w:rsidR="0009636B" w:rsidRDefault="0009636B" w:rsidP="0009636B">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09636B" w:rsidRDefault="0009636B" w:rsidP="0009636B">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tcBorders>
              <w:bottom w:val="single" w:sz="4" w:space="0" w:color="000000"/>
            </w:tcBorders>
            <w:shd w:val="clear" w:color="auto" w:fill="FFFFFF"/>
          </w:tcPr>
          <w:p w:rsidR="0009636B" w:rsidRDefault="0009636B" w:rsidP="0009636B">
            <w:pPr>
              <w:ind w:right="0"/>
              <w:jc w:val="center"/>
            </w:pPr>
            <w:r>
              <w:rPr>
                <w:sz w:val="16"/>
                <w:szCs w:val="16"/>
              </w:rPr>
              <w:t>X</w:t>
            </w:r>
          </w:p>
        </w:tc>
        <w:tc>
          <w:tcPr>
            <w:tcW w:w="1080" w:type="dxa"/>
            <w:tcBorders>
              <w:bottom w:val="single" w:sz="4" w:space="0" w:color="000000"/>
            </w:tcBorders>
            <w:shd w:val="clear" w:color="auto" w:fill="FFFFFF"/>
          </w:tcPr>
          <w:p w:rsidR="0009636B" w:rsidRDefault="0009636B" w:rsidP="0009636B">
            <w:pPr>
              <w:ind w:right="0"/>
              <w:jc w:val="center"/>
            </w:pPr>
            <w:r>
              <w:rPr>
                <w:sz w:val="16"/>
                <w:szCs w:val="16"/>
              </w:rPr>
              <w:t>X</w:t>
            </w:r>
          </w:p>
        </w:tc>
        <w:tc>
          <w:tcPr>
            <w:tcW w:w="1079" w:type="dxa"/>
            <w:tcBorders>
              <w:bottom w:val="single" w:sz="4" w:space="0" w:color="000000"/>
            </w:tcBorders>
            <w:shd w:val="clear" w:color="auto" w:fill="FFFFFF"/>
          </w:tcPr>
          <w:p w:rsidR="0009636B" w:rsidRDefault="0009636B" w:rsidP="0009636B">
            <w:pPr>
              <w:ind w:right="0"/>
              <w:jc w:val="center"/>
            </w:pPr>
            <w:r>
              <w:rPr>
                <w:sz w:val="16"/>
                <w:szCs w:val="16"/>
              </w:rPr>
              <w:t>X</w:t>
            </w:r>
          </w:p>
        </w:tc>
        <w:tc>
          <w:tcPr>
            <w:tcW w:w="1101" w:type="dxa"/>
            <w:tcBorders>
              <w:bottom w:val="single" w:sz="4" w:space="0" w:color="000000"/>
              <w:right w:val="single" w:sz="4" w:space="0" w:color="000000"/>
            </w:tcBorders>
            <w:shd w:val="clear" w:color="auto" w:fill="FFFFFF"/>
          </w:tcPr>
          <w:p w:rsidR="0009636B" w:rsidRDefault="00FF4475" w:rsidP="0009636B">
            <w:pPr>
              <w:ind w:right="0"/>
              <w:jc w:val="center"/>
            </w:pPr>
            <w:r>
              <w:rPr>
                <w:sz w:val="16"/>
                <w:szCs w:val="16"/>
              </w:rPr>
              <w:t>X</w:t>
            </w:r>
          </w:p>
        </w:tc>
      </w:tr>
    </w:tbl>
    <w:p w:rsidR="00033172" w:rsidRDefault="00033172">
      <w:pPr>
        <w:tabs>
          <w:tab w:val="clear" w:pos="9270"/>
        </w:tabs>
      </w:pPr>
    </w:p>
    <w:p w:rsidR="0038321F" w:rsidRPr="00594195" w:rsidRDefault="00594195" w:rsidP="0038321F">
      <w:pPr>
        <w:rPr>
          <w:kern w:val="0"/>
          <w:sz w:val="16"/>
          <w:szCs w:val="16"/>
        </w:rPr>
      </w:pPr>
      <w:bookmarkStart w:id="6" w:name="OLE_LINK1"/>
      <w:bookmarkEnd w:id="6"/>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0C15E4">
      <w:pPr>
        <w:numPr>
          <w:ilvl w:val="0"/>
          <w:numId w:val="5"/>
        </w:numPr>
        <w:tabs>
          <w:tab w:val="left" w:pos="5940"/>
        </w:tabs>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default" r:id="rId41"/>
      <w:footerReference w:type="default" r:id="rId42"/>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A53" w:rsidRDefault="00392A53">
      <w:pPr>
        <w:spacing w:after="0"/>
      </w:pPr>
      <w:r>
        <w:separator/>
      </w:r>
    </w:p>
  </w:endnote>
  <w:endnote w:type="continuationSeparator" w:id="0">
    <w:p w:rsidR="00392A53" w:rsidRDefault="00392A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3EB" w:rsidRDefault="009B53EB">
    <w:pPr>
      <w:pStyle w:val="Footer"/>
    </w:pPr>
    <w:r>
      <w:rPr>
        <w:rFonts w:cs="Arial"/>
      </w:rPr>
      <w:t>©</w:t>
    </w:r>
    <w:r>
      <w:t>2019 IBIS Open Forum</w:t>
    </w:r>
    <w:r>
      <w:tab/>
    </w:r>
    <w:r>
      <w:tab/>
    </w:r>
    <w:r>
      <w:fldChar w:fldCharType="begin"/>
    </w:r>
    <w:r>
      <w:instrText xml:space="preserve"> PAGE </w:instrText>
    </w:r>
    <w:r>
      <w:fldChar w:fldCharType="separate"/>
    </w:r>
    <w:r>
      <w:rPr>
        <w:noProof/>
      </w:rPr>
      <w:t>11</w:t>
    </w:r>
    <w:r>
      <w:fldChar w:fldCharType="end"/>
    </w:r>
    <w:r>
      <w:t xml:space="preserve"> </w:t>
    </w:r>
  </w:p>
  <w:p w:rsidR="009B53EB" w:rsidRDefault="009B5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A53" w:rsidRDefault="00392A53">
      <w:pPr>
        <w:spacing w:after="0"/>
      </w:pPr>
      <w:r>
        <w:separator/>
      </w:r>
    </w:p>
  </w:footnote>
  <w:footnote w:type="continuationSeparator" w:id="0">
    <w:p w:rsidR="00392A53" w:rsidRDefault="00392A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3EB" w:rsidRDefault="009B53E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A1459"/>
    <w:multiLevelType w:val="hybridMultilevel"/>
    <w:tmpl w:val="50EA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5453BC"/>
    <w:multiLevelType w:val="hybridMultilevel"/>
    <w:tmpl w:val="5ABC3852"/>
    <w:lvl w:ilvl="0" w:tplc="1E4CA64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9"/>
  </w:num>
  <w:num w:numId="9">
    <w:abstractNumId w:val="16"/>
  </w:num>
  <w:num w:numId="10">
    <w:abstractNumId w:val="6"/>
  </w:num>
  <w:num w:numId="11">
    <w:abstractNumId w:val="7"/>
  </w:num>
  <w:num w:numId="12">
    <w:abstractNumId w:val="14"/>
  </w:num>
  <w:num w:numId="13">
    <w:abstractNumId w:val="4"/>
  </w:num>
  <w:num w:numId="14">
    <w:abstractNumId w:val="17"/>
  </w:num>
  <w:num w:numId="15">
    <w:abstractNumId w:val="20"/>
  </w:num>
  <w:num w:numId="16">
    <w:abstractNumId w:val="21"/>
  </w:num>
  <w:num w:numId="17">
    <w:abstractNumId w:val="23"/>
  </w:num>
  <w:num w:numId="18">
    <w:abstractNumId w:val="10"/>
  </w:num>
  <w:num w:numId="19">
    <w:abstractNumId w:val="1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1"/>
  </w:num>
  <w:num w:numId="23">
    <w:abstractNumId w:val="12"/>
  </w:num>
  <w:num w:numId="24">
    <w:abstractNumId w:val="18"/>
  </w:num>
  <w:num w:numId="25">
    <w:abstractNumId w:val="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6"/>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0"/>
  <w:activeWritingStyle w:appName="MSWord" w:lang="es-ES" w:vendorID="64" w:dllVersion="6" w:nlCheck="1" w:checkStyle="0"/>
  <w:activeWritingStyle w:appName="MSWord" w:lang="fr-FR" w:vendorID="64" w:dllVersion="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07"/>
    <w:rsid w:val="000008B5"/>
    <w:rsid w:val="00000F43"/>
    <w:rsid w:val="000025CD"/>
    <w:rsid w:val="0000308C"/>
    <w:rsid w:val="000040A5"/>
    <w:rsid w:val="00004163"/>
    <w:rsid w:val="0000686F"/>
    <w:rsid w:val="00006BC2"/>
    <w:rsid w:val="000100AC"/>
    <w:rsid w:val="000108DB"/>
    <w:rsid w:val="00010FCE"/>
    <w:rsid w:val="000110B6"/>
    <w:rsid w:val="00011A2C"/>
    <w:rsid w:val="00011ABE"/>
    <w:rsid w:val="000120CD"/>
    <w:rsid w:val="000129CD"/>
    <w:rsid w:val="00013643"/>
    <w:rsid w:val="000136D7"/>
    <w:rsid w:val="00014215"/>
    <w:rsid w:val="000144C7"/>
    <w:rsid w:val="00014C5C"/>
    <w:rsid w:val="00015441"/>
    <w:rsid w:val="000159DF"/>
    <w:rsid w:val="00015F8F"/>
    <w:rsid w:val="00016383"/>
    <w:rsid w:val="00016510"/>
    <w:rsid w:val="00017092"/>
    <w:rsid w:val="00017EEA"/>
    <w:rsid w:val="00020352"/>
    <w:rsid w:val="00020401"/>
    <w:rsid w:val="000212F8"/>
    <w:rsid w:val="000216C1"/>
    <w:rsid w:val="00023525"/>
    <w:rsid w:val="0002388D"/>
    <w:rsid w:val="0002544C"/>
    <w:rsid w:val="00025EA6"/>
    <w:rsid w:val="00026B16"/>
    <w:rsid w:val="0003131E"/>
    <w:rsid w:val="00032743"/>
    <w:rsid w:val="000328D5"/>
    <w:rsid w:val="000328F7"/>
    <w:rsid w:val="000329FD"/>
    <w:rsid w:val="00033172"/>
    <w:rsid w:val="00033E2B"/>
    <w:rsid w:val="00033EBF"/>
    <w:rsid w:val="00033EF3"/>
    <w:rsid w:val="00034339"/>
    <w:rsid w:val="000346B6"/>
    <w:rsid w:val="00034B13"/>
    <w:rsid w:val="00035456"/>
    <w:rsid w:val="0003585C"/>
    <w:rsid w:val="00036195"/>
    <w:rsid w:val="00036D4A"/>
    <w:rsid w:val="00040FD0"/>
    <w:rsid w:val="00042336"/>
    <w:rsid w:val="000425E8"/>
    <w:rsid w:val="00042893"/>
    <w:rsid w:val="00042F1B"/>
    <w:rsid w:val="00043699"/>
    <w:rsid w:val="00044B95"/>
    <w:rsid w:val="00047A00"/>
    <w:rsid w:val="00047A2D"/>
    <w:rsid w:val="00050A24"/>
    <w:rsid w:val="00051B2A"/>
    <w:rsid w:val="00051DB7"/>
    <w:rsid w:val="00052D02"/>
    <w:rsid w:val="00052EC1"/>
    <w:rsid w:val="000531DD"/>
    <w:rsid w:val="00053BA2"/>
    <w:rsid w:val="00053E54"/>
    <w:rsid w:val="000540B9"/>
    <w:rsid w:val="00055554"/>
    <w:rsid w:val="00055F35"/>
    <w:rsid w:val="000564E2"/>
    <w:rsid w:val="000569F2"/>
    <w:rsid w:val="00056AB9"/>
    <w:rsid w:val="00060641"/>
    <w:rsid w:val="0006064C"/>
    <w:rsid w:val="0006137B"/>
    <w:rsid w:val="00062868"/>
    <w:rsid w:val="00062B00"/>
    <w:rsid w:val="00062E70"/>
    <w:rsid w:val="00063064"/>
    <w:rsid w:val="000633AF"/>
    <w:rsid w:val="0006340B"/>
    <w:rsid w:val="0006425E"/>
    <w:rsid w:val="00064A9F"/>
    <w:rsid w:val="00064B95"/>
    <w:rsid w:val="00066811"/>
    <w:rsid w:val="0007029E"/>
    <w:rsid w:val="00070B78"/>
    <w:rsid w:val="00070CE6"/>
    <w:rsid w:val="0007101A"/>
    <w:rsid w:val="00071221"/>
    <w:rsid w:val="000720E7"/>
    <w:rsid w:val="00073382"/>
    <w:rsid w:val="0007383D"/>
    <w:rsid w:val="00073A5D"/>
    <w:rsid w:val="00075FA6"/>
    <w:rsid w:val="000769E1"/>
    <w:rsid w:val="00076E31"/>
    <w:rsid w:val="000770E2"/>
    <w:rsid w:val="0007730A"/>
    <w:rsid w:val="00077489"/>
    <w:rsid w:val="00077535"/>
    <w:rsid w:val="00077CDA"/>
    <w:rsid w:val="00077EA6"/>
    <w:rsid w:val="00081560"/>
    <w:rsid w:val="00081A56"/>
    <w:rsid w:val="000823CC"/>
    <w:rsid w:val="00082652"/>
    <w:rsid w:val="000828DF"/>
    <w:rsid w:val="000833A9"/>
    <w:rsid w:val="000836DB"/>
    <w:rsid w:val="000847C3"/>
    <w:rsid w:val="00085B6B"/>
    <w:rsid w:val="00085E60"/>
    <w:rsid w:val="0008614A"/>
    <w:rsid w:val="00087195"/>
    <w:rsid w:val="00087739"/>
    <w:rsid w:val="00091029"/>
    <w:rsid w:val="00091482"/>
    <w:rsid w:val="00091ADD"/>
    <w:rsid w:val="000921BA"/>
    <w:rsid w:val="0009265D"/>
    <w:rsid w:val="00092885"/>
    <w:rsid w:val="00092AA4"/>
    <w:rsid w:val="000945D3"/>
    <w:rsid w:val="00094A04"/>
    <w:rsid w:val="000953B4"/>
    <w:rsid w:val="00095830"/>
    <w:rsid w:val="000960F6"/>
    <w:rsid w:val="0009636B"/>
    <w:rsid w:val="00096491"/>
    <w:rsid w:val="000971ED"/>
    <w:rsid w:val="0009730F"/>
    <w:rsid w:val="00097492"/>
    <w:rsid w:val="00097695"/>
    <w:rsid w:val="000A0617"/>
    <w:rsid w:val="000A1A6F"/>
    <w:rsid w:val="000A2D8A"/>
    <w:rsid w:val="000A2E5B"/>
    <w:rsid w:val="000A368E"/>
    <w:rsid w:val="000A47D6"/>
    <w:rsid w:val="000A57B4"/>
    <w:rsid w:val="000A5FEB"/>
    <w:rsid w:val="000A6AA4"/>
    <w:rsid w:val="000A716D"/>
    <w:rsid w:val="000A7963"/>
    <w:rsid w:val="000B016F"/>
    <w:rsid w:val="000B2C51"/>
    <w:rsid w:val="000B6062"/>
    <w:rsid w:val="000B61A6"/>
    <w:rsid w:val="000B61B1"/>
    <w:rsid w:val="000B6E48"/>
    <w:rsid w:val="000B6F15"/>
    <w:rsid w:val="000B78F3"/>
    <w:rsid w:val="000C0BD5"/>
    <w:rsid w:val="000C15E4"/>
    <w:rsid w:val="000C392F"/>
    <w:rsid w:val="000C3E26"/>
    <w:rsid w:val="000C4E75"/>
    <w:rsid w:val="000C5482"/>
    <w:rsid w:val="000C5F23"/>
    <w:rsid w:val="000C6398"/>
    <w:rsid w:val="000C7486"/>
    <w:rsid w:val="000C7A11"/>
    <w:rsid w:val="000D0810"/>
    <w:rsid w:val="000D1555"/>
    <w:rsid w:val="000D1820"/>
    <w:rsid w:val="000D31D9"/>
    <w:rsid w:val="000D325C"/>
    <w:rsid w:val="000D4F21"/>
    <w:rsid w:val="000D5D29"/>
    <w:rsid w:val="000D7E64"/>
    <w:rsid w:val="000E0BBB"/>
    <w:rsid w:val="000E2671"/>
    <w:rsid w:val="000E2796"/>
    <w:rsid w:val="000E3A23"/>
    <w:rsid w:val="000E508B"/>
    <w:rsid w:val="000E58E1"/>
    <w:rsid w:val="000E620C"/>
    <w:rsid w:val="000E64C5"/>
    <w:rsid w:val="000E75A1"/>
    <w:rsid w:val="000E7A5A"/>
    <w:rsid w:val="000F0CB3"/>
    <w:rsid w:val="000F156B"/>
    <w:rsid w:val="000F30A4"/>
    <w:rsid w:val="000F32A1"/>
    <w:rsid w:val="000F3660"/>
    <w:rsid w:val="000F39CA"/>
    <w:rsid w:val="000F4D77"/>
    <w:rsid w:val="000F5CD2"/>
    <w:rsid w:val="000F6557"/>
    <w:rsid w:val="000F65C9"/>
    <w:rsid w:val="000F6B4D"/>
    <w:rsid w:val="000F72F1"/>
    <w:rsid w:val="000F7611"/>
    <w:rsid w:val="0010023E"/>
    <w:rsid w:val="00100BFE"/>
    <w:rsid w:val="001010FE"/>
    <w:rsid w:val="00101C24"/>
    <w:rsid w:val="00101F8A"/>
    <w:rsid w:val="00102082"/>
    <w:rsid w:val="00103595"/>
    <w:rsid w:val="00103DA8"/>
    <w:rsid w:val="00104886"/>
    <w:rsid w:val="00104AA0"/>
    <w:rsid w:val="00104D7A"/>
    <w:rsid w:val="00105392"/>
    <w:rsid w:val="00105E01"/>
    <w:rsid w:val="00106048"/>
    <w:rsid w:val="0010641B"/>
    <w:rsid w:val="001066EC"/>
    <w:rsid w:val="00106ACE"/>
    <w:rsid w:val="00106E6B"/>
    <w:rsid w:val="0010703E"/>
    <w:rsid w:val="00107094"/>
    <w:rsid w:val="00107B90"/>
    <w:rsid w:val="00111B70"/>
    <w:rsid w:val="00112A30"/>
    <w:rsid w:val="00112CB6"/>
    <w:rsid w:val="001143B1"/>
    <w:rsid w:val="00115DD4"/>
    <w:rsid w:val="00116B70"/>
    <w:rsid w:val="001173BE"/>
    <w:rsid w:val="00120633"/>
    <w:rsid w:val="0012109D"/>
    <w:rsid w:val="001214FA"/>
    <w:rsid w:val="00121E3B"/>
    <w:rsid w:val="0012309F"/>
    <w:rsid w:val="0012408B"/>
    <w:rsid w:val="001243E4"/>
    <w:rsid w:val="00124660"/>
    <w:rsid w:val="00124C5F"/>
    <w:rsid w:val="0012508B"/>
    <w:rsid w:val="00125D85"/>
    <w:rsid w:val="0012674E"/>
    <w:rsid w:val="00127037"/>
    <w:rsid w:val="00127D1D"/>
    <w:rsid w:val="00127E4C"/>
    <w:rsid w:val="001313A3"/>
    <w:rsid w:val="00131D0C"/>
    <w:rsid w:val="00131F1A"/>
    <w:rsid w:val="00132946"/>
    <w:rsid w:val="0013344A"/>
    <w:rsid w:val="00133C20"/>
    <w:rsid w:val="00134407"/>
    <w:rsid w:val="00134634"/>
    <w:rsid w:val="00134D66"/>
    <w:rsid w:val="00135F08"/>
    <w:rsid w:val="00136B91"/>
    <w:rsid w:val="0014029C"/>
    <w:rsid w:val="001402AF"/>
    <w:rsid w:val="0014071B"/>
    <w:rsid w:val="00141C43"/>
    <w:rsid w:val="00142518"/>
    <w:rsid w:val="0014266B"/>
    <w:rsid w:val="001429D1"/>
    <w:rsid w:val="00142C36"/>
    <w:rsid w:val="0014594A"/>
    <w:rsid w:val="00146ACA"/>
    <w:rsid w:val="0014701F"/>
    <w:rsid w:val="001475AE"/>
    <w:rsid w:val="00147F39"/>
    <w:rsid w:val="00150110"/>
    <w:rsid w:val="0015021F"/>
    <w:rsid w:val="00150345"/>
    <w:rsid w:val="001508D7"/>
    <w:rsid w:val="00150AC6"/>
    <w:rsid w:val="00150D33"/>
    <w:rsid w:val="00151B53"/>
    <w:rsid w:val="001526AE"/>
    <w:rsid w:val="001534CA"/>
    <w:rsid w:val="00153971"/>
    <w:rsid w:val="00153B89"/>
    <w:rsid w:val="00153C47"/>
    <w:rsid w:val="00154831"/>
    <w:rsid w:val="00154935"/>
    <w:rsid w:val="00154E2A"/>
    <w:rsid w:val="00157418"/>
    <w:rsid w:val="00157736"/>
    <w:rsid w:val="00157C37"/>
    <w:rsid w:val="00160592"/>
    <w:rsid w:val="001605E0"/>
    <w:rsid w:val="00160DD6"/>
    <w:rsid w:val="00161BDF"/>
    <w:rsid w:val="00162286"/>
    <w:rsid w:val="00163B33"/>
    <w:rsid w:val="00164322"/>
    <w:rsid w:val="0016439D"/>
    <w:rsid w:val="00164502"/>
    <w:rsid w:val="00164B37"/>
    <w:rsid w:val="00166C7A"/>
    <w:rsid w:val="00167728"/>
    <w:rsid w:val="00167952"/>
    <w:rsid w:val="001704D5"/>
    <w:rsid w:val="00170742"/>
    <w:rsid w:val="00171108"/>
    <w:rsid w:val="00171F1D"/>
    <w:rsid w:val="00172590"/>
    <w:rsid w:val="00173009"/>
    <w:rsid w:val="001730D4"/>
    <w:rsid w:val="001736FB"/>
    <w:rsid w:val="001737B7"/>
    <w:rsid w:val="00173F63"/>
    <w:rsid w:val="00174069"/>
    <w:rsid w:val="00176543"/>
    <w:rsid w:val="00176C3F"/>
    <w:rsid w:val="00177C2E"/>
    <w:rsid w:val="0018061C"/>
    <w:rsid w:val="00180865"/>
    <w:rsid w:val="001815C5"/>
    <w:rsid w:val="001815F2"/>
    <w:rsid w:val="00182408"/>
    <w:rsid w:val="0018397D"/>
    <w:rsid w:val="00183BCE"/>
    <w:rsid w:val="00184701"/>
    <w:rsid w:val="00187753"/>
    <w:rsid w:val="00187DD4"/>
    <w:rsid w:val="00190B36"/>
    <w:rsid w:val="00191003"/>
    <w:rsid w:val="00191053"/>
    <w:rsid w:val="001914B4"/>
    <w:rsid w:val="00194607"/>
    <w:rsid w:val="0019481A"/>
    <w:rsid w:val="00195712"/>
    <w:rsid w:val="00195CE6"/>
    <w:rsid w:val="001962E6"/>
    <w:rsid w:val="00196415"/>
    <w:rsid w:val="00196D84"/>
    <w:rsid w:val="0019769E"/>
    <w:rsid w:val="001A0513"/>
    <w:rsid w:val="001A05F0"/>
    <w:rsid w:val="001A280F"/>
    <w:rsid w:val="001A2EA7"/>
    <w:rsid w:val="001A33AB"/>
    <w:rsid w:val="001A3BB7"/>
    <w:rsid w:val="001A3EDE"/>
    <w:rsid w:val="001A42DB"/>
    <w:rsid w:val="001A5F99"/>
    <w:rsid w:val="001A661B"/>
    <w:rsid w:val="001A755A"/>
    <w:rsid w:val="001B0094"/>
    <w:rsid w:val="001B1407"/>
    <w:rsid w:val="001B2FF5"/>
    <w:rsid w:val="001B31B2"/>
    <w:rsid w:val="001B3538"/>
    <w:rsid w:val="001B3F6D"/>
    <w:rsid w:val="001B42BC"/>
    <w:rsid w:val="001B44F0"/>
    <w:rsid w:val="001B47E4"/>
    <w:rsid w:val="001B4E5B"/>
    <w:rsid w:val="001B511B"/>
    <w:rsid w:val="001B5196"/>
    <w:rsid w:val="001B6436"/>
    <w:rsid w:val="001C0235"/>
    <w:rsid w:val="001C0379"/>
    <w:rsid w:val="001C092E"/>
    <w:rsid w:val="001C1348"/>
    <w:rsid w:val="001C16C0"/>
    <w:rsid w:val="001C3654"/>
    <w:rsid w:val="001C3C33"/>
    <w:rsid w:val="001C4D7F"/>
    <w:rsid w:val="001C547B"/>
    <w:rsid w:val="001C7221"/>
    <w:rsid w:val="001C7C97"/>
    <w:rsid w:val="001D064D"/>
    <w:rsid w:val="001D0726"/>
    <w:rsid w:val="001D0FBD"/>
    <w:rsid w:val="001D119D"/>
    <w:rsid w:val="001D19AF"/>
    <w:rsid w:val="001D2DB9"/>
    <w:rsid w:val="001D3300"/>
    <w:rsid w:val="001D3B6B"/>
    <w:rsid w:val="001D4994"/>
    <w:rsid w:val="001D51D3"/>
    <w:rsid w:val="001D7413"/>
    <w:rsid w:val="001D7E14"/>
    <w:rsid w:val="001E0275"/>
    <w:rsid w:val="001E0BE1"/>
    <w:rsid w:val="001E3C79"/>
    <w:rsid w:val="001E4664"/>
    <w:rsid w:val="001E4860"/>
    <w:rsid w:val="001E4B92"/>
    <w:rsid w:val="001E52F7"/>
    <w:rsid w:val="001E5714"/>
    <w:rsid w:val="001E57E4"/>
    <w:rsid w:val="001E5880"/>
    <w:rsid w:val="001E5CFE"/>
    <w:rsid w:val="001E697F"/>
    <w:rsid w:val="001F191A"/>
    <w:rsid w:val="001F1A48"/>
    <w:rsid w:val="001F1B81"/>
    <w:rsid w:val="001F2231"/>
    <w:rsid w:val="001F2237"/>
    <w:rsid w:val="001F2D0F"/>
    <w:rsid w:val="001F2D94"/>
    <w:rsid w:val="001F2EF4"/>
    <w:rsid w:val="001F43B1"/>
    <w:rsid w:val="001F4665"/>
    <w:rsid w:val="001F51D2"/>
    <w:rsid w:val="001F5E6F"/>
    <w:rsid w:val="001F607C"/>
    <w:rsid w:val="001F73D8"/>
    <w:rsid w:val="001F7A62"/>
    <w:rsid w:val="00200623"/>
    <w:rsid w:val="00202012"/>
    <w:rsid w:val="00202B0F"/>
    <w:rsid w:val="00204268"/>
    <w:rsid w:val="00205878"/>
    <w:rsid w:val="00207321"/>
    <w:rsid w:val="00207D6C"/>
    <w:rsid w:val="002103B2"/>
    <w:rsid w:val="00210A86"/>
    <w:rsid w:val="002122C8"/>
    <w:rsid w:val="002132FF"/>
    <w:rsid w:val="00213306"/>
    <w:rsid w:val="002135D9"/>
    <w:rsid w:val="00213F54"/>
    <w:rsid w:val="00214514"/>
    <w:rsid w:val="00214E98"/>
    <w:rsid w:val="00215145"/>
    <w:rsid w:val="00216378"/>
    <w:rsid w:val="002167C3"/>
    <w:rsid w:val="002169A1"/>
    <w:rsid w:val="00217F02"/>
    <w:rsid w:val="0022069E"/>
    <w:rsid w:val="00220C18"/>
    <w:rsid w:val="00220EBF"/>
    <w:rsid w:val="00221D8D"/>
    <w:rsid w:val="00222826"/>
    <w:rsid w:val="00223125"/>
    <w:rsid w:val="00223C53"/>
    <w:rsid w:val="00223C9D"/>
    <w:rsid w:val="00224E8C"/>
    <w:rsid w:val="00224F8E"/>
    <w:rsid w:val="002251E4"/>
    <w:rsid w:val="002269C4"/>
    <w:rsid w:val="002300C9"/>
    <w:rsid w:val="00230AC9"/>
    <w:rsid w:val="00231218"/>
    <w:rsid w:val="00231B20"/>
    <w:rsid w:val="002331E3"/>
    <w:rsid w:val="002335D5"/>
    <w:rsid w:val="00233633"/>
    <w:rsid w:val="00233C22"/>
    <w:rsid w:val="00234B29"/>
    <w:rsid w:val="00234B33"/>
    <w:rsid w:val="00235B47"/>
    <w:rsid w:val="002365B6"/>
    <w:rsid w:val="00237BC6"/>
    <w:rsid w:val="00240365"/>
    <w:rsid w:val="00241BF6"/>
    <w:rsid w:val="00242374"/>
    <w:rsid w:val="00242B8F"/>
    <w:rsid w:val="00243CBF"/>
    <w:rsid w:val="00243F50"/>
    <w:rsid w:val="00244A04"/>
    <w:rsid w:val="002453F4"/>
    <w:rsid w:val="00245602"/>
    <w:rsid w:val="00246573"/>
    <w:rsid w:val="002504ED"/>
    <w:rsid w:val="00250A46"/>
    <w:rsid w:val="00250C9A"/>
    <w:rsid w:val="00250FC8"/>
    <w:rsid w:val="002513DD"/>
    <w:rsid w:val="00251BCE"/>
    <w:rsid w:val="002521C5"/>
    <w:rsid w:val="00252B10"/>
    <w:rsid w:val="00252C28"/>
    <w:rsid w:val="002531A3"/>
    <w:rsid w:val="00253886"/>
    <w:rsid w:val="00254086"/>
    <w:rsid w:val="00254DC6"/>
    <w:rsid w:val="002567F5"/>
    <w:rsid w:val="0026039E"/>
    <w:rsid w:val="00260669"/>
    <w:rsid w:val="00261C83"/>
    <w:rsid w:val="002629A9"/>
    <w:rsid w:val="00262E1E"/>
    <w:rsid w:val="00262E9F"/>
    <w:rsid w:val="00263A1F"/>
    <w:rsid w:val="00263C0D"/>
    <w:rsid w:val="00263E55"/>
    <w:rsid w:val="00263EFB"/>
    <w:rsid w:val="0026409D"/>
    <w:rsid w:val="00264D15"/>
    <w:rsid w:val="00265685"/>
    <w:rsid w:val="00265777"/>
    <w:rsid w:val="00266A77"/>
    <w:rsid w:val="00267299"/>
    <w:rsid w:val="0026775D"/>
    <w:rsid w:val="0026779C"/>
    <w:rsid w:val="00270108"/>
    <w:rsid w:val="002702A3"/>
    <w:rsid w:val="00270B0B"/>
    <w:rsid w:val="00272863"/>
    <w:rsid w:val="002730A8"/>
    <w:rsid w:val="002759CA"/>
    <w:rsid w:val="00276247"/>
    <w:rsid w:val="002776FF"/>
    <w:rsid w:val="00277C52"/>
    <w:rsid w:val="00280B90"/>
    <w:rsid w:val="002813D8"/>
    <w:rsid w:val="002829CD"/>
    <w:rsid w:val="0028392F"/>
    <w:rsid w:val="00284ED6"/>
    <w:rsid w:val="00284F2B"/>
    <w:rsid w:val="00285178"/>
    <w:rsid w:val="0028537B"/>
    <w:rsid w:val="00285F73"/>
    <w:rsid w:val="00286427"/>
    <w:rsid w:val="00286B50"/>
    <w:rsid w:val="00286CEA"/>
    <w:rsid w:val="00287BD8"/>
    <w:rsid w:val="00290845"/>
    <w:rsid w:val="0029365A"/>
    <w:rsid w:val="002938E4"/>
    <w:rsid w:val="00293A82"/>
    <w:rsid w:val="00293A98"/>
    <w:rsid w:val="00294BF4"/>
    <w:rsid w:val="00294C0B"/>
    <w:rsid w:val="00297920"/>
    <w:rsid w:val="00297CD5"/>
    <w:rsid w:val="002A12EB"/>
    <w:rsid w:val="002A1B79"/>
    <w:rsid w:val="002A31FE"/>
    <w:rsid w:val="002A39F3"/>
    <w:rsid w:val="002A3A75"/>
    <w:rsid w:val="002A4348"/>
    <w:rsid w:val="002A44C3"/>
    <w:rsid w:val="002A48CC"/>
    <w:rsid w:val="002A715D"/>
    <w:rsid w:val="002A7847"/>
    <w:rsid w:val="002B0031"/>
    <w:rsid w:val="002B05F6"/>
    <w:rsid w:val="002B0696"/>
    <w:rsid w:val="002B08E0"/>
    <w:rsid w:val="002B1226"/>
    <w:rsid w:val="002B1E4B"/>
    <w:rsid w:val="002B2090"/>
    <w:rsid w:val="002B4065"/>
    <w:rsid w:val="002B48BB"/>
    <w:rsid w:val="002B4961"/>
    <w:rsid w:val="002B4F5A"/>
    <w:rsid w:val="002B54C4"/>
    <w:rsid w:val="002B63CD"/>
    <w:rsid w:val="002B6907"/>
    <w:rsid w:val="002B7D98"/>
    <w:rsid w:val="002B7F79"/>
    <w:rsid w:val="002C01FB"/>
    <w:rsid w:val="002C1AC5"/>
    <w:rsid w:val="002C20E5"/>
    <w:rsid w:val="002C36C3"/>
    <w:rsid w:val="002C3E5D"/>
    <w:rsid w:val="002C4007"/>
    <w:rsid w:val="002C5018"/>
    <w:rsid w:val="002C6EFD"/>
    <w:rsid w:val="002C799B"/>
    <w:rsid w:val="002C7B20"/>
    <w:rsid w:val="002D099E"/>
    <w:rsid w:val="002D17FE"/>
    <w:rsid w:val="002D1CC3"/>
    <w:rsid w:val="002D2608"/>
    <w:rsid w:val="002D3880"/>
    <w:rsid w:val="002D3DF9"/>
    <w:rsid w:val="002D4712"/>
    <w:rsid w:val="002D49F9"/>
    <w:rsid w:val="002D4AED"/>
    <w:rsid w:val="002D4C1D"/>
    <w:rsid w:val="002D5D8E"/>
    <w:rsid w:val="002D699E"/>
    <w:rsid w:val="002E1572"/>
    <w:rsid w:val="002E1819"/>
    <w:rsid w:val="002E2B76"/>
    <w:rsid w:val="002E2B9E"/>
    <w:rsid w:val="002E4CC7"/>
    <w:rsid w:val="002E4F04"/>
    <w:rsid w:val="002E506A"/>
    <w:rsid w:val="002E58A2"/>
    <w:rsid w:val="002E5C62"/>
    <w:rsid w:val="002E6CAF"/>
    <w:rsid w:val="002E75C2"/>
    <w:rsid w:val="002F1B8A"/>
    <w:rsid w:val="002F36FA"/>
    <w:rsid w:val="002F3895"/>
    <w:rsid w:val="002F4C32"/>
    <w:rsid w:val="002F4C37"/>
    <w:rsid w:val="002F5D39"/>
    <w:rsid w:val="002F6A2E"/>
    <w:rsid w:val="002F7646"/>
    <w:rsid w:val="00302088"/>
    <w:rsid w:val="00302986"/>
    <w:rsid w:val="003029FC"/>
    <w:rsid w:val="00303B66"/>
    <w:rsid w:val="00304A4D"/>
    <w:rsid w:val="00304E6A"/>
    <w:rsid w:val="003052EB"/>
    <w:rsid w:val="00305497"/>
    <w:rsid w:val="00305DF5"/>
    <w:rsid w:val="003060EE"/>
    <w:rsid w:val="00306B3A"/>
    <w:rsid w:val="00310968"/>
    <w:rsid w:val="00311322"/>
    <w:rsid w:val="00311573"/>
    <w:rsid w:val="00311852"/>
    <w:rsid w:val="003120C7"/>
    <w:rsid w:val="00313C1D"/>
    <w:rsid w:val="0031453D"/>
    <w:rsid w:val="00314C42"/>
    <w:rsid w:val="003154C0"/>
    <w:rsid w:val="00317492"/>
    <w:rsid w:val="00320C8F"/>
    <w:rsid w:val="00321F1B"/>
    <w:rsid w:val="003220E4"/>
    <w:rsid w:val="00322E8C"/>
    <w:rsid w:val="003233A2"/>
    <w:rsid w:val="003249A3"/>
    <w:rsid w:val="00324D66"/>
    <w:rsid w:val="0032795E"/>
    <w:rsid w:val="00330796"/>
    <w:rsid w:val="003308C0"/>
    <w:rsid w:val="0033225B"/>
    <w:rsid w:val="0033282F"/>
    <w:rsid w:val="00332AA5"/>
    <w:rsid w:val="0033477F"/>
    <w:rsid w:val="00334E48"/>
    <w:rsid w:val="0033571C"/>
    <w:rsid w:val="003363BC"/>
    <w:rsid w:val="0033752A"/>
    <w:rsid w:val="00337B0F"/>
    <w:rsid w:val="003416C6"/>
    <w:rsid w:val="00341B5D"/>
    <w:rsid w:val="0034222C"/>
    <w:rsid w:val="0034262D"/>
    <w:rsid w:val="0034298F"/>
    <w:rsid w:val="00343FB5"/>
    <w:rsid w:val="00346680"/>
    <w:rsid w:val="003468AD"/>
    <w:rsid w:val="003468CB"/>
    <w:rsid w:val="00346A50"/>
    <w:rsid w:val="00347BE4"/>
    <w:rsid w:val="0035042B"/>
    <w:rsid w:val="00350742"/>
    <w:rsid w:val="00351DBF"/>
    <w:rsid w:val="00354925"/>
    <w:rsid w:val="00354D8E"/>
    <w:rsid w:val="003553B9"/>
    <w:rsid w:val="00355C6E"/>
    <w:rsid w:val="00356272"/>
    <w:rsid w:val="00356425"/>
    <w:rsid w:val="0035643A"/>
    <w:rsid w:val="003564CB"/>
    <w:rsid w:val="00356A77"/>
    <w:rsid w:val="00356F00"/>
    <w:rsid w:val="00357073"/>
    <w:rsid w:val="003573DB"/>
    <w:rsid w:val="0035752F"/>
    <w:rsid w:val="00357765"/>
    <w:rsid w:val="00360E58"/>
    <w:rsid w:val="00361CF9"/>
    <w:rsid w:val="00361FBB"/>
    <w:rsid w:val="00362197"/>
    <w:rsid w:val="00363524"/>
    <w:rsid w:val="003638E4"/>
    <w:rsid w:val="00364082"/>
    <w:rsid w:val="0036541A"/>
    <w:rsid w:val="003657B4"/>
    <w:rsid w:val="00365C1F"/>
    <w:rsid w:val="00365C88"/>
    <w:rsid w:val="003663AC"/>
    <w:rsid w:val="00367684"/>
    <w:rsid w:val="00367ABA"/>
    <w:rsid w:val="00367C66"/>
    <w:rsid w:val="00367D8F"/>
    <w:rsid w:val="003703AE"/>
    <w:rsid w:val="003705D7"/>
    <w:rsid w:val="003709EF"/>
    <w:rsid w:val="00370E49"/>
    <w:rsid w:val="003711E2"/>
    <w:rsid w:val="00371D1B"/>
    <w:rsid w:val="00372238"/>
    <w:rsid w:val="0037292A"/>
    <w:rsid w:val="00372EE3"/>
    <w:rsid w:val="0037309E"/>
    <w:rsid w:val="003762B3"/>
    <w:rsid w:val="00377F4E"/>
    <w:rsid w:val="00380309"/>
    <w:rsid w:val="00380741"/>
    <w:rsid w:val="00381416"/>
    <w:rsid w:val="0038321F"/>
    <w:rsid w:val="00383B6A"/>
    <w:rsid w:val="00383B9A"/>
    <w:rsid w:val="00384A51"/>
    <w:rsid w:val="00384A60"/>
    <w:rsid w:val="0038589C"/>
    <w:rsid w:val="00386855"/>
    <w:rsid w:val="00386DD0"/>
    <w:rsid w:val="003872B3"/>
    <w:rsid w:val="00387506"/>
    <w:rsid w:val="00390415"/>
    <w:rsid w:val="00392183"/>
    <w:rsid w:val="0039251C"/>
    <w:rsid w:val="00392A53"/>
    <w:rsid w:val="00392CD1"/>
    <w:rsid w:val="0039551B"/>
    <w:rsid w:val="00396612"/>
    <w:rsid w:val="00396833"/>
    <w:rsid w:val="003975BA"/>
    <w:rsid w:val="00397BA8"/>
    <w:rsid w:val="00397D39"/>
    <w:rsid w:val="00397DD8"/>
    <w:rsid w:val="003A0460"/>
    <w:rsid w:val="003A1EFE"/>
    <w:rsid w:val="003A2F93"/>
    <w:rsid w:val="003A320A"/>
    <w:rsid w:val="003A3CC0"/>
    <w:rsid w:val="003A59D9"/>
    <w:rsid w:val="003A66E9"/>
    <w:rsid w:val="003A6893"/>
    <w:rsid w:val="003A6BA2"/>
    <w:rsid w:val="003A6D61"/>
    <w:rsid w:val="003A7314"/>
    <w:rsid w:val="003A753A"/>
    <w:rsid w:val="003A779A"/>
    <w:rsid w:val="003A7DD6"/>
    <w:rsid w:val="003B08F7"/>
    <w:rsid w:val="003B2B77"/>
    <w:rsid w:val="003B2EF8"/>
    <w:rsid w:val="003B323B"/>
    <w:rsid w:val="003B399E"/>
    <w:rsid w:val="003B3FDC"/>
    <w:rsid w:val="003B43A5"/>
    <w:rsid w:val="003B47B9"/>
    <w:rsid w:val="003B55F7"/>
    <w:rsid w:val="003B5DDF"/>
    <w:rsid w:val="003B634E"/>
    <w:rsid w:val="003B64C5"/>
    <w:rsid w:val="003C0282"/>
    <w:rsid w:val="003C04F1"/>
    <w:rsid w:val="003C0B05"/>
    <w:rsid w:val="003C33F6"/>
    <w:rsid w:val="003C3B2F"/>
    <w:rsid w:val="003C4234"/>
    <w:rsid w:val="003C6490"/>
    <w:rsid w:val="003C7014"/>
    <w:rsid w:val="003C7AF8"/>
    <w:rsid w:val="003D01E1"/>
    <w:rsid w:val="003D0375"/>
    <w:rsid w:val="003D0723"/>
    <w:rsid w:val="003D1A38"/>
    <w:rsid w:val="003D22D1"/>
    <w:rsid w:val="003D3A26"/>
    <w:rsid w:val="003D3E09"/>
    <w:rsid w:val="003D4522"/>
    <w:rsid w:val="003D696A"/>
    <w:rsid w:val="003D7067"/>
    <w:rsid w:val="003D7641"/>
    <w:rsid w:val="003E2A6B"/>
    <w:rsid w:val="003E3096"/>
    <w:rsid w:val="003E394F"/>
    <w:rsid w:val="003E3A7F"/>
    <w:rsid w:val="003E3AF6"/>
    <w:rsid w:val="003E46DE"/>
    <w:rsid w:val="003E4878"/>
    <w:rsid w:val="003E4CA0"/>
    <w:rsid w:val="003E4DA0"/>
    <w:rsid w:val="003E5015"/>
    <w:rsid w:val="003E5A6F"/>
    <w:rsid w:val="003E642E"/>
    <w:rsid w:val="003E70EF"/>
    <w:rsid w:val="003F0722"/>
    <w:rsid w:val="003F126C"/>
    <w:rsid w:val="003F2C0C"/>
    <w:rsid w:val="003F31F6"/>
    <w:rsid w:val="003F3518"/>
    <w:rsid w:val="003F3FE6"/>
    <w:rsid w:val="003F401F"/>
    <w:rsid w:val="003F4D12"/>
    <w:rsid w:val="003F56DF"/>
    <w:rsid w:val="003F62F3"/>
    <w:rsid w:val="00401523"/>
    <w:rsid w:val="00402105"/>
    <w:rsid w:val="004025A3"/>
    <w:rsid w:val="00402604"/>
    <w:rsid w:val="004035F1"/>
    <w:rsid w:val="0040436B"/>
    <w:rsid w:val="00404E60"/>
    <w:rsid w:val="00406486"/>
    <w:rsid w:val="0040705D"/>
    <w:rsid w:val="00407383"/>
    <w:rsid w:val="004114A7"/>
    <w:rsid w:val="00412B3B"/>
    <w:rsid w:val="004139B7"/>
    <w:rsid w:val="00413E2A"/>
    <w:rsid w:val="00414E0C"/>
    <w:rsid w:val="00414F8F"/>
    <w:rsid w:val="00415B5D"/>
    <w:rsid w:val="00415D72"/>
    <w:rsid w:val="00421F92"/>
    <w:rsid w:val="0042220F"/>
    <w:rsid w:val="00423066"/>
    <w:rsid w:val="00423A6B"/>
    <w:rsid w:val="00423D5E"/>
    <w:rsid w:val="00425CAB"/>
    <w:rsid w:val="004264E9"/>
    <w:rsid w:val="004278DB"/>
    <w:rsid w:val="00427A71"/>
    <w:rsid w:val="00430CA3"/>
    <w:rsid w:val="00430E4A"/>
    <w:rsid w:val="0043122F"/>
    <w:rsid w:val="00431DC2"/>
    <w:rsid w:val="00434746"/>
    <w:rsid w:val="00435428"/>
    <w:rsid w:val="0043773D"/>
    <w:rsid w:val="00437986"/>
    <w:rsid w:val="00437D2F"/>
    <w:rsid w:val="00437EA6"/>
    <w:rsid w:val="00441637"/>
    <w:rsid w:val="004433EE"/>
    <w:rsid w:val="004435EE"/>
    <w:rsid w:val="00443C66"/>
    <w:rsid w:val="004447AB"/>
    <w:rsid w:val="004447BA"/>
    <w:rsid w:val="00444C16"/>
    <w:rsid w:val="00444DE1"/>
    <w:rsid w:val="004451F9"/>
    <w:rsid w:val="004453CA"/>
    <w:rsid w:val="00446697"/>
    <w:rsid w:val="00446AEC"/>
    <w:rsid w:val="0044764A"/>
    <w:rsid w:val="00451CEF"/>
    <w:rsid w:val="00451E03"/>
    <w:rsid w:val="00451FEC"/>
    <w:rsid w:val="00452811"/>
    <w:rsid w:val="00455F72"/>
    <w:rsid w:val="004567F8"/>
    <w:rsid w:val="0046071D"/>
    <w:rsid w:val="004608D8"/>
    <w:rsid w:val="00461191"/>
    <w:rsid w:val="0046179E"/>
    <w:rsid w:val="00461C1D"/>
    <w:rsid w:val="00462523"/>
    <w:rsid w:val="0046263D"/>
    <w:rsid w:val="00463F14"/>
    <w:rsid w:val="00464CEC"/>
    <w:rsid w:val="00465C2E"/>
    <w:rsid w:val="004662D5"/>
    <w:rsid w:val="00466F85"/>
    <w:rsid w:val="0046768C"/>
    <w:rsid w:val="00467C24"/>
    <w:rsid w:val="00467FF6"/>
    <w:rsid w:val="00471C01"/>
    <w:rsid w:val="00471DF6"/>
    <w:rsid w:val="0047228D"/>
    <w:rsid w:val="004737D1"/>
    <w:rsid w:val="004738C1"/>
    <w:rsid w:val="00474433"/>
    <w:rsid w:val="004745B4"/>
    <w:rsid w:val="00474F34"/>
    <w:rsid w:val="0047517E"/>
    <w:rsid w:val="00475B6E"/>
    <w:rsid w:val="00476033"/>
    <w:rsid w:val="00476943"/>
    <w:rsid w:val="0047752D"/>
    <w:rsid w:val="0047755A"/>
    <w:rsid w:val="00477590"/>
    <w:rsid w:val="00480755"/>
    <w:rsid w:val="00480D9D"/>
    <w:rsid w:val="0048130E"/>
    <w:rsid w:val="00481683"/>
    <w:rsid w:val="004819D1"/>
    <w:rsid w:val="00481C94"/>
    <w:rsid w:val="00483D82"/>
    <w:rsid w:val="00483E9B"/>
    <w:rsid w:val="00483EBB"/>
    <w:rsid w:val="00484206"/>
    <w:rsid w:val="00484E42"/>
    <w:rsid w:val="004860FA"/>
    <w:rsid w:val="00486C8B"/>
    <w:rsid w:val="00486D7A"/>
    <w:rsid w:val="004874FD"/>
    <w:rsid w:val="00490742"/>
    <w:rsid w:val="004910DD"/>
    <w:rsid w:val="00491487"/>
    <w:rsid w:val="00491B6E"/>
    <w:rsid w:val="00492B05"/>
    <w:rsid w:val="00492D2F"/>
    <w:rsid w:val="00494211"/>
    <w:rsid w:val="0049456F"/>
    <w:rsid w:val="004946D7"/>
    <w:rsid w:val="00494FB5"/>
    <w:rsid w:val="00497063"/>
    <w:rsid w:val="00497253"/>
    <w:rsid w:val="004A010E"/>
    <w:rsid w:val="004A05A9"/>
    <w:rsid w:val="004A0DB2"/>
    <w:rsid w:val="004A1B90"/>
    <w:rsid w:val="004A1F88"/>
    <w:rsid w:val="004A2AFB"/>
    <w:rsid w:val="004A34AB"/>
    <w:rsid w:val="004A370A"/>
    <w:rsid w:val="004A4D08"/>
    <w:rsid w:val="004A560B"/>
    <w:rsid w:val="004A5B83"/>
    <w:rsid w:val="004A5CCE"/>
    <w:rsid w:val="004A7599"/>
    <w:rsid w:val="004B06AF"/>
    <w:rsid w:val="004B3AD0"/>
    <w:rsid w:val="004B3F72"/>
    <w:rsid w:val="004B4463"/>
    <w:rsid w:val="004B4A21"/>
    <w:rsid w:val="004B6A10"/>
    <w:rsid w:val="004B6B34"/>
    <w:rsid w:val="004B7F2B"/>
    <w:rsid w:val="004C061D"/>
    <w:rsid w:val="004C1B72"/>
    <w:rsid w:val="004C309A"/>
    <w:rsid w:val="004C4298"/>
    <w:rsid w:val="004C650E"/>
    <w:rsid w:val="004C65AE"/>
    <w:rsid w:val="004D06D6"/>
    <w:rsid w:val="004D0AC8"/>
    <w:rsid w:val="004D0DDD"/>
    <w:rsid w:val="004D0EED"/>
    <w:rsid w:val="004D2CFA"/>
    <w:rsid w:val="004D5974"/>
    <w:rsid w:val="004D7163"/>
    <w:rsid w:val="004D7BA3"/>
    <w:rsid w:val="004E0B4F"/>
    <w:rsid w:val="004E0C40"/>
    <w:rsid w:val="004E1563"/>
    <w:rsid w:val="004E24EC"/>
    <w:rsid w:val="004E37B7"/>
    <w:rsid w:val="004E4D2B"/>
    <w:rsid w:val="004E4E99"/>
    <w:rsid w:val="004E4FB7"/>
    <w:rsid w:val="004E5861"/>
    <w:rsid w:val="004E5A5D"/>
    <w:rsid w:val="004E5CD5"/>
    <w:rsid w:val="004E632D"/>
    <w:rsid w:val="004E671F"/>
    <w:rsid w:val="004E6E1C"/>
    <w:rsid w:val="004E7050"/>
    <w:rsid w:val="004E7EB6"/>
    <w:rsid w:val="004F01DD"/>
    <w:rsid w:val="004F09E1"/>
    <w:rsid w:val="004F221C"/>
    <w:rsid w:val="004F32AD"/>
    <w:rsid w:val="004F4310"/>
    <w:rsid w:val="004F5EE2"/>
    <w:rsid w:val="004F6648"/>
    <w:rsid w:val="005012DD"/>
    <w:rsid w:val="00501F12"/>
    <w:rsid w:val="00502AE5"/>
    <w:rsid w:val="0050325E"/>
    <w:rsid w:val="005040FE"/>
    <w:rsid w:val="00504437"/>
    <w:rsid w:val="0050474B"/>
    <w:rsid w:val="005048D5"/>
    <w:rsid w:val="00506F68"/>
    <w:rsid w:val="00507881"/>
    <w:rsid w:val="00507E23"/>
    <w:rsid w:val="00511478"/>
    <w:rsid w:val="00511926"/>
    <w:rsid w:val="00512D29"/>
    <w:rsid w:val="00512DB1"/>
    <w:rsid w:val="0051519E"/>
    <w:rsid w:val="00515BE0"/>
    <w:rsid w:val="0051628E"/>
    <w:rsid w:val="00516EBA"/>
    <w:rsid w:val="005220BE"/>
    <w:rsid w:val="005228E5"/>
    <w:rsid w:val="00522FF0"/>
    <w:rsid w:val="0052353C"/>
    <w:rsid w:val="00523B88"/>
    <w:rsid w:val="00524545"/>
    <w:rsid w:val="00524982"/>
    <w:rsid w:val="00525069"/>
    <w:rsid w:val="00525A6D"/>
    <w:rsid w:val="00526313"/>
    <w:rsid w:val="005266A2"/>
    <w:rsid w:val="00526E7B"/>
    <w:rsid w:val="00530086"/>
    <w:rsid w:val="005307B2"/>
    <w:rsid w:val="00530A98"/>
    <w:rsid w:val="0053117B"/>
    <w:rsid w:val="00531846"/>
    <w:rsid w:val="005321F0"/>
    <w:rsid w:val="005327CF"/>
    <w:rsid w:val="00532DEE"/>
    <w:rsid w:val="00532E06"/>
    <w:rsid w:val="00533416"/>
    <w:rsid w:val="005340FA"/>
    <w:rsid w:val="0053503F"/>
    <w:rsid w:val="00535FB4"/>
    <w:rsid w:val="005361C2"/>
    <w:rsid w:val="005363BA"/>
    <w:rsid w:val="005365ED"/>
    <w:rsid w:val="00536E3D"/>
    <w:rsid w:val="0053758A"/>
    <w:rsid w:val="00537F19"/>
    <w:rsid w:val="00540450"/>
    <w:rsid w:val="005406F3"/>
    <w:rsid w:val="00540FC3"/>
    <w:rsid w:val="00541F2F"/>
    <w:rsid w:val="005421D6"/>
    <w:rsid w:val="005426FA"/>
    <w:rsid w:val="00542C28"/>
    <w:rsid w:val="00542E23"/>
    <w:rsid w:val="0054328E"/>
    <w:rsid w:val="005455B4"/>
    <w:rsid w:val="00545B7B"/>
    <w:rsid w:val="00546B77"/>
    <w:rsid w:val="00547022"/>
    <w:rsid w:val="0055025D"/>
    <w:rsid w:val="0055184C"/>
    <w:rsid w:val="00553265"/>
    <w:rsid w:val="00553DF5"/>
    <w:rsid w:val="00554A78"/>
    <w:rsid w:val="00554ADE"/>
    <w:rsid w:val="00554B9E"/>
    <w:rsid w:val="00555E2E"/>
    <w:rsid w:val="0055619B"/>
    <w:rsid w:val="005564A3"/>
    <w:rsid w:val="005565B2"/>
    <w:rsid w:val="00557390"/>
    <w:rsid w:val="00557885"/>
    <w:rsid w:val="0056024A"/>
    <w:rsid w:val="00560515"/>
    <w:rsid w:val="00560B79"/>
    <w:rsid w:val="00561DDC"/>
    <w:rsid w:val="00562445"/>
    <w:rsid w:val="00562682"/>
    <w:rsid w:val="00562794"/>
    <w:rsid w:val="005638FE"/>
    <w:rsid w:val="0056447A"/>
    <w:rsid w:val="0056527F"/>
    <w:rsid w:val="00566E12"/>
    <w:rsid w:val="00567B73"/>
    <w:rsid w:val="00570A39"/>
    <w:rsid w:val="00571923"/>
    <w:rsid w:val="00571AA2"/>
    <w:rsid w:val="005724EB"/>
    <w:rsid w:val="00573023"/>
    <w:rsid w:val="005746FC"/>
    <w:rsid w:val="00574B63"/>
    <w:rsid w:val="0057602C"/>
    <w:rsid w:val="005761DB"/>
    <w:rsid w:val="00576651"/>
    <w:rsid w:val="005767E7"/>
    <w:rsid w:val="005813CD"/>
    <w:rsid w:val="00581FE6"/>
    <w:rsid w:val="005824BD"/>
    <w:rsid w:val="005827A2"/>
    <w:rsid w:val="00582825"/>
    <w:rsid w:val="00582B8E"/>
    <w:rsid w:val="00583300"/>
    <w:rsid w:val="00583C3B"/>
    <w:rsid w:val="00584208"/>
    <w:rsid w:val="00584DE0"/>
    <w:rsid w:val="00586DFA"/>
    <w:rsid w:val="00590333"/>
    <w:rsid w:val="005903C8"/>
    <w:rsid w:val="005909B4"/>
    <w:rsid w:val="00590D25"/>
    <w:rsid w:val="00590F5C"/>
    <w:rsid w:val="005917FB"/>
    <w:rsid w:val="005926E4"/>
    <w:rsid w:val="00592CC6"/>
    <w:rsid w:val="00592CCC"/>
    <w:rsid w:val="00593114"/>
    <w:rsid w:val="0059380A"/>
    <w:rsid w:val="00594195"/>
    <w:rsid w:val="00595B33"/>
    <w:rsid w:val="00596E49"/>
    <w:rsid w:val="005A09BC"/>
    <w:rsid w:val="005A09CC"/>
    <w:rsid w:val="005A1CBF"/>
    <w:rsid w:val="005A2215"/>
    <w:rsid w:val="005A2D74"/>
    <w:rsid w:val="005A3186"/>
    <w:rsid w:val="005A339D"/>
    <w:rsid w:val="005A3BA6"/>
    <w:rsid w:val="005A5996"/>
    <w:rsid w:val="005A60D9"/>
    <w:rsid w:val="005A6103"/>
    <w:rsid w:val="005A62D6"/>
    <w:rsid w:val="005A66ED"/>
    <w:rsid w:val="005A7C02"/>
    <w:rsid w:val="005B099A"/>
    <w:rsid w:val="005B0F72"/>
    <w:rsid w:val="005B1131"/>
    <w:rsid w:val="005B1514"/>
    <w:rsid w:val="005B1AE6"/>
    <w:rsid w:val="005B20D0"/>
    <w:rsid w:val="005B274B"/>
    <w:rsid w:val="005B34CA"/>
    <w:rsid w:val="005B4C13"/>
    <w:rsid w:val="005B5701"/>
    <w:rsid w:val="005B5B2D"/>
    <w:rsid w:val="005B6179"/>
    <w:rsid w:val="005B6ACE"/>
    <w:rsid w:val="005B7BE3"/>
    <w:rsid w:val="005C188E"/>
    <w:rsid w:val="005C3200"/>
    <w:rsid w:val="005C63B1"/>
    <w:rsid w:val="005C6856"/>
    <w:rsid w:val="005C73A3"/>
    <w:rsid w:val="005C7DE6"/>
    <w:rsid w:val="005D0369"/>
    <w:rsid w:val="005D0C92"/>
    <w:rsid w:val="005D0E57"/>
    <w:rsid w:val="005D1EEB"/>
    <w:rsid w:val="005D2884"/>
    <w:rsid w:val="005D288E"/>
    <w:rsid w:val="005D2F3E"/>
    <w:rsid w:val="005D30CC"/>
    <w:rsid w:val="005D61EB"/>
    <w:rsid w:val="005D6F01"/>
    <w:rsid w:val="005D70A4"/>
    <w:rsid w:val="005D778C"/>
    <w:rsid w:val="005E040E"/>
    <w:rsid w:val="005E134B"/>
    <w:rsid w:val="005E2A6A"/>
    <w:rsid w:val="005E3844"/>
    <w:rsid w:val="005E3A52"/>
    <w:rsid w:val="005E3B76"/>
    <w:rsid w:val="005E4629"/>
    <w:rsid w:val="005E4D7A"/>
    <w:rsid w:val="005E5ACE"/>
    <w:rsid w:val="005E5F54"/>
    <w:rsid w:val="005E635B"/>
    <w:rsid w:val="005E6A07"/>
    <w:rsid w:val="005E7367"/>
    <w:rsid w:val="005E75AB"/>
    <w:rsid w:val="005E77DE"/>
    <w:rsid w:val="005E7D08"/>
    <w:rsid w:val="005E7F23"/>
    <w:rsid w:val="005F32BC"/>
    <w:rsid w:val="005F3375"/>
    <w:rsid w:val="005F372D"/>
    <w:rsid w:val="005F3A9A"/>
    <w:rsid w:val="005F3D94"/>
    <w:rsid w:val="005F4CC4"/>
    <w:rsid w:val="005F503A"/>
    <w:rsid w:val="00601784"/>
    <w:rsid w:val="006019D9"/>
    <w:rsid w:val="00601DF3"/>
    <w:rsid w:val="006021D7"/>
    <w:rsid w:val="00602B64"/>
    <w:rsid w:val="00603E64"/>
    <w:rsid w:val="00604531"/>
    <w:rsid w:val="00604A65"/>
    <w:rsid w:val="00605106"/>
    <w:rsid w:val="00605141"/>
    <w:rsid w:val="006052E8"/>
    <w:rsid w:val="00605F07"/>
    <w:rsid w:val="00606039"/>
    <w:rsid w:val="0060721D"/>
    <w:rsid w:val="006073A4"/>
    <w:rsid w:val="006079E2"/>
    <w:rsid w:val="00607CDC"/>
    <w:rsid w:val="00610613"/>
    <w:rsid w:val="00610CEE"/>
    <w:rsid w:val="00610D23"/>
    <w:rsid w:val="006112F6"/>
    <w:rsid w:val="006117D6"/>
    <w:rsid w:val="00614D0E"/>
    <w:rsid w:val="00614EF6"/>
    <w:rsid w:val="006172B6"/>
    <w:rsid w:val="006177F8"/>
    <w:rsid w:val="0061783C"/>
    <w:rsid w:val="00617C4E"/>
    <w:rsid w:val="00617C50"/>
    <w:rsid w:val="00620CE6"/>
    <w:rsid w:val="0062133D"/>
    <w:rsid w:val="0062262D"/>
    <w:rsid w:val="00622E4A"/>
    <w:rsid w:val="00623C79"/>
    <w:rsid w:val="00625D4C"/>
    <w:rsid w:val="00627679"/>
    <w:rsid w:val="00627ED7"/>
    <w:rsid w:val="00631F45"/>
    <w:rsid w:val="00632D32"/>
    <w:rsid w:val="0063346D"/>
    <w:rsid w:val="00633F4E"/>
    <w:rsid w:val="006351AA"/>
    <w:rsid w:val="006356E1"/>
    <w:rsid w:val="00635B2B"/>
    <w:rsid w:val="00636D05"/>
    <w:rsid w:val="00636E1B"/>
    <w:rsid w:val="0063725D"/>
    <w:rsid w:val="00637DF2"/>
    <w:rsid w:val="006411A1"/>
    <w:rsid w:val="00641A88"/>
    <w:rsid w:val="00641E52"/>
    <w:rsid w:val="00641E94"/>
    <w:rsid w:val="0064280F"/>
    <w:rsid w:val="00644539"/>
    <w:rsid w:val="00644A9C"/>
    <w:rsid w:val="00644C4C"/>
    <w:rsid w:val="00645386"/>
    <w:rsid w:val="00645907"/>
    <w:rsid w:val="00647064"/>
    <w:rsid w:val="006472CA"/>
    <w:rsid w:val="00647A6E"/>
    <w:rsid w:val="00651F41"/>
    <w:rsid w:val="00652A75"/>
    <w:rsid w:val="006543AF"/>
    <w:rsid w:val="00654B81"/>
    <w:rsid w:val="00656410"/>
    <w:rsid w:val="00657525"/>
    <w:rsid w:val="006575FE"/>
    <w:rsid w:val="00660636"/>
    <w:rsid w:val="00660885"/>
    <w:rsid w:val="00662331"/>
    <w:rsid w:val="0066286F"/>
    <w:rsid w:val="006630F3"/>
    <w:rsid w:val="0066529C"/>
    <w:rsid w:val="006655E0"/>
    <w:rsid w:val="00666A8F"/>
    <w:rsid w:val="006671F6"/>
    <w:rsid w:val="00667260"/>
    <w:rsid w:val="006672BC"/>
    <w:rsid w:val="00670728"/>
    <w:rsid w:val="00670BF9"/>
    <w:rsid w:val="00671B00"/>
    <w:rsid w:val="006737E8"/>
    <w:rsid w:val="0067380F"/>
    <w:rsid w:val="006749DC"/>
    <w:rsid w:val="00674DBD"/>
    <w:rsid w:val="00676F9D"/>
    <w:rsid w:val="00677F77"/>
    <w:rsid w:val="00681312"/>
    <w:rsid w:val="006836E9"/>
    <w:rsid w:val="00683935"/>
    <w:rsid w:val="00684AC1"/>
    <w:rsid w:val="00685D78"/>
    <w:rsid w:val="0068686B"/>
    <w:rsid w:val="006868FD"/>
    <w:rsid w:val="00686E7D"/>
    <w:rsid w:val="00690A25"/>
    <w:rsid w:val="006910CA"/>
    <w:rsid w:val="0069145E"/>
    <w:rsid w:val="0069150F"/>
    <w:rsid w:val="00691D43"/>
    <w:rsid w:val="006921D5"/>
    <w:rsid w:val="00693AFA"/>
    <w:rsid w:val="00694237"/>
    <w:rsid w:val="0069428E"/>
    <w:rsid w:val="0069503C"/>
    <w:rsid w:val="00695AE7"/>
    <w:rsid w:val="00697614"/>
    <w:rsid w:val="006A0140"/>
    <w:rsid w:val="006A0BC4"/>
    <w:rsid w:val="006A0E17"/>
    <w:rsid w:val="006A12C2"/>
    <w:rsid w:val="006A1702"/>
    <w:rsid w:val="006A1A4D"/>
    <w:rsid w:val="006A1AB4"/>
    <w:rsid w:val="006A1C0E"/>
    <w:rsid w:val="006A245D"/>
    <w:rsid w:val="006A4B5E"/>
    <w:rsid w:val="006A5601"/>
    <w:rsid w:val="006A60CE"/>
    <w:rsid w:val="006A77DA"/>
    <w:rsid w:val="006A7A7E"/>
    <w:rsid w:val="006B19AC"/>
    <w:rsid w:val="006B1A21"/>
    <w:rsid w:val="006B1E3E"/>
    <w:rsid w:val="006B2250"/>
    <w:rsid w:val="006B24F1"/>
    <w:rsid w:val="006B3617"/>
    <w:rsid w:val="006B3D8F"/>
    <w:rsid w:val="006B40E8"/>
    <w:rsid w:val="006B4B13"/>
    <w:rsid w:val="006B5C2A"/>
    <w:rsid w:val="006B6FE1"/>
    <w:rsid w:val="006B7465"/>
    <w:rsid w:val="006B7F53"/>
    <w:rsid w:val="006C0C5D"/>
    <w:rsid w:val="006C0CD0"/>
    <w:rsid w:val="006C0E4E"/>
    <w:rsid w:val="006C2567"/>
    <w:rsid w:val="006C2A9F"/>
    <w:rsid w:val="006C2B07"/>
    <w:rsid w:val="006C2F2A"/>
    <w:rsid w:val="006C3815"/>
    <w:rsid w:val="006C3872"/>
    <w:rsid w:val="006C3D8B"/>
    <w:rsid w:val="006C478C"/>
    <w:rsid w:val="006C5007"/>
    <w:rsid w:val="006C5D6F"/>
    <w:rsid w:val="006C6138"/>
    <w:rsid w:val="006D05F1"/>
    <w:rsid w:val="006D07B2"/>
    <w:rsid w:val="006D1515"/>
    <w:rsid w:val="006D16E2"/>
    <w:rsid w:val="006D192D"/>
    <w:rsid w:val="006D1F85"/>
    <w:rsid w:val="006D2153"/>
    <w:rsid w:val="006D618A"/>
    <w:rsid w:val="006D67FE"/>
    <w:rsid w:val="006D74BB"/>
    <w:rsid w:val="006D7B33"/>
    <w:rsid w:val="006D7FB6"/>
    <w:rsid w:val="006E012B"/>
    <w:rsid w:val="006E1034"/>
    <w:rsid w:val="006E2A64"/>
    <w:rsid w:val="006E306F"/>
    <w:rsid w:val="006E3208"/>
    <w:rsid w:val="006E5543"/>
    <w:rsid w:val="006E5CB4"/>
    <w:rsid w:val="006E5DB4"/>
    <w:rsid w:val="006E7177"/>
    <w:rsid w:val="006F0AD9"/>
    <w:rsid w:val="006F140C"/>
    <w:rsid w:val="006F16A6"/>
    <w:rsid w:val="006F2237"/>
    <w:rsid w:val="006F2EB0"/>
    <w:rsid w:val="006F3A81"/>
    <w:rsid w:val="006F3CC5"/>
    <w:rsid w:val="006F427C"/>
    <w:rsid w:val="006F456C"/>
    <w:rsid w:val="006F4C82"/>
    <w:rsid w:val="006F509C"/>
    <w:rsid w:val="006F5A9D"/>
    <w:rsid w:val="00700685"/>
    <w:rsid w:val="00701F25"/>
    <w:rsid w:val="00702F2E"/>
    <w:rsid w:val="007030A9"/>
    <w:rsid w:val="00703F8A"/>
    <w:rsid w:val="0070472A"/>
    <w:rsid w:val="007050FE"/>
    <w:rsid w:val="007051C3"/>
    <w:rsid w:val="007062CB"/>
    <w:rsid w:val="00707126"/>
    <w:rsid w:val="00707241"/>
    <w:rsid w:val="00710A08"/>
    <w:rsid w:val="00711B9A"/>
    <w:rsid w:val="00711EFE"/>
    <w:rsid w:val="00712B9A"/>
    <w:rsid w:val="007136A9"/>
    <w:rsid w:val="00714035"/>
    <w:rsid w:val="0071478B"/>
    <w:rsid w:val="00714BB4"/>
    <w:rsid w:val="00715194"/>
    <w:rsid w:val="00715262"/>
    <w:rsid w:val="007153D1"/>
    <w:rsid w:val="00715980"/>
    <w:rsid w:val="00716E2D"/>
    <w:rsid w:val="0071765B"/>
    <w:rsid w:val="00721A50"/>
    <w:rsid w:val="00721CE4"/>
    <w:rsid w:val="00721DF1"/>
    <w:rsid w:val="007231B8"/>
    <w:rsid w:val="007234FC"/>
    <w:rsid w:val="00723D4C"/>
    <w:rsid w:val="00723F21"/>
    <w:rsid w:val="00724142"/>
    <w:rsid w:val="007255FF"/>
    <w:rsid w:val="00725751"/>
    <w:rsid w:val="00725755"/>
    <w:rsid w:val="00725D67"/>
    <w:rsid w:val="00726707"/>
    <w:rsid w:val="00727206"/>
    <w:rsid w:val="00727274"/>
    <w:rsid w:val="00727A92"/>
    <w:rsid w:val="007301AE"/>
    <w:rsid w:val="007307E4"/>
    <w:rsid w:val="00730A3D"/>
    <w:rsid w:val="007315E1"/>
    <w:rsid w:val="00731D7F"/>
    <w:rsid w:val="007332C1"/>
    <w:rsid w:val="00735D62"/>
    <w:rsid w:val="007364AF"/>
    <w:rsid w:val="00736E7B"/>
    <w:rsid w:val="00736F59"/>
    <w:rsid w:val="007404EA"/>
    <w:rsid w:val="00740FF2"/>
    <w:rsid w:val="00741094"/>
    <w:rsid w:val="0074146E"/>
    <w:rsid w:val="007429EA"/>
    <w:rsid w:val="007434DD"/>
    <w:rsid w:val="00743DB9"/>
    <w:rsid w:val="00744A00"/>
    <w:rsid w:val="007457F6"/>
    <w:rsid w:val="0074650A"/>
    <w:rsid w:val="0074707A"/>
    <w:rsid w:val="0074769E"/>
    <w:rsid w:val="00747765"/>
    <w:rsid w:val="007503B4"/>
    <w:rsid w:val="00751138"/>
    <w:rsid w:val="007514A7"/>
    <w:rsid w:val="007527FA"/>
    <w:rsid w:val="0075299D"/>
    <w:rsid w:val="007533EC"/>
    <w:rsid w:val="00755733"/>
    <w:rsid w:val="0075586D"/>
    <w:rsid w:val="00755F66"/>
    <w:rsid w:val="00756329"/>
    <w:rsid w:val="00757EE5"/>
    <w:rsid w:val="00760127"/>
    <w:rsid w:val="007648A7"/>
    <w:rsid w:val="007648F0"/>
    <w:rsid w:val="0076497A"/>
    <w:rsid w:val="00765C8A"/>
    <w:rsid w:val="00765DF8"/>
    <w:rsid w:val="00766BC4"/>
    <w:rsid w:val="00767A44"/>
    <w:rsid w:val="00770532"/>
    <w:rsid w:val="00770C72"/>
    <w:rsid w:val="00771C9A"/>
    <w:rsid w:val="00772D18"/>
    <w:rsid w:val="007753CB"/>
    <w:rsid w:val="007763B7"/>
    <w:rsid w:val="007769C7"/>
    <w:rsid w:val="00777367"/>
    <w:rsid w:val="0077775E"/>
    <w:rsid w:val="00780879"/>
    <w:rsid w:val="0078087C"/>
    <w:rsid w:val="007822AE"/>
    <w:rsid w:val="007823CB"/>
    <w:rsid w:val="00784068"/>
    <w:rsid w:val="007841A1"/>
    <w:rsid w:val="0078445E"/>
    <w:rsid w:val="0078477A"/>
    <w:rsid w:val="00785AC7"/>
    <w:rsid w:val="00787C7F"/>
    <w:rsid w:val="00790BE5"/>
    <w:rsid w:val="007914D1"/>
    <w:rsid w:val="00791F93"/>
    <w:rsid w:val="00792E35"/>
    <w:rsid w:val="00793263"/>
    <w:rsid w:val="00793C42"/>
    <w:rsid w:val="00794AFC"/>
    <w:rsid w:val="007956DB"/>
    <w:rsid w:val="007959BD"/>
    <w:rsid w:val="0079707E"/>
    <w:rsid w:val="007A123A"/>
    <w:rsid w:val="007A262E"/>
    <w:rsid w:val="007A3312"/>
    <w:rsid w:val="007A3AD1"/>
    <w:rsid w:val="007A4650"/>
    <w:rsid w:val="007A4E0D"/>
    <w:rsid w:val="007A5DB3"/>
    <w:rsid w:val="007A61FA"/>
    <w:rsid w:val="007A6669"/>
    <w:rsid w:val="007A7F9A"/>
    <w:rsid w:val="007B0DE0"/>
    <w:rsid w:val="007B0E9F"/>
    <w:rsid w:val="007B0FE8"/>
    <w:rsid w:val="007B1895"/>
    <w:rsid w:val="007B29D8"/>
    <w:rsid w:val="007B37DE"/>
    <w:rsid w:val="007B45A6"/>
    <w:rsid w:val="007B45BC"/>
    <w:rsid w:val="007B4BAE"/>
    <w:rsid w:val="007B5251"/>
    <w:rsid w:val="007B7E58"/>
    <w:rsid w:val="007B7F1B"/>
    <w:rsid w:val="007C0342"/>
    <w:rsid w:val="007C0E69"/>
    <w:rsid w:val="007C3961"/>
    <w:rsid w:val="007C3B33"/>
    <w:rsid w:val="007C4BF0"/>
    <w:rsid w:val="007C5610"/>
    <w:rsid w:val="007C5C78"/>
    <w:rsid w:val="007C619A"/>
    <w:rsid w:val="007C638F"/>
    <w:rsid w:val="007C6788"/>
    <w:rsid w:val="007C69CB"/>
    <w:rsid w:val="007C6D2E"/>
    <w:rsid w:val="007C73EB"/>
    <w:rsid w:val="007C7816"/>
    <w:rsid w:val="007C7E56"/>
    <w:rsid w:val="007D05E0"/>
    <w:rsid w:val="007D12A7"/>
    <w:rsid w:val="007D13DD"/>
    <w:rsid w:val="007D2459"/>
    <w:rsid w:val="007D3B3B"/>
    <w:rsid w:val="007D487E"/>
    <w:rsid w:val="007D4D42"/>
    <w:rsid w:val="007E06F0"/>
    <w:rsid w:val="007E0938"/>
    <w:rsid w:val="007E0E6F"/>
    <w:rsid w:val="007E18B4"/>
    <w:rsid w:val="007E18BE"/>
    <w:rsid w:val="007E2187"/>
    <w:rsid w:val="007E2A48"/>
    <w:rsid w:val="007E37D1"/>
    <w:rsid w:val="007E3984"/>
    <w:rsid w:val="007E3A21"/>
    <w:rsid w:val="007E62B0"/>
    <w:rsid w:val="007E6AF9"/>
    <w:rsid w:val="007E79D4"/>
    <w:rsid w:val="007F010D"/>
    <w:rsid w:val="007F02E1"/>
    <w:rsid w:val="007F0C79"/>
    <w:rsid w:val="007F171E"/>
    <w:rsid w:val="007F351F"/>
    <w:rsid w:val="007F3D74"/>
    <w:rsid w:val="007F3EF4"/>
    <w:rsid w:val="007F4296"/>
    <w:rsid w:val="007F4542"/>
    <w:rsid w:val="007F4BB6"/>
    <w:rsid w:val="007F4D94"/>
    <w:rsid w:val="007F592C"/>
    <w:rsid w:val="007F696F"/>
    <w:rsid w:val="007F76CA"/>
    <w:rsid w:val="007F7BDE"/>
    <w:rsid w:val="00800435"/>
    <w:rsid w:val="00800675"/>
    <w:rsid w:val="00800C6E"/>
    <w:rsid w:val="0080169F"/>
    <w:rsid w:val="008016E6"/>
    <w:rsid w:val="00801CFF"/>
    <w:rsid w:val="00801E76"/>
    <w:rsid w:val="00801F05"/>
    <w:rsid w:val="00804387"/>
    <w:rsid w:val="00804BBD"/>
    <w:rsid w:val="00805202"/>
    <w:rsid w:val="00805A5B"/>
    <w:rsid w:val="008062DE"/>
    <w:rsid w:val="008062E3"/>
    <w:rsid w:val="00806673"/>
    <w:rsid w:val="00806AB5"/>
    <w:rsid w:val="00806FF2"/>
    <w:rsid w:val="00807503"/>
    <w:rsid w:val="008076E2"/>
    <w:rsid w:val="00807A27"/>
    <w:rsid w:val="00810E43"/>
    <w:rsid w:val="00811CD8"/>
    <w:rsid w:val="008123EA"/>
    <w:rsid w:val="008126DA"/>
    <w:rsid w:val="008138A6"/>
    <w:rsid w:val="00813A6C"/>
    <w:rsid w:val="008151D8"/>
    <w:rsid w:val="00815AD5"/>
    <w:rsid w:val="00815B00"/>
    <w:rsid w:val="00816BA5"/>
    <w:rsid w:val="008170AE"/>
    <w:rsid w:val="008178FE"/>
    <w:rsid w:val="00817EED"/>
    <w:rsid w:val="00821975"/>
    <w:rsid w:val="00825045"/>
    <w:rsid w:val="008259DD"/>
    <w:rsid w:val="00825E1C"/>
    <w:rsid w:val="008262D8"/>
    <w:rsid w:val="008265EE"/>
    <w:rsid w:val="00827BE8"/>
    <w:rsid w:val="00827C22"/>
    <w:rsid w:val="00831175"/>
    <w:rsid w:val="0083283E"/>
    <w:rsid w:val="00833220"/>
    <w:rsid w:val="008348AF"/>
    <w:rsid w:val="00835063"/>
    <w:rsid w:val="00836016"/>
    <w:rsid w:val="00837064"/>
    <w:rsid w:val="0084001D"/>
    <w:rsid w:val="00841D65"/>
    <w:rsid w:val="00843635"/>
    <w:rsid w:val="00843C38"/>
    <w:rsid w:val="008440A5"/>
    <w:rsid w:val="00845148"/>
    <w:rsid w:val="00845931"/>
    <w:rsid w:val="0084593A"/>
    <w:rsid w:val="008463A4"/>
    <w:rsid w:val="00846CA2"/>
    <w:rsid w:val="00847564"/>
    <w:rsid w:val="008478A9"/>
    <w:rsid w:val="00847FE8"/>
    <w:rsid w:val="00850939"/>
    <w:rsid w:val="00851DAA"/>
    <w:rsid w:val="00853B59"/>
    <w:rsid w:val="00853C09"/>
    <w:rsid w:val="00854991"/>
    <w:rsid w:val="00855438"/>
    <w:rsid w:val="008568E0"/>
    <w:rsid w:val="008569AB"/>
    <w:rsid w:val="00856CDB"/>
    <w:rsid w:val="00862857"/>
    <w:rsid w:val="00862C0D"/>
    <w:rsid w:val="008631FB"/>
    <w:rsid w:val="00864D10"/>
    <w:rsid w:val="00865050"/>
    <w:rsid w:val="00865A2F"/>
    <w:rsid w:val="00865BC4"/>
    <w:rsid w:val="00865EF8"/>
    <w:rsid w:val="00866E14"/>
    <w:rsid w:val="00867347"/>
    <w:rsid w:val="0087071E"/>
    <w:rsid w:val="00870D5D"/>
    <w:rsid w:val="0087120E"/>
    <w:rsid w:val="00871560"/>
    <w:rsid w:val="0087242D"/>
    <w:rsid w:val="0087269B"/>
    <w:rsid w:val="00873F36"/>
    <w:rsid w:val="00874293"/>
    <w:rsid w:val="0087462D"/>
    <w:rsid w:val="00877AD4"/>
    <w:rsid w:val="00881D7B"/>
    <w:rsid w:val="00881EC5"/>
    <w:rsid w:val="00883665"/>
    <w:rsid w:val="00883A4E"/>
    <w:rsid w:val="00884526"/>
    <w:rsid w:val="00884C1A"/>
    <w:rsid w:val="00886758"/>
    <w:rsid w:val="00887B6D"/>
    <w:rsid w:val="00887D19"/>
    <w:rsid w:val="00890A73"/>
    <w:rsid w:val="0089108D"/>
    <w:rsid w:val="00891991"/>
    <w:rsid w:val="00892EF2"/>
    <w:rsid w:val="00893098"/>
    <w:rsid w:val="00893A26"/>
    <w:rsid w:val="008960CE"/>
    <w:rsid w:val="0089629A"/>
    <w:rsid w:val="00896C7B"/>
    <w:rsid w:val="00897997"/>
    <w:rsid w:val="00897B5B"/>
    <w:rsid w:val="008A0167"/>
    <w:rsid w:val="008A05B7"/>
    <w:rsid w:val="008A0813"/>
    <w:rsid w:val="008A0F45"/>
    <w:rsid w:val="008A2889"/>
    <w:rsid w:val="008A2E6F"/>
    <w:rsid w:val="008A3E77"/>
    <w:rsid w:val="008A4379"/>
    <w:rsid w:val="008A45C7"/>
    <w:rsid w:val="008A4C64"/>
    <w:rsid w:val="008A5474"/>
    <w:rsid w:val="008A5ACB"/>
    <w:rsid w:val="008A6540"/>
    <w:rsid w:val="008A6E94"/>
    <w:rsid w:val="008A772A"/>
    <w:rsid w:val="008B15C8"/>
    <w:rsid w:val="008B1CB4"/>
    <w:rsid w:val="008B250D"/>
    <w:rsid w:val="008B33C5"/>
    <w:rsid w:val="008B362D"/>
    <w:rsid w:val="008B3A51"/>
    <w:rsid w:val="008B41F9"/>
    <w:rsid w:val="008B4EF3"/>
    <w:rsid w:val="008B5EC0"/>
    <w:rsid w:val="008B69FC"/>
    <w:rsid w:val="008B6F32"/>
    <w:rsid w:val="008B7A64"/>
    <w:rsid w:val="008C0867"/>
    <w:rsid w:val="008C0F5D"/>
    <w:rsid w:val="008C15DE"/>
    <w:rsid w:val="008C1FBC"/>
    <w:rsid w:val="008C250B"/>
    <w:rsid w:val="008C26BC"/>
    <w:rsid w:val="008C2C34"/>
    <w:rsid w:val="008C31A4"/>
    <w:rsid w:val="008C338F"/>
    <w:rsid w:val="008C3947"/>
    <w:rsid w:val="008C467A"/>
    <w:rsid w:val="008C4AFD"/>
    <w:rsid w:val="008C55BC"/>
    <w:rsid w:val="008C5CE8"/>
    <w:rsid w:val="008C73A0"/>
    <w:rsid w:val="008C7C89"/>
    <w:rsid w:val="008D0779"/>
    <w:rsid w:val="008D0A47"/>
    <w:rsid w:val="008D119C"/>
    <w:rsid w:val="008D14BF"/>
    <w:rsid w:val="008D1FB4"/>
    <w:rsid w:val="008D2154"/>
    <w:rsid w:val="008D28C0"/>
    <w:rsid w:val="008D3401"/>
    <w:rsid w:val="008D42D8"/>
    <w:rsid w:val="008D4DE5"/>
    <w:rsid w:val="008D6ED0"/>
    <w:rsid w:val="008D7492"/>
    <w:rsid w:val="008D753C"/>
    <w:rsid w:val="008D7BD0"/>
    <w:rsid w:val="008E1E65"/>
    <w:rsid w:val="008E1EE5"/>
    <w:rsid w:val="008E24B3"/>
    <w:rsid w:val="008E295C"/>
    <w:rsid w:val="008E2ED7"/>
    <w:rsid w:val="008E314E"/>
    <w:rsid w:val="008E3DFE"/>
    <w:rsid w:val="008E4BE7"/>
    <w:rsid w:val="008E6818"/>
    <w:rsid w:val="008E685F"/>
    <w:rsid w:val="008E7831"/>
    <w:rsid w:val="008F0229"/>
    <w:rsid w:val="008F089B"/>
    <w:rsid w:val="008F1695"/>
    <w:rsid w:val="008F1EC7"/>
    <w:rsid w:val="008F20B2"/>
    <w:rsid w:val="008F230A"/>
    <w:rsid w:val="008F3921"/>
    <w:rsid w:val="008F3D51"/>
    <w:rsid w:val="008F464C"/>
    <w:rsid w:val="008F5043"/>
    <w:rsid w:val="008F602A"/>
    <w:rsid w:val="008F6AFC"/>
    <w:rsid w:val="008F703B"/>
    <w:rsid w:val="008F7661"/>
    <w:rsid w:val="00900167"/>
    <w:rsid w:val="009008C4"/>
    <w:rsid w:val="00901D04"/>
    <w:rsid w:val="00902D0D"/>
    <w:rsid w:val="009034D5"/>
    <w:rsid w:val="00903534"/>
    <w:rsid w:val="00903981"/>
    <w:rsid w:val="00903ECF"/>
    <w:rsid w:val="00904872"/>
    <w:rsid w:val="00905F9B"/>
    <w:rsid w:val="00906C43"/>
    <w:rsid w:val="009074C7"/>
    <w:rsid w:val="009076CF"/>
    <w:rsid w:val="00907935"/>
    <w:rsid w:val="009114A6"/>
    <w:rsid w:val="00911941"/>
    <w:rsid w:val="00911F5F"/>
    <w:rsid w:val="00913244"/>
    <w:rsid w:val="009141A8"/>
    <w:rsid w:val="00914A70"/>
    <w:rsid w:val="00914C51"/>
    <w:rsid w:val="00915516"/>
    <w:rsid w:val="009164DF"/>
    <w:rsid w:val="00916D58"/>
    <w:rsid w:val="0091794A"/>
    <w:rsid w:val="00917A1F"/>
    <w:rsid w:val="009207BB"/>
    <w:rsid w:val="009210AD"/>
    <w:rsid w:val="00921750"/>
    <w:rsid w:val="00921A25"/>
    <w:rsid w:val="00923435"/>
    <w:rsid w:val="00924C98"/>
    <w:rsid w:val="009258D0"/>
    <w:rsid w:val="00925F2E"/>
    <w:rsid w:val="00926186"/>
    <w:rsid w:val="0092717B"/>
    <w:rsid w:val="0093128E"/>
    <w:rsid w:val="0093220A"/>
    <w:rsid w:val="009327D3"/>
    <w:rsid w:val="00933317"/>
    <w:rsid w:val="009338C1"/>
    <w:rsid w:val="00933B5D"/>
    <w:rsid w:val="0093448E"/>
    <w:rsid w:val="00935E20"/>
    <w:rsid w:val="00936202"/>
    <w:rsid w:val="00936671"/>
    <w:rsid w:val="00940BF8"/>
    <w:rsid w:val="00942714"/>
    <w:rsid w:val="00942C62"/>
    <w:rsid w:val="00944F1E"/>
    <w:rsid w:val="00945250"/>
    <w:rsid w:val="00945D69"/>
    <w:rsid w:val="00946655"/>
    <w:rsid w:val="00946F78"/>
    <w:rsid w:val="00950319"/>
    <w:rsid w:val="00951427"/>
    <w:rsid w:val="00952669"/>
    <w:rsid w:val="009538E3"/>
    <w:rsid w:val="00954EA9"/>
    <w:rsid w:val="009551DD"/>
    <w:rsid w:val="0095533F"/>
    <w:rsid w:val="00955376"/>
    <w:rsid w:val="0095565C"/>
    <w:rsid w:val="0095795F"/>
    <w:rsid w:val="00957BF9"/>
    <w:rsid w:val="00960F8E"/>
    <w:rsid w:val="0096171A"/>
    <w:rsid w:val="00961C1A"/>
    <w:rsid w:val="00961F69"/>
    <w:rsid w:val="00961FC8"/>
    <w:rsid w:val="009622C0"/>
    <w:rsid w:val="00962C35"/>
    <w:rsid w:val="009630BD"/>
    <w:rsid w:val="00964D57"/>
    <w:rsid w:val="009656E7"/>
    <w:rsid w:val="009667A5"/>
    <w:rsid w:val="00966811"/>
    <w:rsid w:val="00966D08"/>
    <w:rsid w:val="0096714D"/>
    <w:rsid w:val="00967CEF"/>
    <w:rsid w:val="0097043C"/>
    <w:rsid w:val="00971AD0"/>
    <w:rsid w:val="00971B28"/>
    <w:rsid w:val="00971B55"/>
    <w:rsid w:val="00971CB0"/>
    <w:rsid w:val="00971FCB"/>
    <w:rsid w:val="00973624"/>
    <w:rsid w:val="00974370"/>
    <w:rsid w:val="0097497B"/>
    <w:rsid w:val="00974F8C"/>
    <w:rsid w:val="009769C1"/>
    <w:rsid w:val="0097705D"/>
    <w:rsid w:val="00977604"/>
    <w:rsid w:val="0098192D"/>
    <w:rsid w:val="00981E0D"/>
    <w:rsid w:val="00982076"/>
    <w:rsid w:val="00982E76"/>
    <w:rsid w:val="00983048"/>
    <w:rsid w:val="0098348D"/>
    <w:rsid w:val="009834E3"/>
    <w:rsid w:val="00985EC4"/>
    <w:rsid w:val="00985F60"/>
    <w:rsid w:val="00986318"/>
    <w:rsid w:val="0098643C"/>
    <w:rsid w:val="00987923"/>
    <w:rsid w:val="00991A15"/>
    <w:rsid w:val="00993165"/>
    <w:rsid w:val="009931F3"/>
    <w:rsid w:val="009946D1"/>
    <w:rsid w:val="00994B5E"/>
    <w:rsid w:val="0099583F"/>
    <w:rsid w:val="00996082"/>
    <w:rsid w:val="0099689B"/>
    <w:rsid w:val="00996968"/>
    <w:rsid w:val="00996EB1"/>
    <w:rsid w:val="009A0078"/>
    <w:rsid w:val="009A2058"/>
    <w:rsid w:val="009A24E5"/>
    <w:rsid w:val="009A3257"/>
    <w:rsid w:val="009A439D"/>
    <w:rsid w:val="009A4B32"/>
    <w:rsid w:val="009A6B7F"/>
    <w:rsid w:val="009A6CE5"/>
    <w:rsid w:val="009A73D2"/>
    <w:rsid w:val="009A74DC"/>
    <w:rsid w:val="009A7A07"/>
    <w:rsid w:val="009B1D1A"/>
    <w:rsid w:val="009B4241"/>
    <w:rsid w:val="009B42BB"/>
    <w:rsid w:val="009B4685"/>
    <w:rsid w:val="009B48BD"/>
    <w:rsid w:val="009B49E0"/>
    <w:rsid w:val="009B53EB"/>
    <w:rsid w:val="009B6E81"/>
    <w:rsid w:val="009B6EA5"/>
    <w:rsid w:val="009B7041"/>
    <w:rsid w:val="009B742A"/>
    <w:rsid w:val="009B7F4E"/>
    <w:rsid w:val="009C0614"/>
    <w:rsid w:val="009C1E69"/>
    <w:rsid w:val="009C25B6"/>
    <w:rsid w:val="009C277A"/>
    <w:rsid w:val="009C2B49"/>
    <w:rsid w:val="009C3DE2"/>
    <w:rsid w:val="009C5713"/>
    <w:rsid w:val="009C718F"/>
    <w:rsid w:val="009C75A4"/>
    <w:rsid w:val="009D0143"/>
    <w:rsid w:val="009D0AA7"/>
    <w:rsid w:val="009D0E4C"/>
    <w:rsid w:val="009D1412"/>
    <w:rsid w:val="009D1C4D"/>
    <w:rsid w:val="009D2431"/>
    <w:rsid w:val="009D36F5"/>
    <w:rsid w:val="009D4B8C"/>
    <w:rsid w:val="009D74F6"/>
    <w:rsid w:val="009E0945"/>
    <w:rsid w:val="009E0D64"/>
    <w:rsid w:val="009E1BDE"/>
    <w:rsid w:val="009E20FB"/>
    <w:rsid w:val="009E2AA1"/>
    <w:rsid w:val="009E2F69"/>
    <w:rsid w:val="009E4350"/>
    <w:rsid w:val="009E594D"/>
    <w:rsid w:val="009E6C23"/>
    <w:rsid w:val="009E7FD4"/>
    <w:rsid w:val="009F01F0"/>
    <w:rsid w:val="009F1CE9"/>
    <w:rsid w:val="009F20DB"/>
    <w:rsid w:val="009F26B4"/>
    <w:rsid w:val="009F288F"/>
    <w:rsid w:val="009F3748"/>
    <w:rsid w:val="009F3B4D"/>
    <w:rsid w:val="009F4441"/>
    <w:rsid w:val="009F4478"/>
    <w:rsid w:val="009F48D7"/>
    <w:rsid w:val="009F4D76"/>
    <w:rsid w:val="009F5ECA"/>
    <w:rsid w:val="009F6438"/>
    <w:rsid w:val="009F76AA"/>
    <w:rsid w:val="009F7916"/>
    <w:rsid w:val="009F7C5E"/>
    <w:rsid w:val="00A024C4"/>
    <w:rsid w:val="00A0445A"/>
    <w:rsid w:val="00A0447C"/>
    <w:rsid w:val="00A05BE2"/>
    <w:rsid w:val="00A061A9"/>
    <w:rsid w:val="00A07069"/>
    <w:rsid w:val="00A07619"/>
    <w:rsid w:val="00A10392"/>
    <w:rsid w:val="00A109B6"/>
    <w:rsid w:val="00A11142"/>
    <w:rsid w:val="00A11808"/>
    <w:rsid w:val="00A119DF"/>
    <w:rsid w:val="00A11A0F"/>
    <w:rsid w:val="00A11E57"/>
    <w:rsid w:val="00A13373"/>
    <w:rsid w:val="00A13908"/>
    <w:rsid w:val="00A13ACC"/>
    <w:rsid w:val="00A13E8B"/>
    <w:rsid w:val="00A13FD2"/>
    <w:rsid w:val="00A140DA"/>
    <w:rsid w:val="00A151E7"/>
    <w:rsid w:val="00A15A6E"/>
    <w:rsid w:val="00A17326"/>
    <w:rsid w:val="00A200B1"/>
    <w:rsid w:val="00A21E7B"/>
    <w:rsid w:val="00A2345E"/>
    <w:rsid w:val="00A2449E"/>
    <w:rsid w:val="00A2546A"/>
    <w:rsid w:val="00A2561E"/>
    <w:rsid w:val="00A25B0B"/>
    <w:rsid w:val="00A25C8D"/>
    <w:rsid w:val="00A26495"/>
    <w:rsid w:val="00A272F0"/>
    <w:rsid w:val="00A30043"/>
    <w:rsid w:val="00A31BDA"/>
    <w:rsid w:val="00A32234"/>
    <w:rsid w:val="00A33B9E"/>
    <w:rsid w:val="00A34197"/>
    <w:rsid w:val="00A362EB"/>
    <w:rsid w:val="00A369B0"/>
    <w:rsid w:val="00A369D5"/>
    <w:rsid w:val="00A375BA"/>
    <w:rsid w:val="00A37875"/>
    <w:rsid w:val="00A41CD9"/>
    <w:rsid w:val="00A42C7C"/>
    <w:rsid w:val="00A44D37"/>
    <w:rsid w:val="00A4535D"/>
    <w:rsid w:val="00A45E55"/>
    <w:rsid w:val="00A4722A"/>
    <w:rsid w:val="00A47A1F"/>
    <w:rsid w:val="00A519BF"/>
    <w:rsid w:val="00A5301E"/>
    <w:rsid w:val="00A531ED"/>
    <w:rsid w:val="00A53CB5"/>
    <w:rsid w:val="00A54262"/>
    <w:rsid w:val="00A5468F"/>
    <w:rsid w:val="00A54C4B"/>
    <w:rsid w:val="00A552AC"/>
    <w:rsid w:val="00A55347"/>
    <w:rsid w:val="00A555B9"/>
    <w:rsid w:val="00A556D5"/>
    <w:rsid w:val="00A56C5A"/>
    <w:rsid w:val="00A56DFB"/>
    <w:rsid w:val="00A57FF8"/>
    <w:rsid w:val="00A6024C"/>
    <w:rsid w:val="00A602EE"/>
    <w:rsid w:val="00A60BAB"/>
    <w:rsid w:val="00A611BF"/>
    <w:rsid w:val="00A62238"/>
    <w:rsid w:val="00A62867"/>
    <w:rsid w:val="00A629C5"/>
    <w:rsid w:val="00A641E9"/>
    <w:rsid w:val="00A6423B"/>
    <w:rsid w:val="00A642DE"/>
    <w:rsid w:val="00A645C4"/>
    <w:rsid w:val="00A64C0A"/>
    <w:rsid w:val="00A653C2"/>
    <w:rsid w:val="00A662F6"/>
    <w:rsid w:val="00A66D40"/>
    <w:rsid w:val="00A6794C"/>
    <w:rsid w:val="00A67F8A"/>
    <w:rsid w:val="00A70227"/>
    <w:rsid w:val="00A71334"/>
    <w:rsid w:val="00A714B0"/>
    <w:rsid w:val="00A745BC"/>
    <w:rsid w:val="00A765B3"/>
    <w:rsid w:val="00A768F7"/>
    <w:rsid w:val="00A772DB"/>
    <w:rsid w:val="00A77AAC"/>
    <w:rsid w:val="00A80245"/>
    <w:rsid w:val="00A82DEF"/>
    <w:rsid w:val="00A83C1F"/>
    <w:rsid w:val="00A840DA"/>
    <w:rsid w:val="00A84C56"/>
    <w:rsid w:val="00A863D3"/>
    <w:rsid w:val="00A87367"/>
    <w:rsid w:val="00A87737"/>
    <w:rsid w:val="00A90550"/>
    <w:rsid w:val="00A91154"/>
    <w:rsid w:val="00A9124D"/>
    <w:rsid w:val="00A9164B"/>
    <w:rsid w:val="00A92D3F"/>
    <w:rsid w:val="00A93FBA"/>
    <w:rsid w:val="00A94974"/>
    <w:rsid w:val="00A94AE0"/>
    <w:rsid w:val="00A95340"/>
    <w:rsid w:val="00A954D9"/>
    <w:rsid w:val="00A9608B"/>
    <w:rsid w:val="00A966EF"/>
    <w:rsid w:val="00A96F7F"/>
    <w:rsid w:val="00A96FBE"/>
    <w:rsid w:val="00A97901"/>
    <w:rsid w:val="00A97A2A"/>
    <w:rsid w:val="00A97DE4"/>
    <w:rsid w:val="00AA1F51"/>
    <w:rsid w:val="00AA1F6B"/>
    <w:rsid w:val="00AA2403"/>
    <w:rsid w:val="00AA2C2B"/>
    <w:rsid w:val="00AA2C55"/>
    <w:rsid w:val="00AA2F01"/>
    <w:rsid w:val="00AA301B"/>
    <w:rsid w:val="00AA3842"/>
    <w:rsid w:val="00AA3C1F"/>
    <w:rsid w:val="00AA3F26"/>
    <w:rsid w:val="00AA45D3"/>
    <w:rsid w:val="00AA59D6"/>
    <w:rsid w:val="00AA5FF3"/>
    <w:rsid w:val="00AA61C9"/>
    <w:rsid w:val="00AA6E1B"/>
    <w:rsid w:val="00AA7238"/>
    <w:rsid w:val="00AA752A"/>
    <w:rsid w:val="00AB1546"/>
    <w:rsid w:val="00AB2722"/>
    <w:rsid w:val="00AB4179"/>
    <w:rsid w:val="00AB4281"/>
    <w:rsid w:val="00AB5548"/>
    <w:rsid w:val="00AB55B8"/>
    <w:rsid w:val="00AB5D2C"/>
    <w:rsid w:val="00AB662C"/>
    <w:rsid w:val="00AB7141"/>
    <w:rsid w:val="00AB764B"/>
    <w:rsid w:val="00AB7845"/>
    <w:rsid w:val="00AB7B87"/>
    <w:rsid w:val="00AC0B33"/>
    <w:rsid w:val="00AC101C"/>
    <w:rsid w:val="00AC1AA6"/>
    <w:rsid w:val="00AC37FA"/>
    <w:rsid w:val="00AC3F2A"/>
    <w:rsid w:val="00AC43DC"/>
    <w:rsid w:val="00AC4582"/>
    <w:rsid w:val="00AC5250"/>
    <w:rsid w:val="00AC5857"/>
    <w:rsid w:val="00AC59A0"/>
    <w:rsid w:val="00AC63E8"/>
    <w:rsid w:val="00AC664F"/>
    <w:rsid w:val="00AC688C"/>
    <w:rsid w:val="00AC6D47"/>
    <w:rsid w:val="00AC734A"/>
    <w:rsid w:val="00AC7753"/>
    <w:rsid w:val="00AC7B79"/>
    <w:rsid w:val="00AD0115"/>
    <w:rsid w:val="00AD075C"/>
    <w:rsid w:val="00AD0DC4"/>
    <w:rsid w:val="00AD0DD8"/>
    <w:rsid w:val="00AD1653"/>
    <w:rsid w:val="00AD2D48"/>
    <w:rsid w:val="00AD2D88"/>
    <w:rsid w:val="00AD3301"/>
    <w:rsid w:val="00AD3DF2"/>
    <w:rsid w:val="00AD5240"/>
    <w:rsid w:val="00AD571E"/>
    <w:rsid w:val="00AD5FC8"/>
    <w:rsid w:val="00AD7701"/>
    <w:rsid w:val="00AD7CD0"/>
    <w:rsid w:val="00AE0421"/>
    <w:rsid w:val="00AE0D63"/>
    <w:rsid w:val="00AE231D"/>
    <w:rsid w:val="00AE28CA"/>
    <w:rsid w:val="00AE3AC8"/>
    <w:rsid w:val="00AE4290"/>
    <w:rsid w:val="00AE4AFC"/>
    <w:rsid w:val="00AE4C23"/>
    <w:rsid w:val="00AE557C"/>
    <w:rsid w:val="00AF0682"/>
    <w:rsid w:val="00AF0804"/>
    <w:rsid w:val="00AF183B"/>
    <w:rsid w:val="00AF1DB1"/>
    <w:rsid w:val="00AF3F81"/>
    <w:rsid w:val="00AF49D6"/>
    <w:rsid w:val="00AF4CA2"/>
    <w:rsid w:val="00AF4FCB"/>
    <w:rsid w:val="00AF5476"/>
    <w:rsid w:val="00AF59B3"/>
    <w:rsid w:val="00AF5D95"/>
    <w:rsid w:val="00AF6099"/>
    <w:rsid w:val="00AF66F7"/>
    <w:rsid w:val="00AF6EAE"/>
    <w:rsid w:val="00AF7965"/>
    <w:rsid w:val="00AF7A6D"/>
    <w:rsid w:val="00AF7B66"/>
    <w:rsid w:val="00B00142"/>
    <w:rsid w:val="00B00186"/>
    <w:rsid w:val="00B003C6"/>
    <w:rsid w:val="00B0293B"/>
    <w:rsid w:val="00B03D8C"/>
    <w:rsid w:val="00B04E6E"/>
    <w:rsid w:val="00B0541A"/>
    <w:rsid w:val="00B057D6"/>
    <w:rsid w:val="00B05885"/>
    <w:rsid w:val="00B05998"/>
    <w:rsid w:val="00B061D5"/>
    <w:rsid w:val="00B07207"/>
    <w:rsid w:val="00B072E5"/>
    <w:rsid w:val="00B073B1"/>
    <w:rsid w:val="00B108A0"/>
    <w:rsid w:val="00B1216D"/>
    <w:rsid w:val="00B12F77"/>
    <w:rsid w:val="00B1410A"/>
    <w:rsid w:val="00B14F67"/>
    <w:rsid w:val="00B16E9B"/>
    <w:rsid w:val="00B16EE6"/>
    <w:rsid w:val="00B171BA"/>
    <w:rsid w:val="00B20131"/>
    <w:rsid w:val="00B2077C"/>
    <w:rsid w:val="00B2152D"/>
    <w:rsid w:val="00B21A42"/>
    <w:rsid w:val="00B21B48"/>
    <w:rsid w:val="00B21D1A"/>
    <w:rsid w:val="00B2366F"/>
    <w:rsid w:val="00B23BD6"/>
    <w:rsid w:val="00B241F1"/>
    <w:rsid w:val="00B24286"/>
    <w:rsid w:val="00B246C2"/>
    <w:rsid w:val="00B2490F"/>
    <w:rsid w:val="00B27AE6"/>
    <w:rsid w:val="00B30542"/>
    <w:rsid w:val="00B30A25"/>
    <w:rsid w:val="00B30E78"/>
    <w:rsid w:val="00B32DA2"/>
    <w:rsid w:val="00B34CAA"/>
    <w:rsid w:val="00B351C0"/>
    <w:rsid w:val="00B36664"/>
    <w:rsid w:val="00B367E5"/>
    <w:rsid w:val="00B37C1F"/>
    <w:rsid w:val="00B37DC1"/>
    <w:rsid w:val="00B404F9"/>
    <w:rsid w:val="00B40F64"/>
    <w:rsid w:val="00B416B6"/>
    <w:rsid w:val="00B42405"/>
    <w:rsid w:val="00B42A3A"/>
    <w:rsid w:val="00B43BE7"/>
    <w:rsid w:val="00B44723"/>
    <w:rsid w:val="00B44F6D"/>
    <w:rsid w:val="00B4503C"/>
    <w:rsid w:val="00B45F47"/>
    <w:rsid w:val="00B46CA6"/>
    <w:rsid w:val="00B46FD8"/>
    <w:rsid w:val="00B47B56"/>
    <w:rsid w:val="00B5059F"/>
    <w:rsid w:val="00B508B1"/>
    <w:rsid w:val="00B51392"/>
    <w:rsid w:val="00B5159A"/>
    <w:rsid w:val="00B5163D"/>
    <w:rsid w:val="00B53A5C"/>
    <w:rsid w:val="00B54022"/>
    <w:rsid w:val="00B5491D"/>
    <w:rsid w:val="00B54FAB"/>
    <w:rsid w:val="00B5620C"/>
    <w:rsid w:val="00B57120"/>
    <w:rsid w:val="00B571C6"/>
    <w:rsid w:val="00B5735C"/>
    <w:rsid w:val="00B60144"/>
    <w:rsid w:val="00B6026A"/>
    <w:rsid w:val="00B60A89"/>
    <w:rsid w:val="00B60AB2"/>
    <w:rsid w:val="00B60B05"/>
    <w:rsid w:val="00B61C3E"/>
    <w:rsid w:val="00B61C85"/>
    <w:rsid w:val="00B62F59"/>
    <w:rsid w:val="00B6600A"/>
    <w:rsid w:val="00B66710"/>
    <w:rsid w:val="00B6679D"/>
    <w:rsid w:val="00B67AAA"/>
    <w:rsid w:val="00B70005"/>
    <w:rsid w:val="00B707DB"/>
    <w:rsid w:val="00B708FE"/>
    <w:rsid w:val="00B70964"/>
    <w:rsid w:val="00B7231F"/>
    <w:rsid w:val="00B73138"/>
    <w:rsid w:val="00B7359E"/>
    <w:rsid w:val="00B739E3"/>
    <w:rsid w:val="00B740BC"/>
    <w:rsid w:val="00B751F2"/>
    <w:rsid w:val="00B75867"/>
    <w:rsid w:val="00B76966"/>
    <w:rsid w:val="00B76B36"/>
    <w:rsid w:val="00B812D4"/>
    <w:rsid w:val="00B816A1"/>
    <w:rsid w:val="00B81822"/>
    <w:rsid w:val="00B81F33"/>
    <w:rsid w:val="00B82690"/>
    <w:rsid w:val="00B8288C"/>
    <w:rsid w:val="00B82899"/>
    <w:rsid w:val="00B82E86"/>
    <w:rsid w:val="00B8303A"/>
    <w:rsid w:val="00B833FF"/>
    <w:rsid w:val="00B8357C"/>
    <w:rsid w:val="00B8481D"/>
    <w:rsid w:val="00B84C3E"/>
    <w:rsid w:val="00B84DE6"/>
    <w:rsid w:val="00B850DA"/>
    <w:rsid w:val="00B86238"/>
    <w:rsid w:val="00B862AC"/>
    <w:rsid w:val="00B8767C"/>
    <w:rsid w:val="00B87C7A"/>
    <w:rsid w:val="00B87EE2"/>
    <w:rsid w:val="00B90CFE"/>
    <w:rsid w:val="00B92A27"/>
    <w:rsid w:val="00B92F0B"/>
    <w:rsid w:val="00B92FBE"/>
    <w:rsid w:val="00B93E23"/>
    <w:rsid w:val="00B95985"/>
    <w:rsid w:val="00B963EA"/>
    <w:rsid w:val="00B96F0E"/>
    <w:rsid w:val="00B97597"/>
    <w:rsid w:val="00B97854"/>
    <w:rsid w:val="00B97AAD"/>
    <w:rsid w:val="00BA1623"/>
    <w:rsid w:val="00BA17A2"/>
    <w:rsid w:val="00BA1B2C"/>
    <w:rsid w:val="00BA1E28"/>
    <w:rsid w:val="00BA2185"/>
    <w:rsid w:val="00BA21E0"/>
    <w:rsid w:val="00BA2645"/>
    <w:rsid w:val="00BA30C5"/>
    <w:rsid w:val="00BA44D6"/>
    <w:rsid w:val="00BA464F"/>
    <w:rsid w:val="00BA4D7B"/>
    <w:rsid w:val="00BA51CB"/>
    <w:rsid w:val="00BA573D"/>
    <w:rsid w:val="00BA601F"/>
    <w:rsid w:val="00BA6DCC"/>
    <w:rsid w:val="00BA78D8"/>
    <w:rsid w:val="00BB0657"/>
    <w:rsid w:val="00BB0BF8"/>
    <w:rsid w:val="00BB1029"/>
    <w:rsid w:val="00BB2F86"/>
    <w:rsid w:val="00BB3B79"/>
    <w:rsid w:val="00BB3ECC"/>
    <w:rsid w:val="00BB4849"/>
    <w:rsid w:val="00BB654D"/>
    <w:rsid w:val="00BC0475"/>
    <w:rsid w:val="00BC047B"/>
    <w:rsid w:val="00BC0BB1"/>
    <w:rsid w:val="00BC32F7"/>
    <w:rsid w:val="00BC441D"/>
    <w:rsid w:val="00BC4B04"/>
    <w:rsid w:val="00BC4E4E"/>
    <w:rsid w:val="00BC62AA"/>
    <w:rsid w:val="00BC6337"/>
    <w:rsid w:val="00BC686F"/>
    <w:rsid w:val="00BC7D2A"/>
    <w:rsid w:val="00BD010F"/>
    <w:rsid w:val="00BD0E48"/>
    <w:rsid w:val="00BD18F6"/>
    <w:rsid w:val="00BD2D07"/>
    <w:rsid w:val="00BD5160"/>
    <w:rsid w:val="00BD553A"/>
    <w:rsid w:val="00BD5D94"/>
    <w:rsid w:val="00BD62AE"/>
    <w:rsid w:val="00BD64D0"/>
    <w:rsid w:val="00BE0998"/>
    <w:rsid w:val="00BE12D9"/>
    <w:rsid w:val="00BE211C"/>
    <w:rsid w:val="00BE40ED"/>
    <w:rsid w:val="00BE4186"/>
    <w:rsid w:val="00BE4DD8"/>
    <w:rsid w:val="00BE6C50"/>
    <w:rsid w:val="00BF0E33"/>
    <w:rsid w:val="00BF221A"/>
    <w:rsid w:val="00BF2694"/>
    <w:rsid w:val="00BF2796"/>
    <w:rsid w:val="00BF2EFB"/>
    <w:rsid w:val="00BF3AB3"/>
    <w:rsid w:val="00BF3B93"/>
    <w:rsid w:val="00C014CA"/>
    <w:rsid w:val="00C01F19"/>
    <w:rsid w:val="00C03191"/>
    <w:rsid w:val="00C0384B"/>
    <w:rsid w:val="00C03D77"/>
    <w:rsid w:val="00C03E13"/>
    <w:rsid w:val="00C0575F"/>
    <w:rsid w:val="00C0678D"/>
    <w:rsid w:val="00C06793"/>
    <w:rsid w:val="00C0696D"/>
    <w:rsid w:val="00C1151F"/>
    <w:rsid w:val="00C12233"/>
    <w:rsid w:val="00C141F8"/>
    <w:rsid w:val="00C14366"/>
    <w:rsid w:val="00C14566"/>
    <w:rsid w:val="00C158D2"/>
    <w:rsid w:val="00C16356"/>
    <w:rsid w:val="00C16F91"/>
    <w:rsid w:val="00C171A5"/>
    <w:rsid w:val="00C178C9"/>
    <w:rsid w:val="00C17FA5"/>
    <w:rsid w:val="00C200E2"/>
    <w:rsid w:val="00C201C1"/>
    <w:rsid w:val="00C20626"/>
    <w:rsid w:val="00C20B08"/>
    <w:rsid w:val="00C22D39"/>
    <w:rsid w:val="00C236FA"/>
    <w:rsid w:val="00C24941"/>
    <w:rsid w:val="00C2560E"/>
    <w:rsid w:val="00C25D64"/>
    <w:rsid w:val="00C26A94"/>
    <w:rsid w:val="00C26DB8"/>
    <w:rsid w:val="00C27100"/>
    <w:rsid w:val="00C27B2D"/>
    <w:rsid w:val="00C27BFF"/>
    <w:rsid w:val="00C30A48"/>
    <w:rsid w:val="00C315BF"/>
    <w:rsid w:val="00C3211A"/>
    <w:rsid w:val="00C325B5"/>
    <w:rsid w:val="00C33374"/>
    <w:rsid w:val="00C33848"/>
    <w:rsid w:val="00C344E2"/>
    <w:rsid w:val="00C34A16"/>
    <w:rsid w:val="00C3598A"/>
    <w:rsid w:val="00C36CD3"/>
    <w:rsid w:val="00C40498"/>
    <w:rsid w:val="00C41208"/>
    <w:rsid w:val="00C412DA"/>
    <w:rsid w:val="00C41380"/>
    <w:rsid w:val="00C42E7C"/>
    <w:rsid w:val="00C44059"/>
    <w:rsid w:val="00C450A6"/>
    <w:rsid w:val="00C4579B"/>
    <w:rsid w:val="00C45895"/>
    <w:rsid w:val="00C46585"/>
    <w:rsid w:val="00C4739C"/>
    <w:rsid w:val="00C4754D"/>
    <w:rsid w:val="00C50BBE"/>
    <w:rsid w:val="00C50D8B"/>
    <w:rsid w:val="00C51226"/>
    <w:rsid w:val="00C51231"/>
    <w:rsid w:val="00C516A4"/>
    <w:rsid w:val="00C521DC"/>
    <w:rsid w:val="00C522C6"/>
    <w:rsid w:val="00C52763"/>
    <w:rsid w:val="00C54245"/>
    <w:rsid w:val="00C546F8"/>
    <w:rsid w:val="00C549DB"/>
    <w:rsid w:val="00C54B32"/>
    <w:rsid w:val="00C54E76"/>
    <w:rsid w:val="00C5536C"/>
    <w:rsid w:val="00C56407"/>
    <w:rsid w:val="00C565AF"/>
    <w:rsid w:val="00C57D68"/>
    <w:rsid w:val="00C607F7"/>
    <w:rsid w:val="00C6129B"/>
    <w:rsid w:val="00C6222E"/>
    <w:rsid w:val="00C63528"/>
    <w:rsid w:val="00C6352D"/>
    <w:rsid w:val="00C6365F"/>
    <w:rsid w:val="00C64390"/>
    <w:rsid w:val="00C64729"/>
    <w:rsid w:val="00C64C02"/>
    <w:rsid w:val="00C659B4"/>
    <w:rsid w:val="00C6627A"/>
    <w:rsid w:val="00C66949"/>
    <w:rsid w:val="00C66EE3"/>
    <w:rsid w:val="00C67269"/>
    <w:rsid w:val="00C7017F"/>
    <w:rsid w:val="00C702F0"/>
    <w:rsid w:val="00C70B6C"/>
    <w:rsid w:val="00C7174B"/>
    <w:rsid w:val="00C71F8F"/>
    <w:rsid w:val="00C723F8"/>
    <w:rsid w:val="00C72447"/>
    <w:rsid w:val="00C72A0F"/>
    <w:rsid w:val="00C72CA9"/>
    <w:rsid w:val="00C7306E"/>
    <w:rsid w:val="00C73078"/>
    <w:rsid w:val="00C7561E"/>
    <w:rsid w:val="00C75800"/>
    <w:rsid w:val="00C7709E"/>
    <w:rsid w:val="00C77ECC"/>
    <w:rsid w:val="00C80541"/>
    <w:rsid w:val="00C80FC8"/>
    <w:rsid w:val="00C829FF"/>
    <w:rsid w:val="00C82B8D"/>
    <w:rsid w:val="00C82EF6"/>
    <w:rsid w:val="00C838A5"/>
    <w:rsid w:val="00C85592"/>
    <w:rsid w:val="00C85F05"/>
    <w:rsid w:val="00C85FB8"/>
    <w:rsid w:val="00C865FB"/>
    <w:rsid w:val="00C876A0"/>
    <w:rsid w:val="00C90A31"/>
    <w:rsid w:val="00C90BF0"/>
    <w:rsid w:val="00C9130F"/>
    <w:rsid w:val="00C9246E"/>
    <w:rsid w:val="00C929C2"/>
    <w:rsid w:val="00C932D2"/>
    <w:rsid w:val="00C932D3"/>
    <w:rsid w:val="00C93317"/>
    <w:rsid w:val="00C9344C"/>
    <w:rsid w:val="00C93DB8"/>
    <w:rsid w:val="00C9427A"/>
    <w:rsid w:val="00C94C8B"/>
    <w:rsid w:val="00C94D2E"/>
    <w:rsid w:val="00C9651E"/>
    <w:rsid w:val="00C9723E"/>
    <w:rsid w:val="00C97A1E"/>
    <w:rsid w:val="00C97F93"/>
    <w:rsid w:val="00CA01C5"/>
    <w:rsid w:val="00CA041C"/>
    <w:rsid w:val="00CA05AF"/>
    <w:rsid w:val="00CA0708"/>
    <w:rsid w:val="00CA1240"/>
    <w:rsid w:val="00CA1663"/>
    <w:rsid w:val="00CA1A31"/>
    <w:rsid w:val="00CA1C56"/>
    <w:rsid w:val="00CA23C7"/>
    <w:rsid w:val="00CA36BB"/>
    <w:rsid w:val="00CA382D"/>
    <w:rsid w:val="00CA399B"/>
    <w:rsid w:val="00CA63E9"/>
    <w:rsid w:val="00CA6809"/>
    <w:rsid w:val="00CA7332"/>
    <w:rsid w:val="00CB08BA"/>
    <w:rsid w:val="00CB170B"/>
    <w:rsid w:val="00CB1FD1"/>
    <w:rsid w:val="00CB28C1"/>
    <w:rsid w:val="00CB3541"/>
    <w:rsid w:val="00CB3579"/>
    <w:rsid w:val="00CB3952"/>
    <w:rsid w:val="00CB3B0A"/>
    <w:rsid w:val="00CB3CB1"/>
    <w:rsid w:val="00CB3E53"/>
    <w:rsid w:val="00CB5DEB"/>
    <w:rsid w:val="00CB603D"/>
    <w:rsid w:val="00CB63F1"/>
    <w:rsid w:val="00CB733C"/>
    <w:rsid w:val="00CB7D21"/>
    <w:rsid w:val="00CC0A33"/>
    <w:rsid w:val="00CC0B18"/>
    <w:rsid w:val="00CC0CAA"/>
    <w:rsid w:val="00CC0FC1"/>
    <w:rsid w:val="00CC1648"/>
    <w:rsid w:val="00CC1E87"/>
    <w:rsid w:val="00CC38FB"/>
    <w:rsid w:val="00CC431C"/>
    <w:rsid w:val="00CC4E14"/>
    <w:rsid w:val="00CC5291"/>
    <w:rsid w:val="00CC69FE"/>
    <w:rsid w:val="00CC7296"/>
    <w:rsid w:val="00CC792F"/>
    <w:rsid w:val="00CC7E98"/>
    <w:rsid w:val="00CD2664"/>
    <w:rsid w:val="00CD2EEB"/>
    <w:rsid w:val="00CD3082"/>
    <w:rsid w:val="00CD328C"/>
    <w:rsid w:val="00CD4494"/>
    <w:rsid w:val="00CD4DB7"/>
    <w:rsid w:val="00CD58C4"/>
    <w:rsid w:val="00CD5C57"/>
    <w:rsid w:val="00CD63D4"/>
    <w:rsid w:val="00CD6CF7"/>
    <w:rsid w:val="00CE141E"/>
    <w:rsid w:val="00CE19B4"/>
    <w:rsid w:val="00CE1E23"/>
    <w:rsid w:val="00CE2158"/>
    <w:rsid w:val="00CE255C"/>
    <w:rsid w:val="00CE3173"/>
    <w:rsid w:val="00CE32CC"/>
    <w:rsid w:val="00CE3330"/>
    <w:rsid w:val="00CE3949"/>
    <w:rsid w:val="00CE4121"/>
    <w:rsid w:val="00CE44F0"/>
    <w:rsid w:val="00CE4FB6"/>
    <w:rsid w:val="00CE5113"/>
    <w:rsid w:val="00CE55AE"/>
    <w:rsid w:val="00CE6FA9"/>
    <w:rsid w:val="00CF031A"/>
    <w:rsid w:val="00CF0FFF"/>
    <w:rsid w:val="00CF228B"/>
    <w:rsid w:val="00CF25AD"/>
    <w:rsid w:val="00CF3598"/>
    <w:rsid w:val="00CF3C86"/>
    <w:rsid w:val="00CF42B8"/>
    <w:rsid w:val="00CF438C"/>
    <w:rsid w:val="00CF4551"/>
    <w:rsid w:val="00CF4D77"/>
    <w:rsid w:val="00CF582C"/>
    <w:rsid w:val="00CF5B3F"/>
    <w:rsid w:val="00CF60B1"/>
    <w:rsid w:val="00CF6837"/>
    <w:rsid w:val="00CF7B74"/>
    <w:rsid w:val="00CF7DB7"/>
    <w:rsid w:val="00D00FD7"/>
    <w:rsid w:val="00D010EB"/>
    <w:rsid w:val="00D01211"/>
    <w:rsid w:val="00D013F7"/>
    <w:rsid w:val="00D01F70"/>
    <w:rsid w:val="00D021FC"/>
    <w:rsid w:val="00D0312B"/>
    <w:rsid w:val="00D04067"/>
    <w:rsid w:val="00D04CA2"/>
    <w:rsid w:val="00D05C6B"/>
    <w:rsid w:val="00D060D9"/>
    <w:rsid w:val="00D06A88"/>
    <w:rsid w:val="00D10A37"/>
    <w:rsid w:val="00D11478"/>
    <w:rsid w:val="00D114B7"/>
    <w:rsid w:val="00D12945"/>
    <w:rsid w:val="00D12DC4"/>
    <w:rsid w:val="00D1342A"/>
    <w:rsid w:val="00D13E98"/>
    <w:rsid w:val="00D13F35"/>
    <w:rsid w:val="00D14FF2"/>
    <w:rsid w:val="00D152D3"/>
    <w:rsid w:val="00D15774"/>
    <w:rsid w:val="00D16BBA"/>
    <w:rsid w:val="00D17737"/>
    <w:rsid w:val="00D17DB4"/>
    <w:rsid w:val="00D201DD"/>
    <w:rsid w:val="00D2030C"/>
    <w:rsid w:val="00D206F7"/>
    <w:rsid w:val="00D21340"/>
    <w:rsid w:val="00D21D89"/>
    <w:rsid w:val="00D22375"/>
    <w:rsid w:val="00D23000"/>
    <w:rsid w:val="00D23104"/>
    <w:rsid w:val="00D23263"/>
    <w:rsid w:val="00D25254"/>
    <w:rsid w:val="00D258F4"/>
    <w:rsid w:val="00D2765C"/>
    <w:rsid w:val="00D2777B"/>
    <w:rsid w:val="00D27B10"/>
    <w:rsid w:val="00D30B63"/>
    <w:rsid w:val="00D30B88"/>
    <w:rsid w:val="00D3103F"/>
    <w:rsid w:val="00D318B5"/>
    <w:rsid w:val="00D32589"/>
    <w:rsid w:val="00D3319C"/>
    <w:rsid w:val="00D356FB"/>
    <w:rsid w:val="00D35E70"/>
    <w:rsid w:val="00D360B4"/>
    <w:rsid w:val="00D36278"/>
    <w:rsid w:val="00D36835"/>
    <w:rsid w:val="00D40F68"/>
    <w:rsid w:val="00D41732"/>
    <w:rsid w:val="00D421C0"/>
    <w:rsid w:val="00D434C6"/>
    <w:rsid w:val="00D4581C"/>
    <w:rsid w:val="00D45A7A"/>
    <w:rsid w:val="00D45BC8"/>
    <w:rsid w:val="00D4704F"/>
    <w:rsid w:val="00D4759E"/>
    <w:rsid w:val="00D476EB"/>
    <w:rsid w:val="00D5138D"/>
    <w:rsid w:val="00D51AFA"/>
    <w:rsid w:val="00D52446"/>
    <w:rsid w:val="00D5259E"/>
    <w:rsid w:val="00D529CE"/>
    <w:rsid w:val="00D53A34"/>
    <w:rsid w:val="00D5517C"/>
    <w:rsid w:val="00D55267"/>
    <w:rsid w:val="00D55DE6"/>
    <w:rsid w:val="00D56024"/>
    <w:rsid w:val="00D561F0"/>
    <w:rsid w:val="00D56462"/>
    <w:rsid w:val="00D566B7"/>
    <w:rsid w:val="00D5773F"/>
    <w:rsid w:val="00D61200"/>
    <w:rsid w:val="00D6123D"/>
    <w:rsid w:val="00D617A2"/>
    <w:rsid w:val="00D6242F"/>
    <w:rsid w:val="00D632CB"/>
    <w:rsid w:val="00D634D5"/>
    <w:rsid w:val="00D63864"/>
    <w:rsid w:val="00D65BE3"/>
    <w:rsid w:val="00D65E81"/>
    <w:rsid w:val="00D663C4"/>
    <w:rsid w:val="00D66686"/>
    <w:rsid w:val="00D672A1"/>
    <w:rsid w:val="00D70D83"/>
    <w:rsid w:val="00D71D8E"/>
    <w:rsid w:val="00D71DAC"/>
    <w:rsid w:val="00D71DCC"/>
    <w:rsid w:val="00D72A1B"/>
    <w:rsid w:val="00D72FC7"/>
    <w:rsid w:val="00D758A9"/>
    <w:rsid w:val="00D76CAA"/>
    <w:rsid w:val="00D76D63"/>
    <w:rsid w:val="00D80D58"/>
    <w:rsid w:val="00D8192D"/>
    <w:rsid w:val="00D823C1"/>
    <w:rsid w:val="00D823F8"/>
    <w:rsid w:val="00D824DB"/>
    <w:rsid w:val="00D83097"/>
    <w:rsid w:val="00D830A0"/>
    <w:rsid w:val="00D832D7"/>
    <w:rsid w:val="00D83954"/>
    <w:rsid w:val="00D83C40"/>
    <w:rsid w:val="00D83D3A"/>
    <w:rsid w:val="00D840E5"/>
    <w:rsid w:val="00D8474C"/>
    <w:rsid w:val="00D85364"/>
    <w:rsid w:val="00D85764"/>
    <w:rsid w:val="00D85D61"/>
    <w:rsid w:val="00D85D93"/>
    <w:rsid w:val="00D90682"/>
    <w:rsid w:val="00D90761"/>
    <w:rsid w:val="00D91838"/>
    <w:rsid w:val="00D92862"/>
    <w:rsid w:val="00D948A0"/>
    <w:rsid w:val="00D95513"/>
    <w:rsid w:val="00DA0A2D"/>
    <w:rsid w:val="00DA16B0"/>
    <w:rsid w:val="00DA17D1"/>
    <w:rsid w:val="00DA2358"/>
    <w:rsid w:val="00DA255D"/>
    <w:rsid w:val="00DA3AFC"/>
    <w:rsid w:val="00DA4539"/>
    <w:rsid w:val="00DA46A1"/>
    <w:rsid w:val="00DA6066"/>
    <w:rsid w:val="00DA745C"/>
    <w:rsid w:val="00DA7DC7"/>
    <w:rsid w:val="00DB12BC"/>
    <w:rsid w:val="00DB154B"/>
    <w:rsid w:val="00DB1F78"/>
    <w:rsid w:val="00DB260A"/>
    <w:rsid w:val="00DB40C2"/>
    <w:rsid w:val="00DB44EE"/>
    <w:rsid w:val="00DB5F48"/>
    <w:rsid w:val="00DB5FBB"/>
    <w:rsid w:val="00DB6751"/>
    <w:rsid w:val="00DB6D12"/>
    <w:rsid w:val="00DC11C5"/>
    <w:rsid w:val="00DC149E"/>
    <w:rsid w:val="00DC17AF"/>
    <w:rsid w:val="00DC2F75"/>
    <w:rsid w:val="00DC3199"/>
    <w:rsid w:val="00DC3766"/>
    <w:rsid w:val="00DC3FB1"/>
    <w:rsid w:val="00DC52D7"/>
    <w:rsid w:val="00DC5C17"/>
    <w:rsid w:val="00DC64E0"/>
    <w:rsid w:val="00DC7800"/>
    <w:rsid w:val="00DD0466"/>
    <w:rsid w:val="00DD0493"/>
    <w:rsid w:val="00DD19E1"/>
    <w:rsid w:val="00DD382B"/>
    <w:rsid w:val="00DD5C92"/>
    <w:rsid w:val="00DD61A7"/>
    <w:rsid w:val="00DE00D2"/>
    <w:rsid w:val="00DE0387"/>
    <w:rsid w:val="00DE0DD1"/>
    <w:rsid w:val="00DE5138"/>
    <w:rsid w:val="00DE56FA"/>
    <w:rsid w:val="00DE5D4C"/>
    <w:rsid w:val="00DE6875"/>
    <w:rsid w:val="00DE71E9"/>
    <w:rsid w:val="00DE7B19"/>
    <w:rsid w:val="00DF15A3"/>
    <w:rsid w:val="00DF17B4"/>
    <w:rsid w:val="00DF2569"/>
    <w:rsid w:val="00DF2C91"/>
    <w:rsid w:val="00DF2E5A"/>
    <w:rsid w:val="00DF3B60"/>
    <w:rsid w:val="00DF56A8"/>
    <w:rsid w:val="00DF5B4A"/>
    <w:rsid w:val="00DF682F"/>
    <w:rsid w:val="00DF6C07"/>
    <w:rsid w:val="00E000F3"/>
    <w:rsid w:val="00E01978"/>
    <w:rsid w:val="00E01F33"/>
    <w:rsid w:val="00E03F9A"/>
    <w:rsid w:val="00E04608"/>
    <w:rsid w:val="00E0568D"/>
    <w:rsid w:val="00E06B28"/>
    <w:rsid w:val="00E10393"/>
    <w:rsid w:val="00E119F0"/>
    <w:rsid w:val="00E12856"/>
    <w:rsid w:val="00E14656"/>
    <w:rsid w:val="00E14924"/>
    <w:rsid w:val="00E15056"/>
    <w:rsid w:val="00E160D1"/>
    <w:rsid w:val="00E162ED"/>
    <w:rsid w:val="00E17F82"/>
    <w:rsid w:val="00E206AC"/>
    <w:rsid w:val="00E20B94"/>
    <w:rsid w:val="00E20BAD"/>
    <w:rsid w:val="00E20F8F"/>
    <w:rsid w:val="00E22039"/>
    <w:rsid w:val="00E223E0"/>
    <w:rsid w:val="00E2257A"/>
    <w:rsid w:val="00E22C3D"/>
    <w:rsid w:val="00E23162"/>
    <w:rsid w:val="00E2326F"/>
    <w:rsid w:val="00E2330E"/>
    <w:rsid w:val="00E23BD8"/>
    <w:rsid w:val="00E23C09"/>
    <w:rsid w:val="00E24E42"/>
    <w:rsid w:val="00E25CD7"/>
    <w:rsid w:val="00E2716F"/>
    <w:rsid w:val="00E27D50"/>
    <w:rsid w:val="00E27F0E"/>
    <w:rsid w:val="00E310DD"/>
    <w:rsid w:val="00E32622"/>
    <w:rsid w:val="00E32C53"/>
    <w:rsid w:val="00E332C6"/>
    <w:rsid w:val="00E342D7"/>
    <w:rsid w:val="00E35086"/>
    <w:rsid w:val="00E35344"/>
    <w:rsid w:val="00E35465"/>
    <w:rsid w:val="00E36083"/>
    <w:rsid w:val="00E36164"/>
    <w:rsid w:val="00E362FD"/>
    <w:rsid w:val="00E37416"/>
    <w:rsid w:val="00E377EB"/>
    <w:rsid w:val="00E379EB"/>
    <w:rsid w:val="00E41544"/>
    <w:rsid w:val="00E4154F"/>
    <w:rsid w:val="00E417D9"/>
    <w:rsid w:val="00E41CB5"/>
    <w:rsid w:val="00E426E7"/>
    <w:rsid w:val="00E4289A"/>
    <w:rsid w:val="00E43B57"/>
    <w:rsid w:val="00E444BD"/>
    <w:rsid w:val="00E451AC"/>
    <w:rsid w:val="00E45E87"/>
    <w:rsid w:val="00E4642E"/>
    <w:rsid w:val="00E4651B"/>
    <w:rsid w:val="00E46609"/>
    <w:rsid w:val="00E46705"/>
    <w:rsid w:val="00E46BC6"/>
    <w:rsid w:val="00E47E14"/>
    <w:rsid w:val="00E50A72"/>
    <w:rsid w:val="00E50D5E"/>
    <w:rsid w:val="00E51336"/>
    <w:rsid w:val="00E51486"/>
    <w:rsid w:val="00E519C0"/>
    <w:rsid w:val="00E51A13"/>
    <w:rsid w:val="00E51EF1"/>
    <w:rsid w:val="00E53B8F"/>
    <w:rsid w:val="00E54A68"/>
    <w:rsid w:val="00E56361"/>
    <w:rsid w:val="00E56C0D"/>
    <w:rsid w:val="00E5796C"/>
    <w:rsid w:val="00E57BDC"/>
    <w:rsid w:val="00E60760"/>
    <w:rsid w:val="00E60D62"/>
    <w:rsid w:val="00E6217E"/>
    <w:rsid w:val="00E62ACF"/>
    <w:rsid w:val="00E635D4"/>
    <w:rsid w:val="00E63676"/>
    <w:rsid w:val="00E642C7"/>
    <w:rsid w:val="00E65645"/>
    <w:rsid w:val="00E658DA"/>
    <w:rsid w:val="00E65D99"/>
    <w:rsid w:val="00E65DA2"/>
    <w:rsid w:val="00E662CB"/>
    <w:rsid w:val="00E66489"/>
    <w:rsid w:val="00E6688E"/>
    <w:rsid w:val="00E675FE"/>
    <w:rsid w:val="00E6781E"/>
    <w:rsid w:val="00E70ABE"/>
    <w:rsid w:val="00E723B2"/>
    <w:rsid w:val="00E736DD"/>
    <w:rsid w:val="00E739EB"/>
    <w:rsid w:val="00E74D96"/>
    <w:rsid w:val="00E75456"/>
    <w:rsid w:val="00E7556E"/>
    <w:rsid w:val="00E75712"/>
    <w:rsid w:val="00E75ABF"/>
    <w:rsid w:val="00E75E4B"/>
    <w:rsid w:val="00E81BEF"/>
    <w:rsid w:val="00E83994"/>
    <w:rsid w:val="00E83FF0"/>
    <w:rsid w:val="00E8601B"/>
    <w:rsid w:val="00E86760"/>
    <w:rsid w:val="00E87174"/>
    <w:rsid w:val="00E87579"/>
    <w:rsid w:val="00E87CB9"/>
    <w:rsid w:val="00E900CF"/>
    <w:rsid w:val="00E905F6"/>
    <w:rsid w:val="00E90A82"/>
    <w:rsid w:val="00E90DFD"/>
    <w:rsid w:val="00E92469"/>
    <w:rsid w:val="00E92695"/>
    <w:rsid w:val="00E93295"/>
    <w:rsid w:val="00E93399"/>
    <w:rsid w:val="00E941F9"/>
    <w:rsid w:val="00E9490B"/>
    <w:rsid w:val="00E962CE"/>
    <w:rsid w:val="00E966B4"/>
    <w:rsid w:val="00E96787"/>
    <w:rsid w:val="00E971F1"/>
    <w:rsid w:val="00E9727C"/>
    <w:rsid w:val="00E9741E"/>
    <w:rsid w:val="00E97944"/>
    <w:rsid w:val="00EA02F6"/>
    <w:rsid w:val="00EA0413"/>
    <w:rsid w:val="00EA1BD0"/>
    <w:rsid w:val="00EA22C6"/>
    <w:rsid w:val="00EA3648"/>
    <w:rsid w:val="00EA3E94"/>
    <w:rsid w:val="00EA45B4"/>
    <w:rsid w:val="00EA4673"/>
    <w:rsid w:val="00EA4EAD"/>
    <w:rsid w:val="00EA51E8"/>
    <w:rsid w:val="00EA5A8C"/>
    <w:rsid w:val="00EA5F61"/>
    <w:rsid w:val="00EA5F7B"/>
    <w:rsid w:val="00EA615C"/>
    <w:rsid w:val="00EA673E"/>
    <w:rsid w:val="00EA680E"/>
    <w:rsid w:val="00EA6A71"/>
    <w:rsid w:val="00EA7944"/>
    <w:rsid w:val="00EA7CE5"/>
    <w:rsid w:val="00EA7DB0"/>
    <w:rsid w:val="00EB134C"/>
    <w:rsid w:val="00EB2902"/>
    <w:rsid w:val="00EB334A"/>
    <w:rsid w:val="00EB3D3B"/>
    <w:rsid w:val="00EB490E"/>
    <w:rsid w:val="00EB5A37"/>
    <w:rsid w:val="00EB5AE5"/>
    <w:rsid w:val="00EB5CBA"/>
    <w:rsid w:val="00EB6336"/>
    <w:rsid w:val="00EB7930"/>
    <w:rsid w:val="00EB7DA3"/>
    <w:rsid w:val="00EB7F68"/>
    <w:rsid w:val="00EC0378"/>
    <w:rsid w:val="00EC1E03"/>
    <w:rsid w:val="00EC2A5A"/>
    <w:rsid w:val="00EC331F"/>
    <w:rsid w:val="00EC3618"/>
    <w:rsid w:val="00EC38F8"/>
    <w:rsid w:val="00EC3DDB"/>
    <w:rsid w:val="00EC3E4C"/>
    <w:rsid w:val="00EC4074"/>
    <w:rsid w:val="00EC517F"/>
    <w:rsid w:val="00EC569C"/>
    <w:rsid w:val="00EC5AA0"/>
    <w:rsid w:val="00EC6099"/>
    <w:rsid w:val="00EC65DF"/>
    <w:rsid w:val="00EC6EF4"/>
    <w:rsid w:val="00EC75D7"/>
    <w:rsid w:val="00ED0012"/>
    <w:rsid w:val="00ED0A8F"/>
    <w:rsid w:val="00ED2105"/>
    <w:rsid w:val="00ED21D5"/>
    <w:rsid w:val="00ED2378"/>
    <w:rsid w:val="00ED248A"/>
    <w:rsid w:val="00ED27B9"/>
    <w:rsid w:val="00ED2E44"/>
    <w:rsid w:val="00ED2ED8"/>
    <w:rsid w:val="00ED36BC"/>
    <w:rsid w:val="00ED555E"/>
    <w:rsid w:val="00ED56BB"/>
    <w:rsid w:val="00ED590A"/>
    <w:rsid w:val="00ED5BEC"/>
    <w:rsid w:val="00ED60F5"/>
    <w:rsid w:val="00ED7A1F"/>
    <w:rsid w:val="00ED7CEB"/>
    <w:rsid w:val="00EE0285"/>
    <w:rsid w:val="00EE0F65"/>
    <w:rsid w:val="00EE3CB7"/>
    <w:rsid w:val="00EE54F8"/>
    <w:rsid w:val="00EE576D"/>
    <w:rsid w:val="00EE57B6"/>
    <w:rsid w:val="00EE58F2"/>
    <w:rsid w:val="00EE6852"/>
    <w:rsid w:val="00EF108B"/>
    <w:rsid w:val="00EF23B7"/>
    <w:rsid w:val="00EF2C76"/>
    <w:rsid w:val="00EF2E5D"/>
    <w:rsid w:val="00EF4902"/>
    <w:rsid w:val="00EF4D76"/>
    <w:rsid w:val="00EF4DEF"/>
    <w:rsid w:val="00EF53CC"/>
    <w:rsid w:val="00EF5E02"/>
    <w:rsid w:val="00F00AE6"/>
    <w:rsid w:val="00F01C5E"/>
    <w:rsid w:val="00F02E82"/>
    <w:rsid w:val="00F031BD"/>
    <w:rsid w:val="00F03784"/>
    <w:rsid w:val="00F047BE"/>
    <w:rsid w:val="00F04CE0"/>
    <w:rsid w:val="00F05018"/>
    <w:rsid w:val="00F056A3"/>
    <w:rsid w:val="00F056AD"/>
    <w:rsid w:val="00F05C5A"/>
    <w:rsid w:val="00F062BA"/>
    <w:rsid w:val="00F06441"/>
    <w:rsid w:val="00F066C1"/>
    <w:rsid w:val="00F06A41"/>
    <w:rsid w:val="00F06E7D"/>
    <w:rsid w:val="00F07A79"/>
    <w:rsid w:val="00F10F41"/>
    <w:rsid w:val="00F117B0"/>
    <w:rsid w:val="00F12B7B"/>
    <w:rsid w:val="00F14846"/>
    <w:rsid w:val="00F15536"/>
    <w:rsid w:val="00F16C30"/>
    <w:rsid w:val="00F17246"/>
    <w:rsid w:val="00F1797C"/>
    <w:rsid w:val="00F17F39"/>
    <w:rsid w:val="00F20321"/>
    <w:rsid w:val="00F21486"/>
    <w:rsid w:val="00F2166B"/>
    <w:rsid w:val="00F244C5"/>
    <w:rsid w:val="00F24728"/>
    <w:rsid w:val="00F24ADD"/>
    <w:rsid w:val="00F25282"/>
    <w:rsid w:val="00F254BD"/>
    <w:rsid w:val="00F25C0D"/>
    <w:rsid w:val="00F262B8"/>
    <w:rsid w:val="00F269E4"/>
    <w:rsid w:val="00F26D90"/>
    <w:rsid w:val="00F26E2E"/>
    <w:rsid w:val="00F27186"/>
    <w:rsid w:val="00F27232"/>
    <w:rsid w:val="00F2772F"/>
    <w:rsid w:val="00F30301"/>
    <w:rsid w:val="00F30636"/>
    <w:rsid w:val="00F30CE4"/>
    <w:rsid w:val="00F3137A"/>
    <w:rsid w:val="00F32A06"/>
    <w:rsid w:val="00F33E0B"/>
    <w:rsid w:val="00F342AF"/>
    <w:rsid w:val="00F3470E"/>
    <w:rsid w:val="00F34D65"/>
    <w:rsid w:val="00F34DA3"/>
    <w:rsid w:val="00F366DD"/>
    <w:rsid w:val="00F3682F"/>
    <w:rsid w:val="00F36F76"/>
    <w:rsid w:val="00F371BF"/>
    <w:rsid w:val="00F37628"/>
    <w:rsid w:val="00F37F05"/>
    <w:rsid w:val="00F4062E"/>
    <w:rsid w:val="00F41D7B"/>
    <w:rsid w:val="00F41EF7"/>
    <w:rsid w:val="00F4212B"/>
    <w:rsid w:val="00F424A5"/>
    <w:rsid w:val="00F42A97"/>
    <w:rsid w:val="00F440AD"/>
    <w:rsid w:val="00F447FB"/>
    <w:rsid w:val="00F44EAA"/>
    <w:rsid w:val="00F50782"/>
    <w:rsid w:val="00F51AA1"/>
    <w:rsid w:val="00F52C7F"/>
    <w:rsid w:val="00F52EC9"/>
    <w:rsid w:val="00F5316A"/>
    <w:rsid w:val="00F53FC0"/>
    <w:rsid w:val="00F55BEB"/>
    <w:rsid w:val="00F5667B"/>
    <w:rsid w:val="00F56A8F"/>
    <w:rsid w:val="00F57AF0"/>
    <w:rsid w:val="00F60582"/>
    <w:rsid w:val="00F618A6"/>
    <w:rsid w:val="00F62750"/>
    <w:rsid w:val="00F6322A"/>
    <w:rsid w:val="00F6411D"/>
    <w:rsid w:val="00F641BE"/>
    <w:rsid w:val="00F64AE9"/>
    <w:rsid w:val="00F65324"/>
    <w:rsid w:val="00F65C69"/>
    <w:rsid w:val="00F66555"/>
    <w:rsid w:val="00F675AC"/>
    <w:rsid w:val="00F67E8C"/>
    <w:rsid w:val="00F709F3"/>
    <w:rsid w:val="00F72365"/>
    <w:rsid w:val="00F727D0"/>
    <w:rsid w:val="00F73830"/>
    <w:rsid w:val="00F73CB2"/>
    <w:rsid w:val="00F7466A"/>
    <w:rsid w:val="00F7473B"/>
    <w:rsid w:val="00F74832"/>
    <w:rsid w:val="00F74AC6"/>
    <w:rsid w:val="00F74D0B"/>
    <w:rsid w:val="00F75873"/>
    <w:rsid w:val="00F762F8"/>
    <w:rsid w:val="00F7637E"/>
    <w:rsid w:val="00F77E5B"/>
    <w:rsid w:val="00F80454"/>
    <w:rsid w:val="00F8053C"/>
    <w:rsid w:val="00F80823"/>
    <w:rsid w:val="00F80C96"/>
    <w:rsid w:val="00F811E2"/>
    <w:rsid w:val="00F81756"/>
    <w:rsid w:val="00F81A95"/>
    <w:rsid w:val="00F82685"/>
    <w:rsid w:val="00F83091"/>
    <w:rsid w:val="00F83C87"/>
    <w:rsid w:val="00F84662"/>
    <w:rsid w:val="00F853EA"/>
    <w:rsid w:val="00F859C3"/>
    <w:rsid w:val="00F85B8C"/>
    <w:rsid w:val="00F85EE8"/>
    <w:rsid w:val="00F87267"/>
    <w:rsid w:val="00F875E7"/>
    <w:rsid w:val="00F87F25"/>
    <w:rsid w:val="00F904B0"/>
    <w:rsid w:val="00F90A4A"/>
    <w:rsid w:val="00F91BDF"/>
    <w:rsid w:val="00F9237E"/>
    <w:rsid w:val="00F92B84"/>
    <w:rsid w:val="00F92CE0"/>
    <w:rsid w:val="00F93203"/>
    <w:rsid w:val="00F93DEE"/>
    <w:rsid w:val="00F93F7B"/>
    <w:rsid w:val="00F943B4"/>
    <w:rsid w:val="00F949CD"/>
    <w:rsid w:val="00F94EF4"/>
    <w:rsid w:val="00F97C41"/>
    <w:rsid w:val="00FA1E44"/>
    <w:rsid w:val="00FA23D8"/>
    <w:rsid w:val="00FA2A42"/>
    <w:rsid w:val="00FA2C2D"/>
    <w:rsid w:val="00FA3585"/>
    <w:rsid w:val="00FA369F"/>
    <w:rsid w:val="00FA4CAB"/>
    <w:rsid w:val="00FA4D0A"/>
    <w:rsid w:val="00FA57F7"/>
    <w:rsid w:val="00FA5F32"/>
    <w:rsid w:val="00FA6F0D"/>
    <w:rsid w:val="00FA736A"/>
    <w:rsid w:val="00FB04B4"/>
    <w:rsid w:val="00FB050F"/>
    <w:rsid w:val="00FB0A97"/>
    <w:rsid w:val="00FB0B79"/>
    <w:rsid w:val="00FB0E69"/>
    <w:rsid w:val="00FB18E3"/>
    <w:rsid w:val="00FB2617"/>
    <w:rsid w:val="00FB3999"/>
    <w:rsid w:val="00FB41BF"/>
    <w:rsid w:val="00FB45BF"/>
    <w:rsid w:val="00FB4B57"/>
    <w:rsid w:val="00FB521B"/>
    <w:rsid w:val="00FB554E"/>
    <w:rsid w:val="00FB6544"/>
    <w:rsid w:val="00FB6D5C"/>
    <w:rsid w:val="00FB7436"/>
    <w:rsid w:val="00FB7475"/>
    <w:rsid w:val="00FB77CE"/>
    <w:rsid w:val="00FB7ADF"/>
    <w:rsid w:val="00FC022D"/>
    <w:rsid w:val="00FC1B9A"/>
    <w:rsid w:val="00FC1CF4"/>
    <w:rsid w:val="00FC20B7"/>
    <w:rsid w:val="00FC299B"/>
    <w:rsid w:val="00FC2C0C"/>
    <w:rsid w:val="00FC398E"/>
    <w:rsid w:val="00FC3E7C"/>
    <w:rsid w:val="00FC664E"/>
    <w:rsid w:val="00FC6B04"/>
    <w:rsid w:val="00FC7845"/>
    <w:rsid w:val="00FC79B3"/>
    <w:rsid w:val="00FC7EFE"/>
    <w:rsid w:val="00FD0A38"/>
    <w:rsid w:val="00FD1228"/>
    <w:rsid w:val="00FD15E0"/>
    <w:rsid w:val="00FD2540"/>
    <w:rsid w:val="00FD2557"/>
    <w:rsid w:val="00FD2F85"/>
    <w:rsid w:val="00FD3460"/>
    <w:rsid w:val="00FD43A7"/>
    <w:rsid w:val="00FD5311"/>
    <w:rsid w:val="00FD5B92"/>
    <w:rsid w:val="00FD5D38"/>
    <w:rsid w:val="00FD5D44"/>
    <w:rsid w:val="00FD707D"/>
    <w:rsid w:val="00FD72E3"/>
    <w:rsid w:val="00FD7E53"/>
    <w:rsid w:val="00FE0183"/>
    <w:rsid w:val="00FE0A9E"/>
    <w:rsid w:val="00FE1FB0"/>
    <w:rsid w:val="00FE294E"/>
    <w:rsid w:val="00FE3378"/>
    <w:rsid w:val="00FE49A1"/>
    <w:rsid w:val="00FE4F11"/>
    <w:rsid w:val="00FE5B35"/>
    <w:rsid w:val="00FE5E35"/>
    <w:rsid w:val="00FE6C50"/>
    <w:rsid w:val="00FE71A4"/>
    <w:rsid w:val="00FE77D1"/>
    <w:rsid w:val="00FF0A11"/>
    <w:rsid w:val="00FF0A99"/>
    <w:rsid w:val="00FF0C2B"/>
    <w:rsid w:val="00FF10E3"/>
    <w:rsid w:val="00FF25D9"/>
    <w:rsid w:val="00FF2E56"/>
    <w:rsid w:val="00FF2FAF"/>
    <w:rsid w:val="00FF303B"/>
    <w:rsid w:val="00FF3134"/>
    <w:rsid w:val="00FF37C3"/>
    <w:rsid w:val="00FF4416"/>
    <w:rsid w:val="00FF4475"/>
    <w:rsid w:val="00FF46AD"/>
    <w:rsid w:val="00FF49FF"/>
    <w:rsid w:val="00FF4AA8"/>
    <w:rsid w:val="00FF66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E8282A9"/>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styleId="UnresolvedMention">
    <w:name w:val="Unresolved Mention"/>
    <w:basedOn w:val="DefaultParagraphFont"/>
    <w:uiPriority w:val="99"/>
    <w:semiHidden/>
    <w:unhideWhenUsed/>
    <w:rsid w:val="00E44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bis.org/interconnect_wip/" TargetMode="External"/><Relationship Id="rId18" Type="http://schemas.openxmlformats.org/officeDocument/2006/relationships/hyperlink" Target="mailto:bob@teraspeedlabs.com" TargetMode="External"/><Relationship Id="rId26" Type="http://schemas.openxmlformats.org/officeDocument/2006/relationships/hyperlink" Target="mailto:ibis-users@eda.org" TargetMode="External"/><Relationship Id="rId39" Type="http://schemas.openxmlformats.org/officeDocument/2006/relationships/hyperlink" Target="http://www.ibis.org/" TargetMode="External"/><Relationship Id="rId3" Type="http://schemas.openxmlformats.org/officeDocument/2006/relationships/styles" Target="styles.xml"/><Relationship Id="rId21" Type="http://schemas.openxmlformats.org/officeDocument/2006/relationships/hyperlink" Target="mailto:curtis.clark@ansys.com" TargetMode="External"/><Relationship Id="rId34" Type="http://schemas.openxmlformats.org/officeDocument/2006/relationships/hyperlink" Target="http://www.ibis.org/bugs/icmchk/"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bis.org/macromodel_wip/" TargetMode="External"/><Relationship Id="rId17" Type="http://schemas.openxmlformats.org/officeDocument/2006/relationships/hyperlink" Target="mailto:rrwolff@micron.com" TargetMode="External"/><Relationship Id="rId25" Type="http://schemas.openxmlformats.org/officeDocument/2006/relationships/hyperlink" Target="mailto:ibis@eda.org" TargetMode="External"/><Relationship Id="rId33" Type="http://schemas.openxmlformats.org/officeDocument/2006/relationships/hyperlink" Target="http://www.ibis.org/bugs/tschk/bugform.txt" TargetMode="External"/><Relationship Id="rId38" Type="http://schemas.openxmlformats.org/officeDocument/2006/relationships/hyperlink" Target="http://www.ibis.org/bugs/s2iplt/bugsplt.txt" TargetMode="External"/><Relationship Id="rId2" Type="http://schemas.openxmlformats.org/officeDocument/2006/relationships/numbering" Target="numbering.xml"/><Relationship Id="rId16" Type="http://schemas.openxmlformats.org/officeDocument/2006/relationships/hyperlink" Target="mailto:lance.wang@ibis.org" TargetMode="External"/><Relationship Id="rId20" Type="http://schemas.openxmlformats.org/officeDocument/2006/relationships/hyperlink" Target="mailto:mikelabonte@eda.org" TargetMode="External"/><Relationship Id="rId29" Type="http://schemas.openxmlformats.org/officeDocument/2006/relationships/hyperlink" Target="mailto:ibis-quality@freelists.or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bis.org/quality_wip/" TargetMode="External"/><Relationship Id="rId24" Type="http://schemas.openxmlformats.org/officeDocument/2006/relationships/hyperlink" Target="mailto:ibis-users@freelists.org" TargetMode="External"/><Relationship Id="rId32" Type="http://schemas.openxmlformats.org/officeDocument/2006/relationships/hyperlink" Target="http://www.ibis.org/bugs/tschk/" TargetMode="External"/><Relationship Id="rId37" Type="http://schemas.openxmlformats.org/officeDocument/2006/relationships/hyperlink" Target="http://www.ibis.org/bugs/s2ibis2/bugs2i2.txt" TargetMode="External"/><Relationship Id="rId40" Type="http://schemas.openxmlformats.org/officeDocument/2006/relationships/hyperlink" Target="http://www.ibis.org/directory.html" TargetMode="External"/><Relationship Id="rId5" Type="http://schemas.openxmlformats.org/officeDocument/2006/relationships/webSettings" Target="webSettings.xml"/><Relationship Id="rId15" Type="http://schemas.openxmlformats.org/officeDocument/2006/relationships/hyperlink" Target="mailto:mlabonte@" TargetMode="External"/><Relationship Id="rId23" Type="http://schemas.openxmlformats.org/officeDocument/2006/relationships/hyperlink" Target="mailto:ibis@freelists.org" TargetMode="External"/><Relationship Id="rId28" Type="http://schemas.openxmlformats.org/officeDocument/2006/relationships/hyperlink" Target="mailto:ibis-interconn@freelists.org" TargetMode="External"/><Relationship Id="rId36" Type="http://schemas.openxmlformats.org/officeDocument/2006/relationships/hyperlink" Target="http://www.ibis.org/bugs/s2ibis/bugs2i.txt" TargetMode="External"/><Relationship Id="rId10" Type="http://schemas.openxmlformats.org/officeDocument/2006/relationships/hyperlink" Target="https://spi2019.sciencesconf.org/" TargetMode="External"/><Relationship Id="rId19" Type="http://schemas.openxmlformats.org/officeDocument/2006/relationships/hyperlink" Target="mailto:ibis-librarian@ibis.org" TargetMode="External"/><Relationship Id="rId31" Type="http://schemas.openxmlformats.org/officeDocument/2006/relationships/hyperlink" Target="http://www.ibis.org/%20bugs/ibischk/bugform.txt"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inyurl.com/y7yt7buz" TargetMode="External"/><Relationship Id="rId14" Type="http://schemas.openxmlformats.org/officeDocument/2006/relationships/hyperlink" Target="http://www.ibis.org/editorial_wip/" TargetMode="External"/><Relationship Id="rId22" Type="http://schemas.openxmlformats.org/officeDocument/2006/relationships/hyperlink" Target="mailto:info@ibis.org" TargetMode="External"/><Relationship Id="rId27" Type="http://schemas.openxmlformats.org/officeDocument/2006/relationships/hyperlink" Target="mailto:ibis-macro@freelists.org" TargetMode="External"/><Relationship Id="rId30" Type="http://schemas.openxmlformats.org/officeDocument/2006/relationships/hyperlink" Target="http://www.ibis.org/bugs/ibischk/" TargetMode="External"/><Relationship Id="rId35" Type="http://schemas.openxmlformats.org/officeDocument/2006/relationships/hyperlink" Target="http://www.ibis.org/bugs/icmchk/icm_bugform.txt"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8F764-FBC1-4C42-BD07-DBA63B5F8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13701</TotalTime>
  <Pages>12</Pages>
  <Words>3878</Words>
  <Characters>22110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Randy Wolff (rrwolff)</cp:lastModifiedBy>
  <cp:revision>53</cp:revision>
  <cp:lastPrinted>2016-12-21T21:15:00Z</cp:lastPrinted>
  <dcterms:created xsi:type="dcterms:W3CDTF">2019-04-26T14:34:00Z</dcterms:created>
  <dcterms:modified xsi:type="dcterms:W3CDTF">2019-05-23T21:48:00Z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