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9946D1">
        <w:rPr>
          <w:b/>
          <w:sz w:val="22"/>
          <w:szCs w:val="22"/>
        </w:rPr>
        <w:t>Octo</w:t>
      </w:r>
      <w:r w:rsidR="00555E2E">
        <w:rPr>
          <w:b/>
          <w:sz w:val="22"/>
          <w:szCs w:val="22"/>
        </w:rPr>
        <w:t>ber</w:t>
      </w:r>
      <w:r w:rsidR="00715262">
        <w:rPr>
          <w:b/>
          <w:sz w:val="22"/>
          <w:szCs w:val="22"/>
        </w:rPr>
        <w:t xml:space="preserve"> </w:t>
      </w:r>
      <w:r w:rsidR="007F171E">
        <w:rPr>
          <w:b/>
          <w:sz w:val="22"/>
          <w:szCs w:val="22"/>
        </w:rPr>
        <w:t>27</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7F171E" w:rsidRDefault="007F171E" w:rsidP="007F171E">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7B5251">
        <w:rPr>
          <w:rFonts w:cs="Arial"/>
          <w:sz w:val="22"/>
          <w:szCs w:val="22"/>
          <w:lang w:val="es-ES"/>
        </w:rPr>
        <w:t>*</w:t>
      </w:r>
      <w:r>
        <w:rPr>
          <w:rFonts w:cs="Arial"/>
          <w:sz w:val="22"/>
          <w:szCs w:val="22"/>
          <w:lang w:val="es-ES"/>
        </w:rPr>
        <w:t>, Toru Watanabe, Baolong Li</w:t>
      </w:r>
    </w:p>
    <w:p w:rsidR="007F171E" w:rsidRDefault="007F171E" w:rsidP="007F171E">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7F171E" w:rsidRDefault="007F171E" w:rsidP="007F171E">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 xml:space="preserve">[Bob Miller], </w:t>
      </w:r>
      <w:r w:rsidRPr="00CD328C">
        <w:rPr>
          <w:sz w:val="22"/>
          <w:szCs w:val="22"/>
        </w:rPr>
        <w:t>(Cathy Liu)</w:t>
      </w:r>
    </w:p>
    <w:p w:rsidR="007F171E" w:rsidRDefault="007F171E" w:rsidP="007F171E">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Sivaram Chillarige, Debabrata Das</w:t>
      </w:r>
    </w:p>
    <w:p w:rsidR="007F171E" w:rsidRDefault="007F171E"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 Kumar Keshavan, Ken Willis</w:t>
      </w:r>
    </w:p>
    <w:p w:rsidR="007F171E" w:rsidRDefault="007F171E"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Brad Griffin</w:t>
      </w:r>
    </w:p>
    <w:p w:rsidR="007F171E" w:rsidRDefault="007F171E" w:rsidP="007F171E">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7F171E" w:rsidRDefault="007F171E" w:rsidP="007F171E">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7F171E" w:rsidRDefault="007F171E" w:rsidP="007F171E">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7F171E" w:rsidRDefault="007F171E" w:rsidP="007F171E">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Zilwan Mahmod</w:t>
      </w:r>
    </w:p>
    <w:p w:rsidR="007F171E" w:rsidRDefault="007F171E" w:rsidP="007F171E">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3C4234">
        <w:rPr>
          <w:rFonts w:cs="Arial"/>
          <w:sz w:val="22"/>
          <w:szCs w:val="22"/>
          <w:lang w:val="pt-BR"/>
        </w:rPr>
        <w:t>*</w:t>
      </w:r>
    </w:p>
    <w:p w:rsidR="007F171E" w:rsidRDefault="007F171E" w:rsidP="007F171E">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7F171E" w:rsidRDefault="007F171E" w:rsidP="007F171E">
      <w:pPr>
        <w:tabs>
          <w:tab w:val="clear" w:pos="9270"/>
        </w:tabs>
        <w:ind w:left="3600" w:hanging="3600"/>
        <w:rPr>
          <w:rFonts w:cs="Arial"/>
          <w:sz w:val="22"/>
          <w:szCs w:val="22"/>
        </w:rPr>
      </w:pPr>
      <w:r>
        <w:rPr>
          <w:rFonts w:cs="Arial"/>
          <w:sz w:val="22"/>
          <w:szCs w:val="22"/>
        </w:rPr>
        <w:t>IBM</w:t>
      </w:r>
      <w:r>
        <w:rPr>
          <w:rFonts w:cs="Arial"/>
          <w:sz w:val="22"/>
          <w:szCs w:val="22"/>
        </w:rPr>
        <w:tab/>
        <w:t>Luis Armenta, Adge Hawes, Greg Edlund</w:t>
      </w:r>
    </w:p>
    <w:p w:rsidR="007F171E" w:rsidRDefault="007F171E" w:rsidP="007F171E">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F171E" w:rsidRDefault="007F171E" w:rsidP="007F171E">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8E6818">
        <w:rPr>
          <w:rFonts w:cs="Arial"/>
          <w:sz w:val="22"/>
          <w:szCs w:val="22"/>
        </w:rPr>
        <w:t>*</w:t>
      </w:r>
      <w:r>
        <w:rPr>
          <w:rFonts w:cs="Arial"/>
          <w:sz w:val="22"/>
          <w:szCs w:val="22"/>
        </w:rPr>
        <w:t>, Hsinho Wu</w:t>
      </w:r>
      <w:r w:rsidR="00540FC3">
        <w:rPr>
          <w:rFonts w:cs="Arial"/>
          <w:sz w:val="22"/>
          <w:szCs w:val="22"/>
        </w:rPr>
        <w:t>*</w:t>
      </w:r>
      <w:r>
        <w:rPr>
          <w:rFonts w:cs="Arial"/>
          <w:sz w:val="22"/>
          <w:szCs w:val="22"/>
        </w:rPr>
        <w:t>, Eddie Frie</w:t>
      </w:r>
    </w:p>
    <w:p w:rsidR="007F171E" w:rsidRDefault="007F171E" w:rsidP="007F171E">
      <w:pPr>
        <w:tabs>
          <w:tab w:val="clear" w:pos="9270"/>
        </w:tabs>
        <w:ind w:left="3600"/>
        <w:rPr>
          <w:rFonts w:cs="Arial"/>
          <w:sz w:val="22"/>
          <w:szCs w:val="22"/>
        </w:rPr>
      </w:pPr>
      <w:r>
        <w:rPr>
          <w:rFonts w:cs="Arial"/>
          <w:sz w:val="22"/>
          <w:szCs w:val="22"/>
        </w:rPr>
        <w:t xml:space="preserve">  Gianni Signorini, Barry Grquinovic</w:t>
      </w:r>
    </w:p>
    <w:p w:rsidR="007F171E" w:rsidRDefault="007F171E" w:rsidP="007F171E">
      <w:pPr>
        <w:tabs>
          <w:tab w:val="clear" w:pos="9270"/>
        </w:tabs>
        <w:ind w:left="3600"/>
        <w:rPr>
          <w:rFonts w:cs="Arial"/>
          <w:sz w:val="22"/>
          <w:szCs w:val="22"/>
        </w:rPr>
      </w:pPr>
      <w:r>
        <w:rPr>
          <w:rFonts w:cs="Arial"/>
          <w:sz w:val="22"/>
          <w:szCs w:val="22"/>
        </w:rPr>
        <w:t xml:space="preserve">  Masashi Shimanouchi</w:t>
      </w:r>
    </w:p>
    <w:p w:rsidR="007F171E" w:rsidRDefault="007F171E" w:rsidP="007F171E">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7F171E" w:rsidRDefault="007F171E" w:rsidP="007F171E">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7B5251">
        <w:rPr>
          <w:rFonts w:cs="Arial"/>
          <w:sz w:val="22"/>
          <w:szCs w:val="22"/>
          <w:lang w:val="es-ES"/>
        </w:rPr>
        <w:t>*</w:t>
      </w:r>
      <w:r>
        <w:rPr>
          <w:rFonts w:cs="Arial"/>
          <w:sz w:val="22"/>
          <w:szCs w:val="22"/>
          <w:lang w:val="es-ES"/>
        </w:rPr>
        <w:t>, Pegah Alavi, Fangyi Rao</w:t>
      </w:r>
    </w:p>
    <w:p w:rsidR="007F171E" w:rsidRPr="002B53A4" w:rsidRDefault="007F171E" w:rsidP="007F171E">
      <w:pPr>
        <w:tabs>
          <w:tab w:val="clear" w:pos="9270"/>
        </w:tabs>
        <w:ind w:left="3600"/>
        <w:rPr>
          <w:rFonts w:cs="Arial"/>
          <w:sz w:val="22"/>
          <w:szCs w:val="22"/>
          <w:lang w:val="es-ES"/>
        </w:rPr>
      </w:pPr>
      <w:r>
        <w:rPr>
          <w:rFonts w:cs="Arial"/>
          <w:sz w:val="22"/>
          <w:szCs w:val="22"/>
          <w:lang w:val="es-ES"/>
        </w:rPr>
        <w:t xml:space="preserve">  Stephen Slater, Jian Yang, Heidi Barnes</w:t>
      </w:r>
    </w:p>
    <w:p w:rsidR="007F171E" w:rsidRDefault="007F171E" w:rsidP="007F171E">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Don Greer, Yan Liang, Hock Seow</w:t>
      </w:r>
    </w:p>
    <w:p w:rsidR="007F171E" w:rsidRDefault="007F171E" w:rsidP="007F171E">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3C4234">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7F171E" w:rsidRDefault="007F171E" w:rsidP="007F171E">
      <w:pPr>
        <w:tabs>
          <w:tab w:val="clear" w:pos="9270"/>
        </w:tabs>
        <w:rPr>
          <w:rFonts w:cs="Arial"/>
          <w:sz w:val="22"/>
          <w:szCs w:val="22"/>
        </w:rPr>
      </w:pPr>
      <w:r>
        <w:rPr>
          <w:rFonts w:cs="Arial"/>
          <w:sz w:val="22"/>
          <w:szCs w:val="22"/>
        </w:rPr>
        <w:t>(formerly Mentor Graphics)</w:t>
      </w:r>
      <w:r>
        <w:rPr>
          <w:rFonts w:cs="Arial"/>
          <w:sz w:val="22"/>
          <w:szCs w:val="22"/>
        </w:rPr>
        <w:tab/>
      </w:r>
      <w:r>
        <w:rPr>
          <w:rFonts w:cs="Arial"/>
          <w:sz w:val="22"/>
          <w:szCs w:val="22"/>
        </w:rPr>
        <w:tab/>
        <w:t xml:space="preserve">  Fadi Deek, Raj Raghuram, Dmitry Smirnov</w:t>
      </w:r>
    </w:p>
    <w:p w:rsidR="007F171E" w:rsidRDefault="007F171E" w:rsidP="007F171E">
      <w:pPr>
        <w:tabs>
          <w:tab w:val="clear" w:pos="9270"/>
        </w:tabs>
        <w:ind w:left="2880" w:firstLine="720"/>
        <w:rPr>
          <w:rFonts w:cs="Arial"/>
          <w:sz w:val="22"/>
          <w:szCs w:val="22"/>
        </w:rPr>
      </w:pPr>
      <w:r>
        <w:rPr>
          <w:rFonts w:cs="Arial"/>
          <w:sz w:val="22"/>
          <w:szCs w:val="22"/>
        </w:rPr>
        <w:t xml:space="preserve">  Bruce Yuan, Carlo Bleu</w:t>
      </w:r>
    </w:p>
    <w:p w:rsidR="007F171E" w:rsidRDefault="007F171E" w:rsidP="007F171E">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4B4463">
        <w:rPr>
          <w:rFonts w:cs="Arial"/>
          <w:sz w:val="22"/>
          <w:szCs w:val="22"/>
        </w:rPr>
        <w:t>*</w:t>
      </w:r>
      <w:r>
        <w:rPr>
          <w:rFonts w:cs="Arial"/>
          <w:sz w:val="22"/>
          <w:szCs w:val="22"/>
        </w:rPr>
        <w:t>, Justin Butterfield, Jeff Shiba, Harry Shin</w:t>
      </w:r>
    </w:p>
    <w:p w:rsidR="007F171E" w:rsidRDefault="007F171E" w:rsidP="007F171E">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7F171E" w:rsidRDefault="007F171E" w:rsidP="007F171E">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7F171E" w:rsidRDefault="007F171E" w:rsidP="007F171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7F171E" w:rsidRDefault="007F171E" w:rsidP="007F171E">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w:t>
      </w:r>
      <w:r w:rsidR="007B5251">
        <w:rPr>
          <w:rFonts w:cs="Arial"/>
          <w:sz w:val="22"/>
          <w:szCs w:val="22"/>
        </w:rPr>
        <w:t>*</w:t>
      </w:r>
      <w:r>
        <w:rPr>
          <w:rFonts w:cs="Arial"/>
          <w:sz w:val="22"/>
          <w:szCs w:val="22"/>
        </w:rPr>
        <w:t>, Walter Katz</w:t>
      </w:r>
      <w:r w:rsidR="007B5251">
        <w:rPr>
          <w:rFonts w:cs="Arial"/>
          <w:sz w:val="22"/>
          <w:szCs w:val="22"/>
        </w:rPr>
        <w:t>*</w:t>
      </w:r>
      <w:r>
        <w:rPr>
          <w:rFonts w:cs="Arial"/>
          <w:sz w:val="22"/>
          <w:szCs w:val="22"/>
        </w:rPr>
        <w:t>, Todd Westerhoff</w:t>
      </w:r>
    </w:p>
    <w:p w:rsidR="007F171E" w:rsidRDefault="007F171E" w:rsidP="007F171E">
      <w:pPr>
        <w:tabs>
          <w:tab w:val="clear" w:pos="9270"/>
        </w:tabs>
        <w:ind w:left="2880" w:firstLine="720"/>
        <w:rPr>
          <w:rFonts w:cs="Arial"/>
          <w:sz w:val="22"/>
          <w:szCs w:val="22"/>
        </w:rPr>
      </w:pPr>
      <w:r>
        <w:rPr>
          <w:rFonts w:cs="Arial"/>
          <w:sz w:val="22"/>
          <w:szCs w:val="22"/>
        </w:rPr>
        <w:t xml:space="preserve">  Steve Silva</w:t>
      </w:r>
    </w:p>
    <w:p w:rsidR="007F171E" w:rsidRDefault="007F171E" w:rsidP="007F171E">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 Ted Mido</w:t>
      </w:r>
      <w:r w:rsidR="007B5251">
        <w:rPr>
          <w:rFonts w:cs="Arial"/>
          <w:sz w:val="22"/>
          <w:szCs w:val="22"/>
        </w:rPr>
        <w:t>*</w:t>
      </w:r>
      <w:r>
        <w:rPr>
          <w:rFonts w:cs="Arial"/>
          <w:sz w:val="22"/>
          <w:szCs w:val="22"/>
        </w:rPr>
        <w:t>, John Ellis, Scott Wedge</w:t>
      </w:r>
    </w:p>
    <w:p w:rsidR="007F171E" w:rsidRDefault="007F171E"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Wonsae Sim</w:t>
      </w:r>
    </w:p>
    <w:p w:rsidR="007F171E" w:rsidRDefault="007F171E" w:rsidP="007F171E">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7F171E" w:rsidRDefault="007F171E" w:rsidP="007F171E">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7F171E" w:rsidRDefault="007F171E" w:rsidP="007F171E">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7F171E" w:rsidRDefault="007F171E" w:rsidP="007F171E">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7F171E" w:rsidRDefault="007F171E" w:rsidP="007F171E">
      <w:pPr>
        <w:tabs>
          <w:tab w:val="clear" w:pos="9270"/>
        </w:tabs>
        <w:rPr>
          <w:rFonts w:cs="Arial"/>
          <w:b/>
          <w:sz w:val="22"/>
          <w:szCs w:val="22"/>
        </w:rPr>
      </w:pPr>
    </w:p>
    <w:p w:rsidR="007F171E" w:rsidRDefault="007F171E" w:rsidP="007F171E">
      <w:pPr>
        <w:tabs>
          <w:tab w:val="clear" w:pos="9270"/>
        </w:tabs>
        <w:rPr>
          <w:rFonts w:cs="Arial"/>
          <w:b/>
          <w:sz w:val="22"/>
          <w:szCs w:val="22"/>
        </w:rPr>
      </w:pPr>
    </w:p>
    <w:p w:rsidR="007F171E" w:rsidRDefault="007F171E" w:rsidP="007F171E">
      <w:pPr>
        <w:tabs>
          <w:tab w:val="clear" w:pos="9270"/>
        </w:tabs>
        <w:rPr>
          <w:sz w:val="22"/>
          <w:szCs w:val="22"/>
          <w:lang w:val="pt-BR"/>
        </w:rPr>
      </w:pPr>
      <w:r>
        <w:rPr>
          <w:rFonts w:cs="Arial"/>
          <w:b/>
          <w:sz w:val="22"/>
          <w:szCs w:val="22"/>
        </w:rPr>
        <w:t>OTHER PARTICIPANTS IN 2017</w:t>
      </w:r>
    </w:p>
    <w:p w:rsidR="007F171E" w:rsidRDefault="007F171E" w:rsidP="007F171E">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7F171E" w:rsidRDefault="007F171E" w:rsidP="007F171E">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7F171E" w:rsidRDefault="007F171E" w:rsidP="007F171E">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7F171E" w:rsidRDefault="007F171E" w:rsidP="007F171E">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7F171E" w:rsidRDefault="007F171E" w:rsidP="007F171E">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7F171E" w:rsidRDefault="007F171E" w:rsidP="007F171E">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7F171E" w:rsidRDefault="007F171E" w:rsidP="007F171E">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7F171E" w:rsidRDefault="007F171E" w:rsidP="007F171E">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7F171E" w:rsidRDefault="007F171E" w:rsidP="007F171E">
      <w:pPr>
        <w:tabs>
          <w:tab w:val="clear" w:pos="9270"/>
        </w:tabs>
        <w:rPr>
          <w:rFonts w:cs="Arial"/>
          <w:sz w:val="22"/>
          <w:szCs w:val="22"/>
          <w:lang w:val="pt-BR"/>
        </w:rPr>
      </w:pPr>
      <w:r>
        <w:rPr>
          <w:rFonts w:cs="Arial"/>
          <w:sz w:val="22"/>
          <w:szCs w:val="22"/>
          <w:lang w:val="pt-BR"/>
        </w:rPr>
        <w:t>Ilia State University</w:t>
      </w:r>
      <w:r>
        <w:rPr>
          <w:rFonts w:cs="Arial"/>
          <w:sz w:val="22"/>
          <w:szCs w:val="22"/>
          <w:lang w:val="pt-BR"/>
        </w:rPr>
        <w:tab/>
      </w:r>
      <w:r>
        <w:rPr>
          <w:rFonts w:cs="Arial"/>
          <w:sz w:val="22"/>
          <w:szCs w:val="22"/>
          <w:lang w:val="pt-BR"/>
        </w:rPr>
        <w:tab/>
      </w:r>
      <w:r>
        <w:rPr>
          <w:rFonts w:cs="Arial"/>
          <w:sz w:val="22"/>
          <w:szCs w:val="22"/>
          <w:lang w:val="pt-BR"/>
        </w:rPr>
        <w:tab/>
        <w:t>Nana Dikhaminjia</w:t>
      </w:r>
    </w:p>
    <w:p w:rsidR="007F171E" w:rsidRDefault="007F171E" w:rsidP="007F171E">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 Lawrence Der</w:t>
      </w:r>
    </w:p>
    <w:p w:rsidR="007F171E" w:rsidRDefault="007F171E" w:rsidP="007F171E">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7F171E" w:rsidRDefault="007F171E" w:rsidP="007F171E">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7F171E" w:rsidRDefault="007F171E" w:rsidP="007F171E">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7F171E" w:rsidRDefault="007F171E" w:rsidP="007F171E">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Lexington Consulting</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Mike Barg</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Missouri Science and Technology</w:t>
      </w:r>
      <w:r>
        <w:rPr>
          <w:rFonts w:eastAsia="Calibri" w:cs="Arial"/>
          <w:sz w:val="22"/>
          <w:szCs w:val="22"/>
          <w:lang w:val="pt-BR"/>
        </w:rPr>
        <w:tab/>
        <w:t>Giorgi Maghlakelidze</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 xml:space="preserve">  EMC Lab</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7F171E" w:rsidRDefault="007F171E" w:rsidP="007F171E">
      <w:pPr>
        <w:tabs>
          <w:tab w:val="clear" w:pos="9270"/>
        </w:tabs>
        <w:rPr>
          <w:rFonts w:cs="Arial"/>
          <w:sz w:val="22"/>
          <w:szCs w:val="22"/>
          <w:lang w:val="pt-BR"/>
        </w:rPr>
      </w:pPr>
      <w:r>
        <w:rPr>
          <w:rFonts w:cs="Arial"/>
          <w:sz w:val="22"/>
          <w:szCs w:val="22"/>
          <w:lang w:val="pt-BR"/>
        </w:rPr>
        <w:t>SAE</w:t>
      </w:r>
      <w:r w:rsidR="00E2257A">
        <w:rPr>
          <w:rFonts w:cs="Arial"/>
          <w:sz w:val="22"/>
          <w:szCs w:val="22"/>
          <w:lang w:val="pt-BR"/>
        </w:rPr>
        <w:t>-ITC</w:t>
      </w:r>
      <w:r w:rsidR="00E2257A">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(Thomas Munns)</w:t>
      </w:r>
      <w:r w:rsidR="00E2257A">
        <w:rPr>
          <w:rFonts w:cs="Arial"/>
          <w:sz w:val="22"/>
          <w:szCs w:val="22"/>
          <w:lang w:val="pt-BR"/>
        </w:rPr>
        <w:t xml:space="preserve">, </w:t>
      </w:r>
      <w:r w:rsidR="00E2257A">
        <w:rPr>
          <w:rFonts w:cs="Arial"/>
          <w:sz w:val="22"/>
          <w:szCs w:val="22"/>
          <w:lang w:val="pt-BR"/>
        </w:rPr>
        <w:t>Jose Godoy*</w:t>
      </w:r>
    </w:p>
    <w:p w:rsidR="007F171E" w:rsidRDefault="007F171E" w:rsidP="007F171E">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Jung Hwan Choi</w:t>
      </w:r>
    </w:p>
    <w:p w:rsidR="007F171E" w:rsidRDefault="007F171E" w:rsidP="007F171E">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7F171E" w:rsidRDefault="007F171E" w:rsidP="007F171E">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7F171E" w:rsidRDefault="007F171E" w:rsidP="007F171E">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7F171E" w:rsidRDefault="007F171E" w:rsidP="007F171E">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7F171E" w:rsidRDefault="007F171E" w:rsidP="007F171E">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7F171E" w:rsidRPr="00EC2370" w:rsidRDefault="007F171E" w:rsidP="007F171E">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7F171E" w:rsidRDefault="007F171E" w:rsidP="007F171E">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9F76AA" w:rsidRDefault="00B92F0B" w:rsidP="00CA1240">
      <w:pPr>
        <w:tabs>
          <w:tab w:val="clear" w:pos="9270"/>
        </w:tabs>
        <w:ind w:right="14"/>
        <w:rPr>
          <w:rFonts w:cs="Arial"/>
          <w:sz w:val="22"/>
          <w:szCs w:val="22"/>
        </w:rPr>
      </w:pPr>
      <w:r>
        <w:rPr>
          <w:rFonts w:cs="Arial"/>
          <w:sz w:val="22"/>
          <w:szCs w:val="22"/>
        </w:rPr>
        <w:t>November 13</w:t>
      </w:r>
      <w:r w:rsidR="009F76AA">
        <w:rPr>
          <w:rFonts w:cs="Arial"/>
          <w:sz w:val="22"/>
          <w:szCs w:val="22"/>
        </w:rPr>
        <w:t>, 2017</w:t>
      </w:r>
      <w:r w:rsidR="009F76AA">
        <w:rPr>
          <w:rFonts w:cs="Arial"/>
          <w:sz w:val="22"/>
          <w:szCs w:val="22"/>
        </w:rPr>
        <w:tab/>
      </w:r>
      <w:r w:rsidR="00983048">
        <w:rPr>
          <w:rFonts w:cs="Arial"/>
          <w:sz w:val="22"/>
          <w:szCs w:val="22"/>
        </w:rPr>
        <w:t>Shanghai</w:t>
      </w:r>
      <w:r w:rsidR="009F76AA">
        <w:rPr>
          <w:rFonts w:cs="Arial"/>
          <w:sz w:val="22"/>
          <w:szCs w:val="22"/>
        </w:rPr>
        <w:t xml:space="preserve"> IBIS Summit – no teleconference</w:t>
      </w:r>
    </w:p>
    <w:p w:rsidR="00983048" w:rsidRDefault="00983048" w:rsidP="00983048">
      <w:pPr>
        <w:tabs>
          <w:tab w:val="clear" w:pos="9270"/>
        </w:tabs>
        <w:ind w:right="14"/>
        <w:rPr>
          <w:rFonts w:cs="Arial"/>
          <w:sz w:val="22"/>
          <w:szCs w:val="22"/>
        </w:rPr>
      </w:pPr>
      <w:r>
        <w:rPr>
          <w:rFonts w:cs="Arial"/>
          <w:sz w:val="22"/>
          <w:szCs w:val="22"/>
        </w:rPr>
        <w:t>November 15, 2017</w:t>
      </w:r>
      <w:r>
        <w:rPr>
          <w:rFonts w:cs="Arial"/>
          <w:sz w:val="22"/>
          <w:szCs w:val="22"/>
        </w:rPr>
        <w:tab/>
        <w:t>Taipei IBIS Summit – no teleconference</w:t>
      </w:r>
    </w:p>
    <w:p w:rsidR="00983048" w:rsidRDefault="00983048" w:rsidP="00983048">
      <w:pPr>
        <w:tabs>
          <w:tab w:val="clear" w:pos="9270"/>
        </w:tabs>
        <w:ind w:right="14"/>
        <w:rPr>
          <w:rFonts w:cs="Arial"/>
          <w:sz w:val="22"/>
          <w:szCs w:val="22"/>
        </w:rPr>
      </w:pPr>
      <w:r>
        <w:rPr>
          <w:rFonts w:cs="Arial"/>
          <w:sz w:val="22"/>
          <w:szCs w:val="22"/>
        </w:rPr>
        <w:t>November 17, 2017</w:t>
      </w:r>
      <w:r>
        <w:rPr>
          <w:rFonts w:cs="Arial"/>
          <w:sz w:val="22"/>
          <w:szCs w:val="22"/>
        </w:rPr>
        <w:tab/>
        <w:t>Tokyo IBIS Summit – no teleconference</w:t>
      </w:r>
    </w:p>
    <w:p w:rsidR="00CA1240" w:rsidRPr="002A39F3" w:rsidRDefault="00B92F0B" w:rsidP="00CA1240">
      <w:pPr>
        <w:tabs>
          <w:tab w:val="clear" w:pos="9270"/>
        </w:tabs>
        <w:ind w:right="14"/>
        <w:rPr>
          <w:rFonts w:cs="Arial"/>
          <w:sz w:val="22"/>
          <w:szCs w:val="22"/>
        </w:rPr>
      </w:pPr>
      <w:r>
        <w:rPr>
          <w:rFonts w:cs="Arial"/>
          <w:sz w:val="22"/>
          <w:szCs w:val="22"/>
        </w:rPr>
        <w:t>Decem</w:t>
      </w:r>
      <w:r w:rsidR="002A39F3">
        <w:rPr>
          <w:rFonts w:cs="Arial"/>
          <w:sz w:val="22"/>
          <w:szCs w:val="22"/>
        </w:rPr>
        <w:t>ber</w:t>
      </w:r>
      <w:r>
        <w:rPr>
          <w:rFonts w:cs="Arial"/>
          <w:sz w:val="22"/>
          <w:szCs w:val="22"/>
        </w:rPr>
        <w:t xml:space="preserve"> 1</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CB1FD1" w:rsidRDefault="00CB1FD1"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983048">
      <w:pPr>
        <w:tabs>
          <w:tab w:val="clear" w:pos="9270"/>
        </w:tabs>
        <w:rPr>
          <w:rFonts w:cs="Arial"/>
          <w:sz w:val="22"/>
          <w:szCs w:val="22"/>
        </w:rPr>
      </w:pPr>
      <w:r>
        <w:rPr>
          <w:rFonts w:cs="Arial"/>
          <w:sz w:val="22"/>
          <w:szCs w:val="22"/>
        </w:rPr>
        <w:t>Randy Wolff</w:t>
      </w:r>
      <w:r w:rsidR="00622E4A">
        <w:rPr>
          <w:rFonts w:cs="Arial"/>
          <w:sz w:val="22"/>
          <w:szCs w:val="22"/>
        </w:rPr>
        <w:t xml:space="preserv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p>
    <w:p w:rsidR="00134407" w:rsidRDefault="00134407">
      <w:pPr>
        <w:tabs>
          <w:tab w:val="clear" w:pos="9270"/>
        </w:tabs>
        <w:rPr>
          <w:rFonts w:cs="Arial"/>
          <w:sz w:val="22"/>
          <w:szCs w:val="22"/>
        </w:rPr>
      </w:pPr>
    </w:p>
    <w:p w:rsidR="00134407" w:rsidRDefault="00134407">
      <w:pPr>
        <w:tabs>
          <w:tab w:val="clear" w:pos="9270"/>
        </w:tabs>
        <w:rPr>
          <w:rFonts w:cs="Arial"/>
          <w:sz w:val="22"/>
          <w:szCs w:val="22"/>
        </w:rPr>
      </w:pPr>
      <w:r>
        <w:rPr>
          <w:rFonts w:cs="Arial"/>
          <w:sz w:val="22"/>
          <w:szCs w:val="22"/>
        </w:rPr>
        <w:t>Jose Godoy of A</w:t>
      </w:r>
      <w:r w:rsidR="0050474B">
        <w:rPr>
          <w:rFonts w:cs="Arial"/>
          <w:sz w:val="22"/>
          <w:szCs w:val="22"/>
        </w:rPr>
        <w:t>RINC</w:t>
      </w:r>
      <w:r>
        <w:rPr>
          <w:rFonts w:cs="Arial"/>
          <w:sz w:val="22"/>
          <w:szCs w:val="22"/>
        </w:rPr>
        <w:t xml:space="preserve"> I</w:t>
      </w:r>
      <w:r w:rsidR="0050474B">
        <w:rPr>
          <w:rFonts w:cs="Arial"/>
          <w:sz w:val="22"/>
          <w:szCs w:val="22"/>
        </w:rPr>
        <w:t xml:space="preserve">ndustry </w:t>
      </w:r>
      <w:r>
        <w:rPr>
          <w:rFonts w:cs="Arial"/>
          <w:sz w:val="22"/>
          <w:szCs w:val="22"/>
        </w:rPr>
        <w:t>A</w:t>
      </w:r>
      <w:r w:rsidR="0050474B">
        <w:rPr>
          <w:rFonts w:cs="Arial"/>
          <w:sz w:val="22"/>
          <w:szCs w:val="22"/>
        </w:rPr>
        <w:t>ctivities</w:t>
      </w:r>
      <w:r>
        <w:rPr>
          <w:rFonts w:cs="Arial"/>
          <w:sz w:val="22"/>
          <w:szCs w:val="22"/>
        </w:rPr>
        <w:t xml:space="preserve"> introduced himself.  </w:t>
      </w:r>
      <w:r w:rsidR="0050474B">
        <w:rPr>
          <w:rFonts w:cs="Arial"/>
          <w:sz w:val="22"/>
          <w:szCs w:val="22"/>
        </w:rPr>
        <w:t>ARINC IA is part of SAE</w:t>
      </w:r>
      <w:r w:rsidR="00E2257A">
        <w:rPr>
          <w:rFonts w:cs="Arial"/>
          <w:sz w:val="22"/>
          <w:szCs w:val="22"/>
        </w:rPr>
        <w:t>-</w:t>
      </w:r>
      <w:r w:rsidR="0050474B">
        <w:rPr>
          <w:rFonts w:cs="Arial"/>
          <w:sz w:val="22"/>
          <w:szCs w:val="22"/>
        </w:rPr>
        <w:t>ITC, the parent organization of IBIS</w:t>
      </w:r>
      <w:r>
        <w:rPr>
          <w:rFonts w:cs="Arial"/>
          <w:sz w:val="22"/>
          <w:szCs w:val="22"/>
        </w:rPr>
        <w:t xml:space="preserve">. </w:t>
      </w:r>
      <w:r w:rsidR="0050474B">
        <w:rPr>
          <w:rFonts w:cs="Arial"/>
          <w:sz w:val="22"/>
          <w:szCs w:val="22"/>
        </w:rPr>
        <w:t xml:space="preserve"> He works on standardization of data link</w:t>
      </w:r>
      <w:r>
        <w:rPr>
          <w:rFonts w:cs="Arial"/>
          <w:sz w:val="22"/>
          <w:szCs w:val="22"/>
        </w:rPr>
        <w:t>s f</w:t>
      </w:r>
      <w:r w:rsidR="0050474B">
        <w:rPr>
          <w:rFonts w:cs="Arial"/>
          <w:sz w:val="22"/>
          <w:szCs w:val="22"/>
        </w:rPr>
        <w:t>or aviation communications,</w:t>
      </w:r>
      <w:r>
        <w:rPr>
          <w:rFonts w:cs="Arial"/>
          <w:sz w:val="22"/>
          <w:szCs w:val="22"/>
        </w:rPr>
        <w:t xml:space="preserve"> surveillance</w:t>
      </w:r>
      <w:r w:rsidR="0050474B">
        <w:rPr>
          <w:rFonts w:cs="Arial"/>
          <w:sz w:val="22"/>
          <w:szCs w:val="22"/>
        </w:rPr>
        <w:t>, and is</w:t>
      </w:r>
      <w:r>
        <w:rPr>
          <w:rFonts w:cs="Arial"/>
          <w:sz w:val="22"/>
          <w:szCs w:val="22"/>
        </w:rPr>
        <w:t xml:space="preserve"> secretary for some </w:t>
      </w:r>
      <w:r w:rsidR="0050474B">
        <w:rPr>
          <w:rFonts w:cs="Arial"/>
          <w:sz w:val="22"/>
          <w:szCs w:val="22"/>
        </w:rPr>
        <w:t>subcommittees</w:t>
      </w:r>
      <w:r>
        <w:rPr>
          <w:rFonts w:cs="Arial"/>
          <w:sz w:val="22"/>
          <w:szCs w:val="22"/>
        </w:rPr>
        <w:t xml:space="preserve">.  He is helping review expenses submitted </w:t>
      </w:r>
      <w:r w:rsidR="0050474B">
        <w:rPr>
          <w:rFonts w:cs="Arial"/>
          <w:sz w:val="22"/>
          <w:szCs w:val="22"/>
        </w:rPr>
        <w:t xml:space="preserve">by IBIS, so he is </w:t>
      </w:r>
      <w:r>
        <w:rPr>
          <w:rFonts w:cs="Arial"/>
          <w:sz w:val="22"/>
          <w:szCs w:val="22"/>
        </w:rPr>
        <w:t>learning about IBIS</w:t>
      </w:r>
      <w:r w:rsidR="0050474B">
        <w:rPr>
          <w:rFonts w:cs="Arial"/>
          <w:sz w:val="22"/>
          <w:szCs w:val="22"/>
        </w:rPr>
        <w:t xml:space="preserve"> now</w:t>
      </w:r>
      <w:r>
        <w:rPr>
          <w:rFonts w:cs="Arial"/>
          <w:sz w:val="22"/>
          <w:szCs w:val="22"/>
        </w:rPr>
        <w:t>.</w:t>
      </w:r>
    </w:p>
    <w:p w:rsidR="009946D1" w:rsidRDefault="009946D1">
      <w:pPr>
        <w:tabs>
          <w:tab w:val="clear" w:pos="9270"/>
        </w:tabs>
        <w:rPr>
          <w:rFonts w:cs="Arial"/>
          <w:sz w:val="22"/>
          <w:szCs w:val="22"/>
        </w:rPr>
      </w:pPr>
    </w:p>
    <w:p w:rsidR="00A531ED" w:rsidRDefault="00A531ED">
      <w:pPr>
        <w:tabs>
          <w:tab w:val="clear" w:pos="9270"/>
        </w:tabs>
        <w:rPr>
          <w:rFonts w:cs="Arial"/>
          <w:sz w:val="22"/>
          <w:szCs w:val="22"/>
        </w:rPr>
      </w:pPr>
      <w:bookmarkStart w:id="2" w:name="_GoBack"/>
      <w:bookmarkEnd w:id="2"/>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983048" w:rsidP="00377F4E">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Pr>
          <w:rFonts w:cs="Arial"/>
          <w:sz w:val="22"/>
          <w:szCs w:val="22"/>
        </w:rPr>
        <w:t>October 6</w:t>
      </w:r>
      <w:r w:rsidR="000120CD">
        <w:rPr>
          <w:rFonts w:cs="Arial"/>
          <w:sz w:val="22"/>
          <w:szCs w:val="22"/>
        </w:rPr>
        <w:t xml:space="preserve">, 2017 </w:t>
      </w:r>
      <w:r w:rsidR="003B323B">
        <w:rPr>
          <w:rFonts w:cs="Arial"/>
          <w:sz w:val="22"/>
          <w:szCs w:val="22"/>
        </w:rPr>
        <w:t xml:space="preserve">IBIS Open Forum teleconference. </w:t>
      </w:r>
      <w:r w:rsidR="002C01FB">
        <w:rPr>
          <w:rFonts w:cs="Arial"/>
          <w:sz w:val="22"/>
          <w:szCs w:val="22"/>
        </w:rPr>
        <w:t xml:space="preserve"> </w:t>
      </w:r>
      <w:r w:rsidR="007153D1">
        <w:rPr>
          <w:rFonts w:cs="Arial"/>
          <w:sz w:val="22"/>
          <w:szCs w:val="22"/>
        </w:rPr>
        <w:t>Curtis Clark</w:t>
      </w:r>
      <w:r w:rsidR="000F72F1">
        <w:rPr>
          <w:rFonts w:cs="Arial"/>
          <w:sz w:val="22"/>
          <w:szCs w:val="22"/>
        </w:rPr>
        <w:t xml:space="preserve"> </w:t>
      </w:r>
      <w:r w:rsidR="00D17737">
        <w:rPr>
          <w:rFonts w:cs="Arial"/>
          <w:sz w:val="22"/>
          <w:szCs w:val="22"/>
        </w:rPr>
        <w:t xml:space="preserve">moved to approve the minutes.  </w:t>
      </w:r>
      <w:r w:rsidR="007153D1">
        <w:rPr>
          <w:rFonts w:cs="Arial"/>
          <w:sz w:val="22"/>
          <w:szCs w:val="22"/>
        </w:rPr>
        <w:t>Radek Biernacki</w:t>
      </w:r>
      <w:r w:rsidR="004D7BA3">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D40F68" w:rsidRDefault="00D40F68">
      <w:pPr>
        <w:tabs>
          <w:tab w:val="clear" w:pos="9270"/>
        </w:tabs>
        <w:rPr>
          <w:rFonts w:cs="Arial"/>
          <w:b/>
          <w:sz w:val="22"/>
          <w:szCs w:val="22"/>
        </w:rPr>
      </w:pPr>
    </w:p>
    <w:p w:rsidR="000F72F1" w:rsidRDefault="00983048" w:rsidP="000F72F1">
      <w:pPr>
        <w:widowControl/>
        <w:tabs>
          <w:tab w:val="left" w:pos="720"/>
        </w:tabs>
        <w:spacing w:after="0"/>
        <w:ind w:right="0"/>
        <w:rPr>
          <w:rFonts w:cs="Arial"/>
          <w:kern w:val="2"/>
          <w:sz w:val="22"/>
          <w:szCs w:val="22"/>
        </w:rPr>
      </w:pPr>
      <w:r>
        <w:rPr>
          <w:rFonts w:cs="Arial"/>
          <w:sz w:val="22"/>
          <w:szCs w:val="22"/>
        </w:rPr>
        <w:t>Randy</w:t>
      </w:r>
      <w:r w:rsidR="000F72F1">
        <w:rPr>
          <w:rFonts w:cs="Arial"/>
          <w:sz w:val="22"/>
          <w:szCs w:val="22"/>
        </w:rPr>
        <w:t xml:space="preserve"> reviewed ARs from the previous meeting.</w:t>
      </w:r>
    </w:p>
    <w:p w:rsidR="000F72F1" w:rsidRDefault="000F72F1" w:rsidP="000F72F1">
      <w:pPr>
        <w:widowControl/>
        <w:tabs>
          <w:tab w:val="left" w:pos="720"/>
        </w:tabs>
        <w:spacing w:after="0"/>
        <w:ind w:right="0"/>
        <w:rPr>
          <w:rFonts w:cs="Arial"/>
          <w:sz w:val="22"/>
          <w:szCs w:val="22"/>
        </w:rPr>
      </w:pPr>
    </w:p>
    <w:p w:rsidR="000F72F1" w:rsidRDefault="000F72F1" w:rsidP="000F72F1">
      <w:pPr>
        <w:pStyle w:val="ListParagraph"/>
        <w:numPr>
          <w:ilvl w:val="0"/>
          <w:numId w:val="20"/>
        </w:numPr>
        <w:rPr>
          <w:rFonts w:ascii="Arial" w:hAnsi="Arial" w:cs="Arial"/>
        </w:rPr>
      </w:pPr>
      <w:r>
        <w:rPr>
          <w:rFonts w:ascii="Arial" w:hAnsi="Arial" w:cs="Arial"/>
        </w:rPr>
        <w:t xml:space="preserve">Mike LaBonte to </w:t>
      </w:r>
      <w:r w:rsidR="00983048">
        <w:rPr>
          <w:rFonts w:ascii="Arial" w:hAnsi="Arial" w:cs="Arial"/>
        </w:rPr>
        <w:t>add ZTE to the website</w:t>
      </w:r>
      <w:r>
        <w:rPr>
          <w:rFonts w:ascii="Arial" w:hAnsi="Arial" w:cs="Arial"/>
        </w:rPr>
        <w:t xml:space="preserve"> [AR].</w:t>
      </w:r>
    </w:p>
    <w:p w:rsidR="000F72F1" w:rsidRDefault="00C33374" w:rsidP="000F72F1">
      <w:pPr>
        <w:pStyle w:val="ListParagraph"/>
        <w:rPr>
          <w:rFonts w:ascii="Arial" w:hAnsi="Arial" w:cs="Arial"/>
        </w:rPr>
      </w:pPr>
      <w:r>
        <w:rPr>
          <w:rFonts w:ascii="Arial" w:hAnsi="Arial" w:cs="Arial"/>
        </w:rPr>
        <w:t>Mike reported this</w:t>
      </w:r>
      <w:r w:rsidR="000F72F1">
        <w:rPr>
          <w:rFonts w:ascii="Arial" w:hAnsi="Arial" w:cs="Arial"/>
        </w:rPr>
        <w:t xml:space="preserve"> as done.</w:t>
      </w:r>
    </w:p>
    <w:p w:rsidR="000F72F1" w:rsidRDefault="000F72F1" w:rsidP="000F72F1">
      <w:pPr>
        <w:pStyle w:val="ListParagraph"/>
        <w:numPr>
          <w:ilvl w:val="0"/>
          <w:numId w:val="20"/>
        </w:numPr>
        <w:rPr>
          <w:rFonts w:ascii="Arial" w:hAnsi="Arial" w:cs="Arial"/>
        </w:rPr>
      </w:pPr>
      <w:r>
        <w:rPr>
          <w:rFonts w:ascii="Arial" w:hAnsi="Arial" w:cs="Arial"/>
        </w:rPr>
        <w:t xml:space="preserve">Mike to </w:t>
      </w:r>
      <w:r w:rsidR="00983048">
        <w:rPr>
          <w:rFonts w:ascii="Arial" w:hAnsi="Arial" w:cs="Arial"/>
        </w:rPr>
        <w:t>put new IBIS</w:t>
      </w:r>
      <w:r w:rsidR="00C33374">
        <w:rPr>
          <w:rFonts w:ascii="Arial" w:hAnsi="Arial" w:cs="Arial"/>
        </w:rPr>
        <w:t xml:space="preserve"> policies and procedures </w:t>
      </w:r>
      <w:r w:rsidR="00983048">
        <w:rPr>
          <w:rFonts w:ascii="Arial" w:hAnsi="Arial" w:cs="Arial"/>
        </w:rPr>
        <w:t>document on the website</w:t>
      </w:r>
      <w:r>
        <w:rPr>
          <w:rFonts w:ascii="Arial" w:hAnsi="Arial" w:cs="Arial"/>
        </w:rPr>
        <w:t xml:space="preserve"> [AR].</w:t>
      </w:r>
    </w:p>
    <w:p w:rsidR="00983048" w:rsidRPr="00983048" w:rsidRDefault="000F72F1" w:rsidP="00983048">
      <w:pPr>
        <w:pStyle w:val="ListParagraph"/>
        <w:rPr>
          <w:rFonts w:ascii="Arial" w:hAnsi="Arial" w:cs="Arial"/>
        </w:rPr>
      </w:pPr>
      <w:r>
        <w:rPr>
          <w:rFonts w:ascii="Arial" w:hAnsi="Arial" w:cs="Arial"/>
        </w:rPr>
        <w:t>Mike reported</w:t>
      </w:r>
      <w:r w:rsidR="00983048">
        <w:rPr>
          <w:rFonts w:ascii="Arial" w:hAnsi="Arial" w:cs="Arial"/>
        </w:rPr>
        <w:t xml:space="preserve"> this as done.</w:t>
      </w:r>
    </w:p>
    <w:p w:rsidR="00983048" w:rsidRDefault="00983048" w:rsidP="00983048">
      <w:pPr>
        <w:pStyle w:val="ListParagraph"/>
        <w:numPr>
          <w:ilvl w:val="0"/>
          <w:numId w:val="20"/>
        </w:numPr>
        <w:rPr>
          <w:rFonts w:ascii="Arial" w:hAnsi="Arial" w:cs="Arial"/>
        </w:rPr>
      </w:pPr>
      <w:r>
        <w:rPr>
          <w:rFonts w:ascii="Arial" w:hAnsi="Arial" w:cs="Arial"/>
        </w:rPr>
        <w:t>Mike to make the link to the Touchstone parser more visible on the website [AR].</w:t>
      </w:r>
    </w:p>
    <w:p w:rsidR="00983048" w:rsidRPr="00983048" w:rsidRDefault="00983048" w:rsidP="00983048">
      <w:pPr>
        <w:pStyle w:val="ListParagraph"/>
        <w:rPr>
          <w:rFonts w:ascii="Arial" w:hAnsi="Arial" w:cs="Arial"/>
        </w:rPr>
      </w:pPr>
      <w:r>
        <w:rPr>
          <w:rFonts w:ascii="Arial" w:hAnsi="Arial" w:cs="Arial"/>
        </w:rPr>
        <w:t>Mike reported this as done.</w:t>
      </w:r>
    </w:p>
    <w:p w:rsidR="007153D1" w:rsidRDefault="007153D1" w:rsidP="007153D1">
      <w:pPr>
        <w:pStyle w:val="ListParagraph"/>
        <w:numPr>
          <w:ilvl w:val="0"/>
          <w:numId w:val="20"/>
        </w:numPr>
        <w:rPr>
          <w:rFonts w:ascii="Arial" w:hAnsi="Arial" w:cs="Arial"/>
        </w:rPr>
      </w:pPr>
      <w:r>
        <w:rPr>
          <w:rFonts w:ascii="Arial" w:hAnsi="Arial" w:cs="Arial"/>
        </w:rPr>
        <w:t>Mike to fix the link to the TSIRD web page on the website [AR].</w:t>
      </w:r>
    </w:p>
    <w:p w:rsidR="007153D1" w:rsidRPr="00983048" w:rsidRDefault="007153D1" w:rsidP="007153D1">
      <w:pPr>
        <w:pStyle w:val="ListParagraph"/>
        <w:rPr>
          <w:rFonts w:ascii="Arial" w:hAnsi="Arial" w:cs="Arial"/>
        </w:rPr>
      </w:pPr>
      <w:r>
        <w:rPr>
          <w:rFonts w:ascii="Arial" w:hAnsi="Arial" w:cs="Arial"/>
        </w:rPr>
        <w:t>Mike reported this as open.</w:t>
      </w:r>
    </w:p>
    <w:p w:rsidR="000F72F1" w:rsidRDefault="000F72F1">
      <w:pPr>
        <w:tabs>
          <w:tab w:val="clear" w:pos="9270"/>
        </w:tabs>
        <w:rPr>
          <w:rFonts w:cs="Arial"/>
          <w:b/>
          <w:sz w:val="22"/>
          <w:szCs w:val="22"/>
        </w:rPr>
      </w:pPr>
    </w:p>
    <w:p w:rsidR="0050474B" w:rsidRDefault="0050474B">
      <w:pPr>
        <w:tabs>
          <w:tab w:val="clear" w:pos="9270"/>
        </w:tabs>
        <w:rPr>
          <w:rFonts w:cs="Arial"/>
          <w:b/>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D27B10" w:rsidRDefault="007153D1">
      <w:pPr>
        <w:tabs>
          <w:tab w:val="clear" w:pos="9270"/>
        </w:tabs>
        <w:rPr>
          <w:rFonts w:cs="Arial"/>
          <w:sz w:val="22"/>
          <w:szCs w:val="22"/>
        </w:rPr>
      </w:pPr>
      <w:r>
        <w:rPr>
          <w:rFonts w:cs="Arial"/>
          <w:sz w:val="22"/>
          <w:szCs w:val="22"/>
        </w:rPr>
        <w:t xml:space="preserve">Bob Ross noted that ZTE </w:t>
      </w:r>
      <w:r w:rsidR="00870D5D">
        <w:rPr>
          <w:rFonts w:cs="Arial"/>
          <w:sz w:val="22"/>
          <w:szCs w:val="22"/>
        </w:rPr>
        <w:t xml:space="preserve">Corporation </w:t>
      </w:r>
      <w:r>
        <w:rPr>
          <w:rFonts w:cs="Arial"/>
          <w:sz w:val="22"/>
          <w:szCs w:val="22"/>
        </w:rPr>
        <w:t>is a new member company.</w:t>
      </w:r>
    </w:p>
    <w:p w:rsidR="007153D1" w:rsidRDefault="007153D1">
      <w:pPr>
        <w:tabs>
          <w:tab w:val="clear" w:pos="9270"/>
        </w:tabs>
        <w:rPr>
          <w:rFonts w:cs="Arial"/>
          <w:sz w:val="22"/>
          <w:szCs w:val="22"/>
        </w:rPr>
      </w:pPr>
    </w:p>
    <w:p w:rsidR="007153D1" w:rsidRDefault="007153D1">
      <w:pPr>
        <w:tabs>
          <w:tab w:val="clear" w:pos="9270"/>
        </w:tabs>
        <w:rPr>
          <w:rFonts w:cs="Arial"/>
          <w:sz w:val="22"/>
          <w:szCs w:val="22"/>
        </w:rPr>
      </w:pPr>
      <w:r>
        <w:rPr>
          <w:rFonts w:cs="Arial"/>
          <w:sz w:val="22"/>
          <w:szCs w:val="22"/>
        </w:rPr>
        <w:t>Bob noted we did receive another vote for approval of the IBIS P</w:t>
      </w:r>
      <w:r w:rsidR="0050474B">
        <w:rPr>
          <w:rFonts w:cs="Arial"/>
          <w:sz w:val="22"/>
          <w:szCs w:val="22"/>
        </w:rPr>
        <w:t xml:space="preserve">olicies </w:t>
      </w:r>
      <w:r>
        <w:rPr>
          <w:rFonts w:cs="Arial"/>
          <w:sz w:val="22"/>
          <w:szCs w:val="22"/>
        </w:rPr>
        <w:t>&amp;</w:t>
      </w:r>
      <w:r w:rsidR="0050474B">
        <w:rPr>
          <w:rFonts w:cs="Arial"/>
          <w:sz w:val="22"/>
          <w:szCs w:val="22"/>
        </w:rPr>
        <w:t xml:space="preserve"> </w:t>
      </w:r>
      <w:r>
        <w:rPr>
          <w:rFonts w:cs="Arial"/>
          <w:sz w:val="22"/>
          <w:szCs w:val="22"/>
        </w:rPr>
        <w:t>P</w:t>
      </w:r>
      <w:r w:rsidR="0050474B">
        <w:rPr>
          <w:rFonts w:cs="Arial"/>
          <w:sz w:val="22"/>
          <w:szCs w:val="22"/>
        </w:rPr>
        <w:t>rocedures document</w:t>
      </w:r>
      <w:r>
        <w:rPr>
          <w:rFonts w:cs="Arial"/>
          <w:sz w:val="22"/>
          <w:szCs w:val="22"/>
        </w:rPr>
        <w:t xml:space="preserve"> from Huawei after the official vote concluded.</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C33374" w:rsidRDefault="00B93E23" w:rsidP="00C64390">
      <w:pPr>
        <w:pStyle w:val="PlainText"/>
        <w:rPr>
          <w:rFonts w:ascii="Arial" w:hAnsi="Arial" w:cs="Arial"/>
          <w:sz w:val="22"/>
          <w:szCs w:val="22"/>
        </w:rPr>
      </w:pPr>
      <w:r w:rsidRPr="00200623">
        <w:rPr>
          <w:rFonts w:ascii="Arial" w:hAnsi="Arial" w:cs="Arial"/>
          <w:sz w:val="22"/>
          <w:szCs w:val="22"/>
        </w:rPr>
        <w:t>Bob Ross reported</w:t>
      </w:r>
      <w:r w:rsidR="00C141F8">
        <w:rPr>
          <w:rFonts w:ascii="Arial" w:hAnsi="Arial" w:cs="Arial"/>
          <w:sz w:val="22"/>
          <w:szCs w:val="22"/>
        </w:rPr>
        <w:t xml:space="preserve"> </w:t>
      </w:r>
      <w:r w:rsidR="00E362FD">
        <w:rPr>
          <w:rFonts w:ascii="Arial" w:hAnsi="Arial" w:cs="Arial"/>
          <w:sz w:val="22"/>
          <w:szCs w:val="22"/>
        </w:rPr>
        <w:t xml:space="preserve">that </w:t>
      </w:r>
      <w:r w:rsidR="00EA6A71">
        <w:rPr>
          <w:rFonts w:ascii="Arial" w:hAnsi="Arial" w:cs="Arial"/>
          <w:sz w:val="22"/>
          <w:szCs w:val="22"/>
        </w:rPr>
        <w:t>we are at 26</w:t>
      </w:r>
      <w:r w:rsidR="00987923">
        <w:rPr>
          <w:rFonts w:ascii="Arial" w:hAnsi="Arial" w:cs="Arial"/>
          <w:sz w:val="22"/>
          <w:szCs w:val="22"/>
        </w:rPr>
        <w:t xml:space="preserve"> mem</w:t>
      </w:r>
      <w:r w:rsidR="00D27B10">
        <w:rPr>
          <w:rFonts w:ascii="Arial" w:hAnsi="Arial" w:cs="Arial"/>
          <w:sz w:val="22"/>
          <w:szCs w:val="22"/>
        </w:rPr>
        <w:t>bers</w:t>
      </w:r>
      <w:r w:rsidR="00987923">
        <w:rPr>
          <w:rFonts w:ascii="Arial" w:hAnsi="Arial" w:cs="Arial"/>
          <w:sz w:val="22"/>
          <w:szCs w:val="22"/>
        </w:rPr>
        <w:t xml:space="preserve">.  </w:t>
      </w:r>
      <w:r w:rsidR="005340FA">
        <w:rPr>
          <w:rFonts w:ascii="Arial" w:hAnsi="Arial" w:cs="Arial"/>
          <w:sz w:val="22"/>
          <w:szCs w:val="22"/>
        </w:rPr>
        <w:t>Our account balance is</w:t>
      </w:r>
      <w:r w:rsidR="00FA1E44">
        <w:rPr>
          <w:rFonts w:ascii="Arial" w:hAnsi="Arial" w:cs="Arial"/>
          <w:sz w:val="22"/>
          <w:szCs w:val="22"/>
        </w:rPr>
        <w:t xml:space="preserve"> </w:t>
      </w:r>
      <w:r>
        <w:rPr>
          <w:rFonts w:ascii="Arial" w:hAnsi="Arial" w:cs="Arial"/>
          <w:sz w:val="22"/>
          <w:szCs w:val="22"/>
        </w:rPr>
        <w:t>at $</w:t>
      </w:r>
      <w:r w:rsidR="00EA6A71">
        <w:rPr>
          <w:rFonts w:ascii="Arial" w:hAnsi="Arial" w:cs="Arial"/>
          <w:sz w:val="22"/>
          <w:szCs w:val="22"/>
        </w:rPr>
        <w:t>30,812</w:t>
      </w:r>
      <w:r>
        <w:rPr>
          <w:rFonts w:ascii="Arial" w:hAnsi="Arial" w:cs="Arial"/>
          <w:sz w:val="22"/>
          <w:szCs w:val="22"/>
        </w:rPr>
        <w:t xml:space="preserve"> for 2017.  Actual cash flow of $</w:t>
      </w:r>
      <w:r w:rsidR="00EA6A71">
        <w:rPr>
          <w:rFonts w:ascii="Arial" w:hAnsi="Arial" w:cs="Arial"/>
          <w:sz w:val="22"/>
          <w:szCs w:val="22"/>
        </w:rPr>
        <w:t>29,062</w:t>
      </w:r>
      <w:r>
        <w:rPr>
          <w:rFonts w:ascii="Arial" w:hAnsi="Arial" w:cs="Arial"/>
          <w:sz w:val="22"/>
          <w:szCs w:val="22"/>
        </w:rPr>
        <w:t xml:space="preserve"> has been collected in 2017.</w:t>
      </w:r>
      <w:r w:rsidR="00C33848">
        <w:rPr>
          <w:rFonts w:ascii="Arial" w:hAnsi="Arial" w:cs="Arial"/>
          <w:sz w:val="22"/>
          <w:szCs w:val="22"/>
        </w:rPr>
        <w:t xml:space="preserve">  </w:t>
      </w:r>
      <w:r w:rsidR="007153D1">
        <w:rPr>
          <w:rFonts w:ascii="Arial" w:hAnsi="Arial" w:cs="Arial"/>
          <w:sz w:val="22"/>
          <w:szCs w:val="22"/>
        </w:rPr>
        <w:t>We will have payments for Summit expenses in the immediate</w:t>
      </w:r>
      <w:r w:rsidR="00697614">
        <w:rPr>
          <w:rFonts w:ascii="Arial" w:hAnsi="Arial" w:cs="Arial"/>
          <w:sz w:val="22"/>
          <w:szCs w:val="22"/>
        </w:rPr>
        <w:t xml:space="preserve"> time frame in the</w:t>
      </w:r>
      <w:r w:rsidR="007153D1">
        <w:rPr>
          <w:rFonts w:ascii="Arial" w:hAnsi="Arial" w:cs="Arial"/>
          <w:sz w:val="22"/>
          <w:szCs w:val="22"/>
        </w:rPr>
        <w:t xml:space="preserve"> range of about $1,800.</w:t>
      </w:r>
    </w:p>
    <w:p w:rsidR="00EA6A71" w:rsidRDefault="00EA6A71" w:rsidP="00C64390">
      <w:pPr>
        <w:pStyle w:val="PlainText"/>
        <w:rPr>
          <w:rFonts w:cs="Arial"/>
          <w:sz w:val="22"/>
          <w:szCs w:val="22"/>
        </w:rPr>
      </w:pPr>
    </w:p>
    <w:p w:rsidR="00B93E23" w:rsidRDefault="00B93E23">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7234FC" w:rsidRDefault="00871560" w:rsidP="007C3B33">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39251C">
        <w:rPr>
          <w:rFonts w:cs="Arial"/>
          <w:sz w:val="22"/>
          <w:szCs w:val="22"/>
        </w:rPr>
        <w:t xml:space="preserve">that </w:t>
      </w:r>
      <w:r w:rsidR="00697614">
        <w:rPr>
          <w:rFonts w:cs="Arial"/>
          <w:sz w:val="22"/>
          <w:szCs w:val="22"/>
        </w:rPr>
        <w:t>he has another change to make relative to the Touchstone parser and bug list.  EPEPS has moved down the Summits list. We were recently charged about $300 for all the web services we use for the year.  Jose Godoy noted that he saw the $300 submitted for approval, so the check should be issued soon.</w:t>
      </w:r>
    </w:p>
    <w:p w:rsidR="00C33374" w:rsidRDefault="00C33374"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C33374" w:rsidRDefault="0039251C">
      <w:pPr>
        <w:tabs>
          <w:tab w:val="clear" w:pos="9270"/>
        </w:tabs>
        <w:rPr>
          <w:rFonts w:cs="Arial"/>
          <w:sz w:val="22"/>
          <w:szCs w:val="22"/>
        </w:rPr>
      </w:pPr>
      <w:r>
        <w:rPr>
          <w:rFonts w:cs="Arial"/>
          <w:sz w:val="22"/>
          <w:szCs w:val="22"/>
        </w:rPr>
        <w:t>Curtis Clark</w:t>
      </w:r>
      <w:r w:rsidR="00A70227">
        <w:rPr>
          <w:rFonts w:cs="Arial"/>
          <w:sz w:val="22"/>
          <w:szCs w:val="22"/>
        </w:rPr>
        <w:t xml:space="preserve"> reported </w:t>
      </w:r>
      <w:r>
        <w:rPr>
          <w:rFonts w:cs="Arial"/>
          <w:sz w:val="22"/>
          <w:szCs w:val="22"/>
        </w:rPr>
        <w:t xml:space="preserve">that </w:t>
      </w:r>
      <w:r w:rsidR="00697614">
        <w:rPr>
          <w:rFonts w:cs="Arial"/>
          <w:sz w:val="22"/>
          <w:szCs w:val="22"/>
        </w:rPr>
        <w:t>it has been quiet and everything is running smoothly.  Mike LaBonte noted one person asked about subscribing to the mailing list.  Curtis noted he will be following up on this.</w:t>
      </w:r>
    </w:p>
    <w:p w:rsidR="003B2EF8" w:rsidRDefault="003B2EF8">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7234FC">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B241F1" w:rsidRDefault="00697614">
      <w:pPr>
        <w:keepNext/>
        <w:widowControl/>
        <w:tabs>
          <w:tab w:val="clear" w:pos="9270"/>
        </w:tabs>
        <w:spacing w:after="0"/>
        <w:ind w:right="0"/>
        <w:rPr>
          <w:rFonts w:eastAsia="Calibri" w:cs="Arial"/>
          <w:sz w:val="22"/>
          <w:szCs w:val="22"/>
        </w:rPr>
      </w:pPr>
      <w:r>
        <w:rPr>
          <w:rFonts w:eastAsia="Calibri" w:cs="Arial"/>
          <w:sz w:val="22"/>
          <w:szCs w:val="22"/>
        </w:rPr>
        <w:t>None.</w:t>
      </w:r>
    </w:p>
    <w:p w:rsidR="00697614" w:rsidRPr="008C2C34" w:rsidRDefault="00697614">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7380F" w:rsidRPr="0067380F" w:rsidRDefault="007234FC" w:rsidP="007234FC">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FA3585" w:rsidRDefault="00FA3585" w:rsidP="005A3186">
      <w:pPr>
        <w:keepNext/>
        <w:widowControl/>
        <w:tabs>
          <w:tab w:val="clear" w:pos="9270"/>
        </w:tabs>
        <w:spacing w:after="0"/>
        <w:ind w:right="0"/>
        <w:rPr>
          <w:rFonts w:eastAsia="Calibri" w:cs="Arial"/>
          <w:sz w:val="22"/>
          <w:szCs w:val="22"/>
        </w:rPr>
      </w:pPr>
    </w:p>
    <w:p w:rsidR="00755F66" w:rsidRDefault="00755F66"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r w:rsidR="003B2EF8">
        <w:rPr>
          <w:rFonts w:cs="Arial"/>
          <w:sz w:val="22"/>
          <w:szCs w:val="22"/>
        </w:rPr>
        <w:t>2017 IBIS Summit Review</w:t>
      </w:r>
    </w:p>
    <w:p w:rsidR="006671F6" w:rsidRDefault="003B2EF8" w:rsidP="00E75E4B">
      <w:pPr>
        <w:tabs>
          <w:tab w:val="clear" w:pos="9270"/>
        </w:tabs>
        <w:rPr>
          <w:rFonts w:cs="Arial"/>
          <w:sz w:val="22"/>
          <w:szCs w:val="22"/>
        </w:rPr>
      </w:pPr>
      <w:r>
        <w:rPr>
          <w:rFonts w:cs="Arial"/>
          <w:sz w:val="22"/>
          <w:szCs w:val="22"/>
        </w:rPr>
        <w:t>EPEPS was</w:t>
      </w:r>
      <w:r w:rsidR="00A30043">
        <w:rPr>
          <w:rFonts w:cs="Arial"/>
          <w:sz w:val="22"/>
          <w:szCs w:val="22"/>
        </w:rPr>
        <w:t xml:space="preserve"> held in San Jose, CA </w:t>
      </w:r>
      <w:r w:rsidR="00E900CF">
        <w:rPr>
          <w:rFonts w:cs="Arial"/>
          <w:sz w:val="22"/>
          <w:szCs w:val="22"/>
        </w:rPr>
        <w:t xml:space="preserve">on October </w:t>
      </w:r>
      <w:r w:rsidR="00202012">
        <w:rPr>
          <w:rFonts w:cs="Arial"/>
          <w:sz w:val="22"/>
          <w:szCs w:val="22"/>
        </w:rPr>
        <w:t>15-18, 2017</w:t>
      </w:r>
      <w:r w:rsidR="00A30043">
        <w:rPr>
          <w:rFonts w:cs="Arial"/>
          <w:sz w:val="22"/>
          <w:szCs w:val="22"/>
        </w:rPr>
        <w:t xml:space="preserve">.  </w:t>
      </w:r>
      <w:r>
        <w:rPr>
          <w:rFonts w:cs="Arial"/>
          <w:sz w:val="22"/>
          <w:szCs w:val="22"/>
        </w:rPr>
        <w:t>The IBIS Summit was</w:t>
      </w:r>
      <w:r w:rsidR="003F62F3">
        <w:rPr>
          <w:rFonts w:cs="Arial"/>
          <w:sz w:val="22"/>
          <w:szCs w:val="22"/>
        </w:rPr>
        <w:t xml:space="preserve"> held </w:t>
      </w:r>
      <w:r w:rsidR="00723D4C">
        <w:rPr>
          <w:rFonts w:cs="Arial"/>
          <w:sz w:val="22"/>
          <w:szCs w:val="22"/>
        </w:rPr>
        <w:t xml:space="preserve">on Wednesday afternoon, October 18, 2017. </w:t>
      </w:r>
      <w:r w:rsidR="00923435">
        <w:rPr>
          <w:rFonts w:cs="Arial"/>
          <w:sz w:val="22"/>
          <w:szCs w:val="22"/>
        </w:rPr>
        <w:t xml:space="preserve"> </w:t>
      </w:r>
      <w:r w:rsidR="007315E1">
        <w:rPr>
          <w:rFonts w:cs="Arial"/>
          <w:sz w:val="22"/>
          <w:szCs w:val="22"/>
        </w:rPr>
        <w:t>Bob Ro</w:t>
      </w:r>
      <w:r w:rsidR="00013643">
        <w:rPr>
          <w:rFonts w:cs="Arial"/>
          <w:sz w:val="22"/>
          <w:szCs w:val="22"/>
        </w:rPr>
        <w:t>ss reported there were</w:t>
      </w:r>
      <w:r w:rsidR="009F76AA">
        <w:rPr>
          <w:rFonts w:cs="Arial"/>
          <w:sz w:val="22"/>
          <w:szCs w:val="22"/>
        </w:rPr>
        <w:t xml:space="preserve"> </w:t>
      </w:r>
      <w:r w:rsidR="00013643">
        <w:rPr>
          <w:rFonts w:cs="Arial"/>
          <w:sz w:val="22"/>
          <w:szCs w:val="22"/>
        </w:rPr>
        <w:t xml:space="preserve">16 participants.  Bob requested Mike to add the </w:t>
      </w:r>
      <w:r w:rsidR="0050474B">
        <w:rPr>
          <w:rFonts w:cs="Arial"/>
          <w:sz w:val="22"/>
          <w:szCs w:val="22"/>
        </w:rPr>
        <w:t>minutes’</w:t>
      </w:r>
      <w:r w:rsidR="00013643">
        <w:rPr>
          <w:rFonts w:cs="Arial"/>
          <w:sz w:val="22"/>
          <w:szCs w:val="22"/>
        </w:rPr>
        <w:t xml:space="preserve"> link to the web page [AR].  Bob noted that there was a keynote speech that was very interesting, about the laying of the transatlantic telegraph cable in the 1800s.  Bob thanked the sponsors </w:t>
      </w:r>
      <w:r w:rsidR="00923435">
        <w:rPr>
          <w:rFonts w:cs="Arial"/>
          <w:sz w:val="22"/>
          <w:szCs w:val="22"/>
        </w:rPr>
        <w:t>K</w:t>
      </w:r>
      <w:r w:rsidR="00013643">
        <w:rPr>
          <w:rFonts w:cs="Arial"/>
          <w:sz w:val="22"/>
          <w:szCs w:val="22"/>
        </w:rPr>
        <w:t>eysight and Synopsys</w:t>
      </w:r>
      <w:r w:rsidR="00923435">
        <w:rPr>
          <w:rFonts w:cs="Arial"/>
          <w:sz w:val="22"/>
          <w:szCs w:val="22"/>
        </w:rPr>
        <w:t>.</w:t>
      </w:r>
      <w:r w:rsidR="00013643">
        <w:rPr>
          <w:rFonts w:cs="Arial"/>
          <w:sz w:val="22"/>
          <w:szCs w:val="22"/>
        </w:rPr>
        <w:t xml:space="preserve">  Keysight also provided the projector.  </w:t>
      </w:r>
      <w:r w:rsidR="00D663C4">
        <w:rPr>
          <w:rFonts w:cs="Arial"/>
          <w:sz w:val="22"/>
          <w:szCs w:val="22"/>
        </w:rPr>
        <w:t xml:space="preserve">Mike LaBonte noted that attendance has not been as good as possible at </w:t>
      </w:r>
      <w:r w:rsidR="0050474B">
        <w:rPr>
          <w:rFonts w:cs="Arial"/>
          <w:sz w:val="22"/>
          <w:szCs w:val="22"/>
        </w:rPr>
        <w:t xml:space="preserve">our </w:t>
      </w:r>
      <w:r w:rsidR="00D663C4">
        <w:rPr>
          <w:rFonts w:cs="Arial"/>
          <w:sz w:val="22"/>
          <w:szCs w:val="22"/>
        </w:rPr>
        <w:t xml:space="preserve">Summits at EDI CON and EPEPS due to overlapping content </w:t>
      </w:r>
      <w:r w:rsidR="00EE6852">
        <w:rPr>
          <w:rFonts w:cs="Arial"/>
          <w:sz w:val="22"/>
          <w:szCs w:val="22"/>
        </w:rPr>
        <w:t xml:space="preserve">with the conferences.  Bob noted that there were some regular IBIS attendees that did not come to the IBIS Summit due to attending the machine learning content at EPEPS.  </w:t>
      </w:r>
    </w:p>
    <w:p w:rsidR="00FA23D8" w:rsidRDefault="00FA23D8" w:rsidP="00E75E4B">
      <w:pPr>
        <w:tabs>
          <w:tab w:val="clear" w:pos="9270"/>
        </w:tabs>
        <w:rPr>
          <w:rFonts w:cs="Arial"/>
          <w:sz w:val="22"/>
          <w:szCs w:val="22"/>
        </w:rPr>
      </w:pPr>
    </w:p>
    <w:p w:rsidR="007C5610" w:rsidRDefault="007C5610" w:rsidP="007C5610">
      <w:pPr>
        <w:tabs>
          <w:tab w:val="clear" w:pos="9270"/>
        </w:tabs>
        <w:rPr>
          <w:rFonts w:cs="Arial"/>
          <w:sz w:val="22"/>
          <w:szCs w:val="22"/>
        </w:rPr>
      </w:pPr>
      <w:r>
        <w:rPr>
          <w:rFonts w:eastAsia="Calibri" w:cs="Arial"/>
          <w:sz w:val="22"/>
          <w:szCs w:val="22"/>
        </w:rPr>
        <w:t xml:space="preserve">- Asian IBIS </w:t>
      </w:r>
      <w:r w:rsidR="006671F6">
        <w:rPr>
          <w:rFonts w:eastAsia="Calibri" w:cs="Arial"/>
          <w:sz w:val="22"/>
          <w:szCs w:val="22"/>
        </w:rPr>
        <w:t>Summit (Shanghai)</w:t>
      </w:r>
      <w:r>
        <w:rPr>
          <w:rFonts w:cs="Arial"/>
          <w:sz w:val="22"/>
          <w:szCs w:val="22"/>
        </w:rPr>
        <w:t xml:space="preserve"> </w:t>
      </w:r>
    </w:p>
    <w:p w:rsidR="00FA23D8" w:rsidRDefault="00184701" w:rsidP="00E75E4B">
      <w:pPr>
        <w:tabs>
          <w:tab w:val="clear" w:pos="9270"/>
        </w:tabs>
        <w:rPr>
          <w:rFonts w:cs="Arial"/>
          <w:sz w:val="22"/>
          <w:szCs w:val="22"/>
        </w:rPr>
      </w:pPr>
      <w:r>
        <w:rPr>
          <w:rFonts w:cs="Arial"/>
          <w:sz w:val="22"/>
          <w:szCs w:val="22"/>
        </w:rPr>
        <w:lastRenderedPageBreak/>
        <w:t>An IBIS Summit will be held at the Parkyard Hotel Shanghai from 8:30 a.m. to 5:00 p.m. on Monday</w:t>
      </w:r>
      <w:r w:rsidR="006E3208">
        <w:rPr>
          <w:rFonts w:cs="Arial"/>
          <w:sz w:val="22"/>
          <w:szCs w:val="22"/>
        </w:rPr>
        <w:t xml:space="preserve">, November 13, 2017.  </w:t>
      </w:r>
      <w:r w:rsidR="00654B81">
        <w:rPr>
          <w:rFonts w:cs="Arial"/>
          <w:sz w:val="22"/>
          <w:szCs w:val="22"/>
        </w:rPr>
        <w:t xml:space="preserve">Bob Ross noted that payment was received from ZTE for sponsorship.  10 presentations have been submitted for the conference so far.  The agenda is being worked on.  </w:t>
      </w:r>
      <w:r w:rsidR="006E3208">
        <w:rPr>
          <w:rFonts w:cs="Arial"/>
          <w:sz w:val="22"/>
          <w:szCs w:val="22"/>
        </w:rPr>
        <w:t>Huawei is the</w:t>
      </w:r>
      <w:r w:rsidR="00092885">
        <w:rPr>
          <w:rFonts w:cs="Arial"/>
          <w:sz w:val="22"/>
          <w:szCs w:val="22"/>
        </w:rPr>
        <w:t xml:space="preserve"> primary sponsor</w:t>
      </w:r>
      <w:r w:rsidR="003E3A7F">
        <w:rPr>
          <w:rFonts w:cs="Arial"/>
          <w:sz w:val="22"/>
          <w:szCs w:val="22"/>
        </w:rPr>
        <w:t>,</w:t>
      </w:r>
      <w:r w:rsidR="00092885">
        <w:rPr>
          <w:rFonts w:cs="Arial"/>
          <w:sz w:val="22"/>
          <w:szCs w:val="22"/>
        </w:rPr>
        <w:t xml:space="preserve"> and Cadence,</w:t>
      </w:r>
      <w:r w:rsidR="006E3208">
        <w:rPr>
          <w:rFonts w:cs="Arial"/>
          <w:sz w:val="22"/>
          <w:szCs w:val="22"/>
        </w:rPr>
        <w:t xml:space="preserve"> IO Methodology</w:t>
      </w:r>
      <w:r w:rsidR="00092885">
        <w:rPr>
          <w:rFonts w:cs="Arial"/>
          <w:sz w:val="22"/>
          <w:szCs w:val="22"/>
        </w:rPr>
        <w:t>,</w:t>
      </w:r>
      <w:r w:rsidR="00043699">
        <w:rPr>
          <w:rFonts w:cs="Arial"/>
          <w:sz w:val="22"/>
          <w:szCs w:val="22"/>
        </w:rPr>
        <w:t xml:space="preserve"> Mentor</w:t>
      </w:r>
      <w:r w:rsidR="00870D5D">
        <w:rPr>
          <w:rFonts w:cs="Arial"/>
          <w:sz w:val="22"/>
          <w:szCs w:val="22"/>
        </w:rPr>
        <w:t>, a Siemens Business</w:t>
      </w:r>
      <w:r w:rsidR="00043699">
        <w:rPr>
          <w:rFonts w:cs="Arial"/>
          <w:sz w:val="22"/>
          <w:szCs w:val="22"/>
        </w:rPr>
        <w:t>, Mos</w:t>
      </w:r>
      <w:r w:rsidR="00A82DEF">
        <w:rPr>
          <w:rFonts w:cs="Arial"/>
          <w:sz w:val="22"/>
          <w:szCs w:val="22"/>
        </w:rPr>
        <w:t>tecEDA</w:t>
      </w:r>
      <w:r w:rsidR="00043699">
        <w:rPr>
          <w:rFonts w:cs="Arial"/>
          <w:sz w:val="22"/>
          <w:szCs w:val="22"/>
        </w:rPr>
        <w:t xml:space="preserve"> (SPI</w:t>
      </w:r>
      <w:r w:rsidR="00A82DEF">
        <w:rPr>
          <w:rFonts w:cs="Arial"/>
          <w:sz w:val="22"/>
          <w:szCs w:val="22"/>
        </w:rPr>
        <w:t>Sim),</w:t>
      </w:r>
      <w:r w:rsidR="00092885">
        <w:rPr>
          <w:rFonts w:cs="Arial"/>
          <w:sz w:val="22"/>
          <w:szCs w:val="22"/>
        </w:rPr>
        <w:t xml:space="preserve"> Synopsys</w:t>
      </w:r>
      <w:r w:rsidR="00654B81">
        <w:rPr>
          <w:rFonts w:cs="Arial"/>
          <w:sz w:val="22"/>
          <w:szCs w:val="22"/>
        </w:rPr>
        <w:t>,</w:t>
      </w:r>
      <w:r w:rsidR="005A5996">
        <w:rPr>
          <w:rFonts w:cs="Arial"/>
          <w:sz w:val="22"/>
          <w:szCs w:val="22"/>
        </w:rPr>
        <w:t xml:space="preserve"> Teledyne-LeCroy</w:t>
      </w:r>
      <w:r w:rsidR="00654B81">
        <w:rPr>
          <w:rFonts w:cs="Arial"/>
          <w:sz w:val="22"/>
          <w:szCs w:val="22"/>
        </w:rPr>
        <w:t>,</w:t>
      </w:r>
      <w:r w:rsidR="005A5996">
        <w:rPr>
          <w:rFonts w:cs="Arial"/>
          <w:sz w:val="22"/>
          <w:szCs w:val="22"/>
        </w:rPr>
        <w:t xml:space="preserve"> </w:t>
      </w:r>
      <w:r w:rsidR="00654B81">
        <w:rPr>
          <w:rFonts w:cs="Arial"/>
          <w:sz w:val="22"/>
          <w:szCs w:val="22"/>
        </w:rPr>
        <w:t xml:space="preserve">and ZTE </w:t>
      </w:r>
      <w:r w:rsidR="00870D5D">
        <w:rPr>
          <w:rFonts w:cs="Arial"/>
          <w:sz w:val="22"/>
          <w:szCs w:val="22"/>
        </w:rPr>
        <w:t xml:space="preserve">Corporation </w:t>
      </w:r>
      <w:r w:rsidR="006E3208">
        <w:rPr>
          <w:rFonts w:cs="Arial"/>
          <w:sz w:val="22"/>
          <w:szCs w:val="22"/>
        </w:rPr>
        <w:t>are additional sponsors.</w:t>
      </w:r>
      <w:r w:rsidR="00A82DEF">
        <w:rPr>
          <w:rFonts w:cs="Arial"/>
          <w:sz w:val="22"/>
          <w:szCs w:val="22"/>
        </w:rPr>
        <w:t xml:space="preserve">  </w:t>
      </w:r>
    </w:p>
    <w:p w:rsidR="004139B7" w:rsidRDefault="004139B7"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(Taipei)</w:t>
      </w:r>
      <w:r>
        <w:rPr>
          <w:rFonts w:cs="Arial"/>
          <w:sz w:val="22"/>
          <w:szCs w:val="22"/>
        </w:rPr>
        <w:t xml:space="preserve"> </w:t>
      </w:r>
    </w:p>
    <w:p w:rsidR="006671F6" w:rsidRDefault="00184701" w:rsidP="00E75E4B">
      <w:pPr>
        <w:tabs>
          <w:tab w:val="clear" w:pos="9270"/>
        </w:tabs>
        <w:rPr>
          <w:rFonts w:cs="Arial"/>
          <w:sz w:val="22"/>
          <w:szCs w:val="22"/>
        </w:rPr>
      </w:pPr>
      <w:r>
        <w:rPr>
          <w:rFonts w:cs="Arial"/>
          <w:sz w:val="22"/>
          <w:szCs w:val="22"/>
        </w:rPr>
        <w:t>An IBIS Summit will be held at the Sherwood Hotel from 9:00 a.m. to 4:30 p.m. on Wednesday, November 15, 2017.</w:t>
      </w:r>
      <w:r w:rsidR="00330796">
        <w:rPr>
          <w:rFonts w:cs="Arial"/>
          <w:sz w:val="22"/>
          <w:szCs w:val="22"/>
        </w:rPr>
        <w:t xml:space="preserve">  </w:t>
      </w:r>
      <w:r w:rsidR="00E971F1">
        <w:rPr>
          <w:rFonts w:cs="Arial"/>
          <w:sz w:val="22"/>
          <w:szCs w:val="22"/>
        </w:rPr>
        <w:t xml:space="preserve">IO Methodology, </w:t>
      </w:r>
      <w:r w:rsidR="00047A00">
        <w:rPr>
          <w:rFonts w:cs="Arial"/>
          <w:sz w:val="22"/>
          <w:szCs w:val="22"/>
        </w:rPr>
        <w:t>Peac</w:t>
      </w:r>
      <w:r w:rsidR="00043699">
        <w:rPr>
          <w:rFonts w:cs="Arial"/>
          <w:sz w:val="22"/>
          <w:szCs w:val="22"/>
        </w:rPr>
        <w:t>e</w:t>
      </w:r>
      <w:r w:rsidR="00CD328C">
        <w:rPr>
          <w:rFonts w:cs="Arial"/>
          <w:sz w:val="22"/>
          <w:szCs w:val="22"/>
        </w:rPr>
        <w:t xml:space="preserve"> </w:t>
      </w:r>
      <w:r w:rsidR="00043699">
        <w:rPr>
          <w:rFonts w:cs="Arial"/>
          <w:sz w:val="22"/>
          <w:szCs w:val="22"/>
        </w:rPr>
        <w:t>Giant</w:t>
      </w:r>
      <w:r w:rsidR="00CD328C">
        <w:rPr>
          <w:rFonts w:cs="Arial"/>
          <w:sz w:val="22"/>
          <w:szCs w:val="22"/>
        </w:rPr>
        <w:t xml:space="preserve"> Technology</w:t>
      </w:r>
      <w:r w:rsidR="00043699">
        <w:rPr>
          <w:rFonts w:cs="Arial"/>
          <w:sz w:val="22"/>
          <w:szCs w:val="22"/>
        </w:rPr>
        <w:t xml:space="preserve"> (SPI</w:t>
      </w:r>
      <w:r w:rsidR="00047A00">
        <w:rPr>
          <w:rFonts w:cs="Arial"/>
          <w:sz w:val="22"/>
          <w:szCs w:val="22"/>
        </w:rPr>
        <w:t>Sim)</w:t>
      </w:r>
      <w:r w:rsidR="005A5996">
        <w:rPr>
          <w:rFonts w:cs="Arial"/>
          <w:sz w:val="22"/>
          <w:szCs w:val="22"/>
        </w:rPr>
        <w:t>, and</w:t>
      </w:r>
      <w:r w:rsidR="005A5996" w:rsidRPr="005A5996">
        <w:rPr>
          <w:rFonts w:cs="Arial"/>
          <w:sz w:val="22"/>
          <w:szCs w:val="22"/>
        </w:rPr>
        <w:t xml:space="preserve"> </w:t>
      </w:r>
      <w:r w:rsidR="005A5996">
        <w:rPr>
          <w:rFonts w:cs="Arial"/>
          <w:sz w:val="22"/>
          <w:szCs w:val="22"/>
        </w:rPr>
        <w:t>Synopsys</w:t>
      </w:r>
      <w:r w:rsidR="00CB1FD1">
        <w:rPr>
          <w:rFonts w:cs="Arial"/>
          <w:sz w:val="22"/>
          <w:szCs w:val="22"/>
        </w:rPr>
        <w:t xml:space="preserve"> are</w:t>
      </w:r>
      <w:r w:rsidR="0098348D">
        <w:rPr>
          <w:rFonts w:cs="Arial"/>
          <w:sz w:val="22"/>
          <w:szCs w:val="22"/>
        </w:rPr>
        <w:t xml:space="preserve"> sponsor</w:t>
      </w:r>
      <w:r w:rsidR="00CB1FD1">
        <w:rPr>
          <w:rFonts w:cs="Arial"/>
          <w:sz w:val="22"/>
          <w:szCs w:val="22"/>
        </w:rPr>
        <w:t>s.</w:t>
      </w:r>
      <w:r w:rsidR="00654B81">
        <w:rPr>
          <w:rFonts w:cs="Arial"/>
          <w:sz w:val="22"/>
          <w:szCs w:val="22"/>
        </w:rPr>
        <w:t xml:space="preserve">  Bob reported that the agenda is being worked on.  </w:t>
      </w:r>
    </w:p>
    <w:p w:rsidR="00FA23D8" w:rsidRDefault="00FA23D8"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330796" w:rsidRDefault="00184701" w:rsidP="00184701">
      <w:pPr>
        <w:tabs>
          <w:tab w:val="clear" w:pos="9270"/>
        </w:tabs>
        <w:rPr>
          <w:rFonts w:cs="Arial"/>
          <w:sz w:val="22"/>
          <w:szCs w:val="22"/>
        </w:rPr>
      </w:pPr>
      <w:r>
        <w:rPr>
          <w:rFonts w:cs="Arial"/>
          <w:sz w:val="22"/>
          <w:szCs w:val="22"/>
        </w:rPr>
        <w:t xml:space="preserve">An IBIS Summit will be held at the Akihabara UDX Bldg. from 12:30 p.m. to 5:00 p.m. on </w:t>
      </w:r>
      <w:r w:rsidR="00330796">
        <w:rPr>
          <w:rFonts w:cs="Arial"/>
          <w:sz w:val="22"/>
          <w:szCs w:val="22"/>
        </w:rPr>
        <w:t>Friday, November 17</w:t>
      </w:r>
      <w:r>
        <w:rPr>
          <w:rFonts w:cs="Arial"/>
          <w:sz w:val="22"/>
          <w:szCs w:val="22"/>
        </w:rPr>
        <w:t>, 2017.</w:t>
      </w:r>
      <w:r w:rsidR="00330796">
        <w:rPr>
          <w:rFonts w:cs="Arial"/>
          <w:sz w:val="22"/>
          <w:szCs w:val="22"/>
        </w:rPr>
        <w:t xml:space="preserve">  </w:t>
      </w:r>
      <w:r w:rsidR="00654B81">
        <w:rPr>
          <w:rFonts w:cs="Arial"/>
          <w:sz w:val="22"/>
          <w:szCs w:val="22"/>
        </w:rPr>
        <w:t>Bob noted there was a reques</w:t>
      </w:r>
      <w:r w:rsidR="00C929C2">
        <w:rPr>
          <w:rFonts w:cs="Arial"/>
          <w:sz w:val="22"/>
          <w:szCs w:val="22"/>
        </w:rPr>
        <w:t>t</w:t>
      </w:r>
      <w:r w:rsidR="00654B81">
        <w:rPr>
          <w:rFonts w:cs="Arial"/>
          <w:sz w:val="22"/>
          <w:szCs w:val="22"/>
        </w:rPr>
        <w:t xml:space="preserve"> to start the meeting at 1:30 p.m. and go until 5:30 p.m.  There are 7 presentations planned so far, but some may need to be chopped for time concerns.  JEITA will be hosting a Power Aware IBIS class in the morning that will be open to the public and free of charge.  </w:t>
      </w:r>
      <w:r w:rsidR="006E3208">
        <w:rPr>
          <w:rFonts w:cs="Arial"/>
          <w:sz w:val="22"/>
          <w:szCs w:val="22"/>
        </w:rPr>
        <w:t>JEITA and IBIS Open Forum are sponsors.</w:t>
      </w:r>
    </w:p>
    <w:p w:rsidR="00091ADD" w:rsidRDefault="00091ADD" w:rsidP="00184701">
      <w:pPr>
        <w:tabs>
          <w:tab w:val="clear" w:pos="9270"/>
        </w:tabs>
        <w:rPr>
          <w:rFonts w:cs="Arial"/>
          <w:sz w:val="22"/>
          <w:szCs w:val="22"/>
        </w:rPr>
      </w:pPr>
    </w:p>
    <w:p w:rsidR="00091ADD" w:rsidRDefault="00091ADD" w:rsidP="00091ADD">
      <w:pPr>
        <w:rPr>
          <w:rFonts w:cs="Arial"/>
          <w:sz w:val="22"/>
          <w:szCs w:val="22"/>
        </w:rPr>
      </w:pPr>
      <w:r w:rsidRPr="00091ADD">
        <w:rPr>
          <w:rFonts w:cs="Arial"/>
          <w:sz w:val="22"/>
          <w:szCs w:val="22"/>
        </w:rPr>
        <w:t>-</w:t>
      </w:r>
      <w:r w:rsidR="007315E1">
        <w:rPr>
          <w:rFonts w:cs="Arial"/>
          <w:sz w:val="22"/>
          <w:szCs w:val="22"/>
        </w:rPr>
        <w:t xml:space="preserve"> </w:t>
      </w:r>
      <w:r w:rsidRPr="00091ADD">
        <w:rPr>
          <w:rFonts w:cs="Arial"/>
          <w:sz w:val="22"/>
          <w:szCs w:val="22"/>
        </w:rPr>
        <w:t>DesignCon 2018</w:t>
      </w:r>
    </w:p>
    <w:p w:rsidR="00091ADD" w:rsidRDefault="003B2EF8" w:rsidP="00091ADD">
      <w:pPr>
        <w:rPr>
          <w:rFonts w:cs="Arial"/>
          <w:sz w:val="22"/>
          <w:szCs w:val="22"/>
        </w:rPr>
      </w:pPr>
      <w:r>
        <w:rPr>
          <w:rFonts w:cs="Arial"/>
          <w:sz w:val="22"/>
          <w:szCs w:val="22"/>
        </w:rPr>
        <w:t xml:space="preserve">DesignCon </w:t>
      </w:r>
      <w:r w:rsidR="00250FC8">
        <w:rPr>
          <w:rFonts w:cs="Arial"/>
          <w:sz w:val="22"/>
          <w:szCs w:val="22"/>
        </w:rPr>
        <w:t>will be held in Santa Clara, CA</w:t>
      </w:r>
      <w:r w:rsidR="00091ADD">
        <w:rPr>
          <w:rFonts w:cs="Arial"/>
          <w:sz w:val="22"/>
          <w:szCs w:val="22"/>
        </w:rPr>
        <w:t xml:space="preserve"> </w:t>
      </w:r>
      <w:r>
        <w:rPr>
          <w:rFonts w:cs="Arial"/>
          <w:sz w:val="22"/>
          <w:szCs w:val="22"/>
        </w:rPr>
        <w:t>on</w:t>
      </w:r>
      <w:r w:rsidR="009F76AA">
        <w:rPr>
          <w:rFonts w:cs="Arial"/>
          <w:sz w:val="22"/>
          <w:szCs w:val="22"/>
        </w:rPr>
        <w:t xml:space="preserve"> January 30</w:t>
      </w:r>
      <w:r w:rsidR="00091ADD">
        <w:rPr>
          <w:rFonts w:cs="Arial"/>
          <w:sz w:val="22"/>
          <w:szCs w:val="22"/>
        </w:rPr>
        <w:t xml:space="preserve"> through </w:t>
      </w:r>
      <w:r w:rsidR="009F76AA">
        <w:rPr>
          <w:rFonts w:cs="Arial"/>
          <w:sz w:val="22"/>
          <w:szCs w:val="22"/>
        </w:rPr>
        <w:t>February 1, 2018</w:t>
      </w:r>
      <w:r w:rsidR="00091ADD">
        <w:rPr>
          <w:rFonts w:cs="Arial"/>
          <w:sz w:val="22"/>
          <w:szCs w:val="22"/>
        </w:rPr>
        <w:t xml:space="preserve">.  </w:t>
      </w:r>
      <w:r w:rsidR="00250FC8">
        <w:rPr>
          <w:rFonts w:cs="Arial"/>
          <w:sz w:val="22"/>
          <w:szCs w:val="22"/>
        </w:rPr>
        <w:t xml:space="preserve">Bob noted that after some discussion, Friday, February 2, 2018 seems like the best date for the Summit meeting to not conflict with other content.  Mike noted he has been in contact with UBM, and there is a draft agreement in place.  If the vote passes, he will work with UBM to finalize the contract.  Bob noted that expenses last year were about $8,000, and expenses may go up this year.  </w:t>
      </w:r>
    </w:p>
    <w:p w:rsidR="003B2EF8" w:rsidRDefault="003B2EF8" w:rsidP="00091ADD">
      <w:pPr>
        <w:rPr>
          <w:rFonts w:cs="Arial"/>
          <w:sz w:val="22"/>
          <w:szCs w:val="22"/>
        </w:rPr>
      </w:pPr>
    </w:p>
    <w:p w:rsidR="004B7F2B" w:rsidRDefault="00091ADD" w:rsidP="00091ADD">
      <w:pPr>
        <w:rPr>
          <w:rFonts w:cs="Arial"/>
          <w:sz w:val="22"/>
          <w:szCs w:val="22"/>
        </w:rPr>
      </w:pPr>
      <w:r>
        <w:rPr>
          <w:rFonts w:cs="Arial"/>
          <w:sz w:val="22"/>
          <w:szCs w:val="22"/>
        </w:rPr>
        <w:t xml:space="preserve">Bob moved </w:t>
      </w:r>
      <w:r w:rsidR="003B2EF8">
        <w:rPr>
          <w:rFonts w:cs="Arial"/>
          <w:sz w:val="22"/>
          <w:szCs w:val="22"/>
        </w:rPr>
        <w:t xml:space="preserve">to </w:t>
      </w:r>
      <w:r>
        <w:rPr>
          <w:rFonts w:cs="Arial"/>
          <w:sz w:val="22"/>
          <w:szCs w:val="22"/>
        </w:rPr>
        <w:t>vote for IBIS to hold</w:t>
      </w:r>
      <w:r w:rsidR="00BC4B04">
        <w:rPr>
          <w:rFonts w:cs="Arial"/>
          <w:sz w:val="22"/>
          <w:szCs w:val="22"/>
        </w:rPr>
        <w:t xml:space="preserve"> a summit at DesignC</w:t>
      </w:r>
      <w:r w:rsidR="004B7F2B">
        <w:rPr>
          <w:rFonts w:cs="Arial"/>
          <w:sz w:val="22"/>
          <w:szCs w:val="22"/>
        </w:rPr>
        <w:t xml:space="preserve">on </w:t>
      </w:r>
      <w:r w:rsidR="00250FC8">
        <w:rPr>
          <w:rFonts w:cs="Arial"/>
          <w:sz w:val="22"/>
          <w:szCs w:val="22"/>
        </w:rPr>
        <w:t xml:space="preserve">on February 2, 2018 </w:t>
      </w:r>
      <w:r w:rsidR="004B7F2B">
        <w:rPr>
          <w:rFonts w:cs="Arial"/>
          <w:sz w:val="22"/>
          <w:szCs w:val="22"/>
        </w:rPr>
        <w:t>with expenses for IBIS not to</w:t>
      </w:r>
      <w:r w:rsidR="003B2EF8">
        <w:rPr>
          <w:rFonts w:cs="Arial"/>
          <w:sz w:val="22"/>
          <w:szCs w:val="22"/>
        </w:rPr>
        <w:t xml:space="preserve"> exceed</w:t>
      </w:r>
      <w:r>
        <w:rPr>
          <w:rFonts w:cs="Arial"/>
          <w:sz w:val="22"/>
          <w:szCs w:val="22"/>
        </w:rPr>
        <w:t xml:space="preserve"> $9</w:t>
      </w:r>
      <w:r w:rsidR="009F76AA">
        <w:rPr>
          <w:rFonts w:cs="Arial"/>
          <w:sz w:val="22"/>
          <w:szCs w:val="22"/>
        </w:rPr>
        <w:t>,</w:t>
      </w:r>
      <w:r>
        <w:rPr>
          <w:rFonts w:cs="Arial"/>
          <w:sz w:val="22"/>
          <w:szCs w:val="22"/>
        </w:rPr>
        <w:t xml:space="preserve">000.  </w:t>
      </w:r>
      <w:r w:rsidR="00250FC8">
        <w:rPr>
          <w:rFonts w:cs="Arial"/>
          <w:sz w:val="22"/>
          <w:szCs w:val="22"/>
        </w:rPr>
        <w:t>Walter Katz</w:t>
      </w:r>
      <w:r>
        <w:rPr>
          <w:rFonts w:cs="Arial"/>
          <w:sz w:val="22"/>
          <w:szCs w:val="22"/>
        </w:rPr>
        <w:t xml:space="preserve"> seconded</w:t>
      </w:r>
      <w:r w:rsidR="00E87579">
        <w:rPr>
          <w:rFonts w:cs="Arial"/>
          <w:sz w:val="22"/>
          <w:szCs w:val="22"/>
        </w:rPr>
        <w:t xml:space="preserve"> the motion</w:t>
      </w:r>
      <w:r>
        <w:rPr>
          <w:rFonts w:cs="Arial"/>
          <w:sz w:val="22"/>
          <w:szCs w:val="22"/>
        </w:rPr>
        <w:t xml:space="preserve">.  </w:t>
      </w:r>
      <w:r w:rsidR="00E04608">
        <w:rPr>
          <w:rFonts w:cs="Arial"/>
          <w:sz w:val="22"/>
          <w:szCs w:val="22"/>
        </w:rPr>
        <w:t>There were no objections.</w:t>
      </w:r>
      <w:r w:rsidR="004B7F2B">
        <w:rPr>
          <w:rFonts w:cs="Arial"/>
          <w:sz w:val="22"/>
          <w:szCs w:val="22"/>
        </w:rPr>
        <w:t xml:space="preserve">  </w:t>
      </w:r>
    </w:p>
    <w:p w:rsidR="004B7F2B" w:rsidRDefault="004B7F2B" w:rsidP="00091ADD">
      <w:pPr>
        <w:rPr>
          <w:rFonts w:cs="Arial"/>
          <w:sz w:val="22"/>
          <w:szCs w:val="22"/>
        </w:rPr>
      </w:pPr>
    </w:p>
    <w:p w:rsidR="003B2EF8" w:rsidRDefault="003B2EF8" w:rsidP="003B2EF8">
      <w:pPr>
        <w:tabs>
          <w:tab w:val="clear" w:pos="9270"/>
        </w:tabs>
        <w:rPr>
          <w:rFonts w:cs="Arial"/>
          <w:sz w:val="22"/>
          <w:szCs w:val="22"/>
        </w:rPr>
      </w:pPr>
      <w:r>
        <w:rPr>
          <w:rFonts w:cs="Arial"/>
          <w:sz w:val="22"/>
          <w:szCs w:val="22"/>
        </w:rPr>
        <w:t>The roll call vote tally was:</w:t>
      </w:r>
    </w:p>
    <w:p w:rsidR="00FA23D8" w:rsidRDefault="00FA23D8" w:rsidP="00184701">
      <w:pPr>
        <w:tabs>
          <w:tab w:val="clear" w:pos="9270"/>
        </w:tabs>
        <w:rPr>
          <w:rFonts w:cs="Arial"/>
          <w:sz w:val="22"/>
          <w:szCs w:val="22"/>
        </w:rPr>
      </w:pPr>
    </w:p>
    <w:p w:rsidR="00250FC8" w:rsidRDefault="00250FC8" w:rsidP="00184701">
      <w:pPr>
        <w:tabs>
          <w:tab w:val="clear" w:pos="9270"/>
        </w:tabs>
        <w:rPr>
          <w:rFonts w:cs="Arial"/>
          <w:sz w:val="22"/>
          <w:szCs w:val="22"/>
        </w:rPr>
      </w:pPr>
      <w:r>
        <w:rPr>
          <w:rFonts w:cs="Arial"/>
          <w:sz w:val="22"/>
          <w:szCs w:val="22"/>
        </w:rPr>
        <w:t>ANSYS – yes</w:t>
      </w:r>
    </w:p>
    <w:p w:rsidR="00250FC8" w:rsidRDefault="00250FC8" w:rsidP="00184701">
      <w:pPr>
        <w:tabs>
          <w:tab w:val="clear" w:pos="9270"/>
        </w:tabs>
        <w:rPr>
          <w:rFonts w:cs="Arial"/>
          <w:sz w:val="22"/>
          <w:szCs w:val="22"/>
        </w:rPr>
      </w:pPr>
      <w:r>
        <w:rPr>
          <w:rFonts w:cs="Arial"/>
          <w:sz w:val="22"/>
          <w:szCs w:val="22"/>
        </w:rPr>
        <w:t>GLOBALFOUNDRIES – yes</w:t>
      </w:r>
    </w:p>
    <w:p w:rsidR="00250FC8" w:rsidRDefault="00250FC8" w:rsidP="00184701">
      <w:pPr>
        <w:tabs>
          <w:tab w:val="clear" w:pos="9270"/>
        </w:tabs>
        <w:rPr>
          <w:rFonts w:cs="Arial"/>
          <w:sz w:val="22"/>
          <w:szCs w:val="22"/>
        </w:rPr>
      </w:pPr>
      <w:r>
        <w:rPr>
          <w:rFonts w:cs="Arial"/>
          <w:sz w:val="22"/>
          <w:szCs w:val="22"/>
        </w:rPr>
        <w:t>Intel – yes</w:t>
      </w:r>
    </w:p>
    <w:p w:rsidR="00F32A06" w:rsidRDefault="00F32A06" w:rsidP="00184701">
      <w:pPr>
        <w:tabs>
          <w:tab w:val="clear" w:pos="9270"/>
        </w:tabs>
        <w:rPr>
          <w:rFonts w:cs="Arial"/>
          <w:sz w:val="22"/>
          <w:szCs w:val="22"/>
        </w:rPr>
      </w:pPr>
      <w:r>
        <w:rPr>
          <w:rFonts w:cs="Arial"/>
          <w:sz w:val="22"/>
          <w:szCs w:val="22"/>
        </w:rPr>
        <w:t>Infineon – yes (by email)</w:t>
      </w:r>
    </w:p>
    <w:p w:rsidR="00F32A06" w:rsidRDefault="007153D1" w:rsidP="00184701">
      <w:pPr>
        <w:tabs>
          <w:tab w:val="clear" w:pos="9270"/>
        </w:tabs>
        <w:rPr>
          <w:rFonts w:cs="Arial"/>
          <w:sz w:val="22"/>
          <w:szCs w:val="22"/>
        </w:rPr>
      </w:pPr>
      <w:r>
        <w:rPr>
          <w:rFonts w:cs="Arial"/>
          <w:sz w:val="22"/>
          <w:szCs w:val="22"/>
        </w:rPr>
        <w:t>IO Methodology – yes (by email)</w:t>
      </w:r>
    </w:p>
    <w:p w:rsidR="00250FC8" w:rsidRDefault="00250FC8" w:rsidP="00184701">
      <w:pPr>
        <w:tabs>
          <w:tab w:val="clear" w:pos="9270"/>
        </w:tabs>
        <w:rPr>
          <w:rFonts w:cs="Arial"/>
          <w:sz w:val="22"/>
          <w:szCs w:val="22"/>
        </w:rPr>
      </w:pPr>
      <w:r>
        <w:rPr>
          <w:rFonts w:cs="Arial"/>
          <w:sz w:val="22"/>
          <w:szCs w:val="22"/>
        </w:rPr>
        <w:t>Keysight – yes</w:t>
      </w:r>
    </w:p>
    <w:p w:rsidR="00250FC8" w:rsidRDefault="00250FC8" w:rsidP="00184701">
      <w:pPr>
        <w:tabs>
          <w:tab w:val="clear" w:pos="9270"/>
        </w:tabs>
        <w:rPr>
          <w:rFonts w:cs="Arial"/>
          <w:sz w:val="22"/>
          <w:szCs w:val="22"/>
        </w:rPr>
      </w:pPr>
      <w:r>
        <w:rPr>
          <w:rFonts w:cs="Arial"/>
          <w:sz w:val="22"/>
          <w:szCs w:val="22"/>
        </w:rPr>
        <w:t>Mentor – yes</w:t>
      </w:r>
    </w:p>
    <w:p w:rsidR="00250FC8" w:rsidRDefault="00250FC8" w:rsidP="00184701">
      <w:pPr>
        <w:tabs>
          <w:tab w:val="clear" w:pos="9270"/>
        </w:tabs>
        <w:rPr>
          <w:rFonts w:cs="Arial"/>
          <w:sz w:val="22"/>
          <w:szCs w:val="22"/>
        </w:rPr>
      </w:pPr>
      <w:r>
        <w:rPr>
          <w:rFonts w:cs="Arial"/>
          <w:sz w:val="22"/>
          <w:szCs w:val="22"/>
        </w:rPr>
        <w:t>Micron – yes</w:t>
      </w:r>
    </w:p>
    <w:p w:rsidR="00250FC8" w:rsidRDefault="00250FC8" w:rsidP="00184701">
      <w:pPr>
        <w:tabs>
          <w:tab w:val="clear" w:pos="9270"/>
        </w:tabs>
        <w:rPr>
          <w:rFonts w:cs="Arial"/>
          <w:sz w:val="22"/>
          <w:szCs w:val="22"/>
        </w:rPr>
      </w:pPr>
      <w:r>
        <w:rPr>
          <w:rFonts w:cs="Arial"/>
          <w:sz w:val="22"/>
          <w:szCs w:val="22"/>
        </w:rPr>
        <w:t>SiSoft – yes</w:t>
      </w:r>
    </w:p>
    <w:p w:rsidR="007153D1" w:rsidRDefault="007153D1" w:rsidP="00184701">
      <w:pPr>
        <w:tabs>
          <w:tab w:val="clear" w:pos="9270"/>
        </w:tabs>
        <w:rPr>
          <w:rFonts w:cs="Arial"/>
          <w:sz w:val="22"/>
          <w:szCs w:val="22"/>
        </w:rPr>
      </w:pPr>
      <w:r>
        <w:rPr>
          <w:rFonts w:cs="Arial"/>
          <w:sz w:val="22"/>
          <w:szCs w:val="22"/>
        </w:rPr>
        <w:t>Synopsys –</w:t>
      </w:r>
      <w:r w:rsidR="00250FC8">
        <w:rPr>
          <w:rFonts w:cs="Arial"/>
          <w:sz w:val="22"/>
          <w:szCs w:val="22"/>
        </w:rPr>
        <w:t xml:space="preserve"> yes</w:t>
      </w:r>
    </w:p>
    <w:p w:rsidR="00250FC8" w:rsidRDefault="00250FC8" w:rsidP="00184701">
      <w:pPr>
        <w:tabs>
          <w:tab w:val="clear" w:pos="9270"/>
        </w:tabs>
        <w:rPr>
          <w:rFonts w:cs="Arial"/>
          <w:sz w:val="22"/>
          <w:szCs w:val="22"/>
        </w:rPr>
      </w:pPr>
      <w:r>
        <w:rPr>
          <w:rFonts w:cs="Arial"/>
          <w:sz w:val="22"/>
          <w:szCs w:val="22"/>
        </w:rPr>
        <w:t>Teraspeed Labs – yes</w:t>
      </w:r>
    </w:p>
    <w:p w:rsidR="007153D1" w:rsidRDefault="007153D1" w:rsidP="00184701">
      <w:pPr>
        <w:tabs>
          <w:tab w:val="clear" w:pos="9270"/>
        </w:tabs>
        <w:rPr>
          <w:rFonts w:cs="Arial"/>
          <w:sz w:val="22"/>
          <w:szCs w:val="22"/>
        </w:rPr>
      </w:pPr>
    </w:p>
    <w:p w:rsidR="003B2EF8" w:rsidRDefault="003B2EF8" w:rsidP="003B2EF8">
      <w:pPr>
        <w:tabs>
          <w:tab w:val="clear" w:pos="9270"/>
        </w:tabs>
        <w:rPr>
          <w:rFonts w:cs="Arial"/>
          <w:sz w:val="22"/>
          <w:szCs w:val="22"/>
        </w:rPr>
      </w:pPr>
      <w:r>
        <w:rPr>
          <w:rFonts w:cs="Arial"/>
          <w:sz w:val="22"/>
          <w:szCs w:val="22"/>
        </w:rPr>
        <w:t xml:space="preserve">The roll call vote concluded with a vote tally </w:t>
      </w:r>
      <w:r w:rsidR="00250FC8">
        <w:rPr>
          <w:rFonts w:cs="Arial"/>
          <w:sz w:val="22"/>
          <w:szCs w:val="22"/>
        </w:rPr>
        <w:t>of Yes – 11</w:t>
      </w:r>
      <w:r w:rsidR="001E57E4">
        <w:rPr>
          <w:rFonts w:cs="Arial"/>
          <w:sz w:val="22"/>
          <w:szCs w:val="22"/>
        </w:rPr>
        <w:t>, No – 0, Abstain – 0</w:t>
      </w:r>
      <w:r>
        <w:rPr>
          <w:rFonts w:cs="Arial"/>
          <w:sz w:val="22"/>
          <w:szCs w:val="22"/>
        </w:rPr>
        <w:t xml:space="preserve">.  The vote </w:t>
      </w:r>
      <w:r w:rsidR="001E57E4">
        <w:rPr>
          <w:rFonts w:cs="Arial"/>
          <w:sz w:val="22"/>
          <w:szCs w:val="22"/>
        </w:rPr>
        <w:t>passed</w:t>
      </w:r>
      <w:r>
        <w:rPr>
          <w:rFonts w:cs="Arial"/>
          <w:sz w:val="22"/>
          <w:szCs w:val="22"/>
        </w:rPr>
        <w:t>.</w:t>
      </w:r>
    </w:p>
    <w:p w:rsidR="003B2EF8" w:rsidRDefault="003B2EF8" w:rsidP="00184701">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 xml:space="preserve">Sponsorship opportunities for all upcoming IBIS summits are available, with sponsors receiving </w:t>
      </w:r>
      <w:r>
        <w:rPr>
          <w:rFonts w:cs="Arial"/>
          <w:sz w:val="22"/>
          <w:szCs w:val="22"/>
        </w:rPr>
        <w:lastRenderedPageBreak/>
        <w:t>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C33374"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There has been little activity with the main topic of discussion</w:t>
      </w:r>
      <w:r w:rsidR="003573DB">
        <w:rPr>
          <w:rFonts w:cs="Arial"/>
          <w:sz w:val="22"/>
          <w:szCs w:val="22"/>
        </w:rPr>
        <w:t xml:space="preserve"> being</w:t>
      </w:r>
      <w:r w:rsidR="005D778C">
        <w:rPr>
          <w:rFonts w:cs="Arial"/>
          <w:sz w:val="22"/>
          <w:szCs w:val="22"/>
        </w:rPr>
        <w:t xml:space="preserve"> the IBISCHK parser.  There are currently no issues with the parser.</w:t>
      </w:r>
    </w:p>
    <w:p w:rsidR="00C33374" w:rsidRDefault="00C3337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5266A2" w:rsidP="002B4065">
      <w:pPr>
        <w:tabs>
          <w:tab w:val="clear" w:pos="9270"/>
        </w:tabs>
        <w:ind w:firstLine="720"/>
      </w:pPr>
      <w:hyperlink r:id="rId10"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5266A2">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FD5D38"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483D82">
        <w:rPr>
          <w:rFonts w:cs="Arial"/>
          <w:sz w:val="22"/>
          <w:szCs w:val="22"/>
        </w:rPr>
        <w:t xml:space="preserve">The group </w:t>
      </w:r>
      <w:r w:rsidR="00553DF5">
        <w:rPr>
          <w:rFonts w:cs="Arial"/>
          <w:sz w:val="22"/>
          <w:szCs w:val="22"/>
        </w:rPr>
        <w:t>has been</w:t>
      </w:r>
      <w:r w:rsidR="00483D82">
        <w:rPr>
          <w:rFonts w:cs="Arial"/>
          <w:sz w:val="22"/>
          <w:szCs w:val="22"/>
        </w:rPr>
        <w:t xml:space="preserve"> </w:t>
      </w:r>
      <w:r w:rsidR="002135D9">
        <w:rPr>
          <w:rFonts w:cs="Arial"/>
          <w:sz w:val="22"/>
          <w:szCs w:val="22"/>
        </w:rPr>
        <w:t xml:space="preserve">discussing </w:t>
      </w:r>
      <w:r w:rsidR="00553DF5">
        <w:rPr>
          <w:rFonts w:cs="Arial"/>
          <w:sz w:val="22"/>
          <w:szCs w:val="22"/>
        </w:rPr>
        <w:t>unused port terminations questions related to the</w:t>
      </w:r>
      <w:r w:rsidR="002135D9">
        <w:rPr>
          <w:rFonts w:cs="Arial"/>
          <w:sz w:val="22"/>
          <w:szCs w:val="22"/>
        </w:rPr>
        <w:t xml:space="preserve"> i</w:t>
      </w:r>
      <w:r w:rsidR="00483D82">
        <w:rPr>
          <w:rFonts w:cs="Arial"/>
          <w:sz w:val="22"/>
          <w:szCs w:val="22"/>
        </w:rPr>
        <w:t>nterconnect modeling BIRD189.</w:t>
      </w:r>
      <w:r w:rsidR="00553DF5">
        <w:rPr>
          <w:rFonts w:cs="Arial"/>
          <w:sz w:val="22"/>
          <w:szCs w:val="22"/>
        </w:rPr>
        <w:t xml:space="preserve">  </w:t>
      </w:r>
      <w:r w:rsidR="00F80454">
        <w:rPr>
          <w:rFonts w:cs="Arial"/>
          <w:sz w:val="22"/>
          <w:szCs w:val="22"/>
        </w:rPr>
        <w:t>He is expecting some discussion upcoming on simulation of DDR5.</w:t>
      </w:r>
    </w:p>
    <w:p w:rsidR="00C33374" w:rsidRDefault="00C3337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266A2">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C33374" w:rsidRDefault="00F80454">
      <w:pPr>
        <w:tabs>
          <w:tab w:val="clear" w:pos="9270"/>
        </w:tabs>
        <w:rPr>
          <w:rFonts w:cs="Arial"/>
          <w:sz w:val="22"/>
          <w:szCs w:val="22"/>
        </w:rPr>
      </w:pPr>
      <w:r>
        <w:rPr>
          <w:rFonts w:cs="Arial"/>
          <w:sz w:val="22"/>
          <w:szCs w:val="22"/>
        </w:rPr>
        <w:t>Mike LaBonte</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Pr>
          <w:rFonts w:cs="Arial"/>
          <w:sz w:val="22"/>
          <w:szCs w:val="22"/>
        </w:rPr>
        <w:t xml:space="preserve">  The group’s focus is BIRD189, and a new draft is in progress.  There is a list of issues being worked through, and items are starting to be resolved.  Touchstone discussion may follow BIRD189 discussions.</w:t>
      </w:r>
    </w:p>
    <w:p w:rsidR="00F80454" w:rsidRDefault="00F8045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266A2">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34DA3" w:rsidRDefault="00F80454"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w:t>
      </w:r>
      <w:r>
        <w:rPr>
          <w:rFonts w:cs="Arial"/>
          <w:sz w:val="22"/>
          <w:szCs w:val="22"/>
        </w:rPr>
        <w:t>this group usually meets when BIRDs are approved for a new specification, and a draft needs to be worked on.</w:t>
      </w:r>
      <w:r w:rsidR="00F34DA3">
        <w:rPr>
          <w:rFonts w:cs="Arial"/>
          <w:sz w:val="22"/>
          <w:szCs w:val="22"/>
        </w:rPr>
        <w:t xml:space="preserve"> </w:t>
      </w:r>
      <w:r w:rsidR="001B6436">
        <w:rPr>
          <w:rFonts w:cs="Arial"/>
          <w:sz w:val="22"/>
          <w:szCs w:val="22"/>
        </w:rPr>
        <w:t>When a full IBIS document is available for review, the group will resume meetings.</w:t>
      </w:r>
      <w:r w:rsidR="00F34DA3">
        <w:rPr>
          <w:rFonts w:cs="Arial"/>
          <w:sz w:val="22"/>
          <w:szCs w:val="22"/>
        </w:rPr>
        <w:t xml:space="preserve"> </w:t>
      </w:r>
    </w:p>
    <w:p w:rsidR="00FD5D38" w:rsidRDefault="00FD5D3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5266A2" w:rsidP="0026779C">
      <w:pPr>
        <w:tabs>
          <w:tab w:val="clear" w:pos="9270"/>
        </w:tabs>
        <w:ind w:firstLine="720"/>
        <w:rPr>
          <w:rFonts w:cs="Arial"/>
        </w:rPr>
      </w:pPr>
      <w:hyperlink r:id="rId14"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047A2D" w:rsidRDefault="0060721D">
      <w:pPr>
        <w:tabs>
          <w:tab w:val="clear" w:pos="9270"/>
        </w:tabs>
        <w:rPr>
          <w:rFonts w:cs="Arial"/>
          <w:sz w:val="22"/>
          <w:szCs w:val="22"/>
        </w:rPr>
      </w:pPr>
      <w:r>
        <w:rPr>
          <w:rFonts w:cs="Arial"/>
          <w:sz w:val="22"/>
          <w:szCs w:val="22"/>
        </w:rPr>
        <w:t>None.</w:t>
      </w:r>
    </w:p>
    <w:p w:rsidR="0060721D" w:rsidRDefault="0060721D">
      <w:pPr>
        <w:tabs>
          <w:tab w:val="clear" w:pos="9270"/>
        </w:tabs>
        <w:rPr>
          <w:rFonts w:cs="Arial"/>
          <w:sz w:val="22"/>
          <w:szCs w:val="22"/>
        </w:rPr>
      </w:pPr>
    </w:p>
    <w:p w:rsidR="00C33374" w:rsidRDefault="00C33374" w:rsidP="009B49E0">
      <w:pPr>
        <w:tabs>
          <w:tab w:val="clear" w:pos="9270"/>
        </w:tabs>
        <w:rPr>
          <w:rFonts w:cs="Arial"/>
          <w:b/>
          <w:sz w:val="22"/>
          <w:szCs w:val="22"/>
        </w:rPr>
      </w:pPr>
    </w:p>
    <w:p w:rsidR="00C33374" w:rsidRDefault="00C33374" w:rsidP="00C33374">
      <w:pPr>
        <w:tabs>
          <w:tab w:val="clear" w:pos="9270"/>
        </w:tabs>
        <w:rPr>
          <w:rFonts w:cs="Arial"/>
          <w:b/>
          <w:sz w:val="22"/>
          <w:szCs w:val="22"/>
        </w:rPr>
      </w:pPr>
      <w:r>
        <w:rPr>
          <w:rFonts w:cs="Arial"/>
          <w:b/>
          <w:sz w:val="22"/>
          <w:szCs w:val="22"/>
        </w:rPr>
        <w:t>BIRD158.6: AMI TS4FILE ANALOG BUFFER MODELS</w:t>
      </w:r>
    </w:p>
    <w:p w:rsidR="00F27186" w:rsidRDefault="00F27186" w:rsidP="00C33374">
      <w:pPr>
        <w:tabs>
          <w:tab w:val="clear" w:pos="9270"/>
        </w:tabs>
        <w:rPr>
          <w:rFonts w:cs="Arial"/>
          <w:sz w:val="22"/>
          <w:szCs w:val="22"/>
        </w:rPr>
      </w:pPr>
      <w:r>
        <w:rPr>
          <w:rFonts w:cs="Arial"/>
          <w:sz w:val="22"/>
          <w:szCs w:val="22"/>
        </w:rPr>
        <w:t xml:space="preserve">Walter Katz noted that during the last discussion there was an issue of mentioning S-parameters in the </w:t>
      </w:r>
      <w:r w:rsidR="003573DB">
        <w:rPr>
          <w:rFonts w:cs="Arial"/>
          <w:sz w:val="22"/>
          <w:szCs w:val="22"/>
        </w:rPr>
        <w:t>“</w:t>
      </w:r>
      <w:r>
        <w:rPr>
          <w:rFonts w:cs="Arial"/>
          <w:sz w:val="22"/>
          <w:szCs w:val="22"/>
        </w:rPr>
        <w:t>other background information</w:t>
      </w:r>
      <w:r w:rsidR="003573DB">
        <w:rPr>
          <w:rFonts w:cs="Arial"/>
          <w:sz w:val="22"/>
          <w:szCs w:val="22"/>
        </w:rPr>
        <w:t>”</w:t>
      </w:r>
      <w:r>
        <w:rPr>
          <w:rFonts w:cs="Arial"/>
          <w:sz w:val="22"/>
          <w:szCs w:val="22"/>
        </w:rPr>
        <w:t xml:space="preserve"> section of the BIRD.  He noted that originally the BIRD mentioned S-parameters and later was written to support all network parameters supported by Touchstone.  Bob noted that he’d prefer to issue a BIRD 158.7 if we vote on it, with a note about the BIRD’s intention to apply to all network parameters supported by Touchstone file data.  Radek Biernacki suggested issuing a new BIRD version and deferring the vote until the next meeting.  Randy Wolff confirmed that there were no email votes received from companies not present in the meeting.  Bob thought this was a minor editorial change, and since all member companies who have voted by email are present in the meeting, the vote could proceed.  The vote would note the additional change for clarification.</w:t>
      </w:r>
    </w:p>
    <w:p w:rsidR="00F27186" w:rsidRDefault="00F27186" w:rsidP="00C33374">
      <w:pPr>
        <w:tabs>
          <w:tab w:val="clear" w:pos="9270"/>
        </w:tabs>
        <w:rPr>
          <w:rFonts w:cs="Arial"/>
          <w:sz w:val="22"/>
          <w:szCs w:val="22"/>
        </w:rPr>
      </w:pPr>
    </w:p>
    <w:p w:rsidR="00DA0A2D" w:rsidRDefault="00D3103F" w:rsidP="00C33374">
      <w:pPr>
        <w:tabs>
          <w:tab w:val="clear" w:pos="9270"/>
        </w:tabs>
        <w:rPr>
          <w:rFonts w:cs="Arial"/>
          <w:sz w:val="22"/>
          <w:szCs w:val="22"/>
        </w:rPr>
      </w:pPr>
      <w:r>
        <w:rPr>
          <w:rFonts w:cs="Arial"/>
          <w:sz w:val="22"/>
          <w:szCs w:val="22"/>
        </w:rPr>
        <w:t>Bob</w:t>
      </w:r>
      <w:r w:rsidR="00DA0A2D">
        <w:rPr>
          <w:rFonts w:cs="Arial"/>
          <w:sz w:val="22"/>
          <w:szCs w:val="22"/>
        </w:rPr>
        <w:t xml:space="preserve"> moved to vote on </w:t>
      </w:r>
      <w:r w:rsidR="0060721D">
        <w:rPr>
          <w:rFonts w:cs="Arial"/>
          <w:sz w:val="22"/>
          <w:szCs w:val="22"/>
        </w:rPr>
        <w:t xml:space="preserve">approval of </w:t>
      </w:r>
      <w:r w:rsidR="00DA0A2D">
        <w:rPr>
          <w:rFonts w:cs="Arial"/>
          <w:sz w:val="22"/>
          <w:szCs w:val="22"/>
        </w:rPr>
        <w:t>BIRD158.6</w:t>
      </w:r>
      <w:r>
        <w:rPr>
          <w:rFonts w:cs="Arial"/>
          <w:sz w:val="22"/>
          <w:szCs w:val="22"/>
        </w:rPr>
        <w:t xml:space="preserve"> with the clarification in the </w:t>
      </w:r>
      <w:r w:rsidR="003573DB">
        <w:rPr>
          <w:rFonts w:cs="Arial"/>
          <w:sz w:val="22"/>
          <w:szCs w:val="22"/>
        </w:rPr>
        <w:t xml:space="preserve">“other </w:t>
      </w:r>
      <w:r>
        <w:rPr>
          <w:rFonts w:cs="Arial"/>
          <w:sz w:val="22"/>
          <w:szCs w:val="22"/>
        </w:rPr>
        <w:t>background information</w:t>
      </w:r>
      <w:r w:rsidR="003573DB">
        <w:rPr>
          <w:rFonts w:cs="Arial"/>
          <w:sz w:val="22"/>
          <w:szCs w:val="22"/>
        </w:rPr>
        <w:t>”</w:t>
      </w:r>
      <w:r>
        <w:rPr>
          <w:rFonts w:cs="Arial"/>
          <w:sz w:val="22"/>
          <w:szCs w:val="22"/>
        </w:rPr>
        <w:t xml:space="preserve"> section to be issued as BIRD158.7</w:t>
      </w:r>
      <w:r w:rsidR="00DA0A2D">
        <w:rPr>
          <w:rFonts w:cs="Arial"/>
          <w:sz w:val="22"/>
          <w:szCs w:val="22"/>
        </w:rPr>
        <w:t xml:space="preserve">.  </w:t>
      </w:r>
      <w:r>
        <w:rPr>
          <w:rFonts w:cs="Arial"/>
          <w:sz w:val="22"/>
          <w:szCs w:val="22"/>
        </w:rPr>
        <w:t>Arpad Muranyi</w:t>
      </w:r>
      <w:r w:rsidR="00DA0A2D">
        <w:rPr>
          <w:rFonts w:cs="Arial"/>
          <w:sz w:val="22"/>
          <w:szCs w:val="22"/>
        </w:rPr>
        <w:t xml:space="preserve"> seconded</w:t>
      </w:r>
      <w:r w:rsidR="00E87579">
        <w:rPr>
          <w:rFonts w:cs="Arial"/>
          <w:sz w:val="22"/>
          <w:szCs w:val="22"/>
        </w:rPr>
        <w:t xml:space="preserve"> the motion</w:t>
      </w:r>
      <w:r w:rsidR="00DA0A2D">
        <w:rPr>
          <w:rFonts w:cs="Arial"/>
          <w:sz w:val="22"/>
          <w:szCs w:val="22"/>
        </w:rPr>
        <w:t>.  There were no objections.</w:t>
      </w:r>
    </w:p>
    <w:p w:rsidR="00C33374" w:rsidRDefault="00C33374" w:rsidP="00C33374">
      <w:pPr>
        <w:tabs>
          <w:tab w:val="clear" w:pos="9270"/>
        </w:tabs>
        <w:rPr>
          <w:rFonts w:cs="Arial"/>
          <w:b/>
          <w:sz w:val="22"/>
          <w:szCs w:val="22"/>
        </w:rPr>
      </w:pPr>
    </w:p>
    <w:p w:rsidR="0060721D" w:rsidRDefault="0060721D" w:rsidP="0060721D">
      <w:pPr>
        <w:tabs>
          <w:tab w:val="clear" w:pos="9270"/>
        </w:tabs>
        <w:rPr>
          <w:rFonts w:cs="Arial"/>
          <w:sz w:val="22"/>
          <w:szCs w:val="22"/>
        </w:rPr>
      </w:pPr>
      <w:r>
        <w:rPr>
          <w:rFonts w:cs="Arial"/>
          <w:sz w:val="22"/>
          <w:szCs w:val="22"/>
        </w:rPr>
        <w:t>The roll call vote tally was:</w:t>
      </w:r>
    </w:p>
    <w:p w:rsidR="00D3103F" w:rsidRDefault="00D3103F" w:rsidP="00D3103F">
      <w:pPr>
        <w:tabs>
          <w:tab w:val="clear" w:pos="9270"/>
        </w:tabs>
        <w:rPr>
          <w:rFonts w:cs="Arial"/>
          <w:sz w:val="22"/>
          <w:szCs w:val="22"/>
        </w:rPr>
      </w:pPr>
      <w:r>
        <w:rPr>
          <w:rFonts w:cs="Arial"/>
          <w:sz w:val="22"/>
          <w:szCs w:val="22"/>
        </w:rPr>
        <w:t>ANSYS – yes</w:t>
      </w:r>
    </w:p>
    <w:p w:rsidR="00D3103F" w:rsidRDefault="00D3103F" w:rsidP="00D3103F">
      <w:pPr>
        <w:tabs>
          <w:tab w:val="clear" w:pos="9270"/>
        </w:tabs>
        <w:rPr>
          <w:rFonts w:cs="Arial"/>
          <w:sz w:val="22"/>
          <w:szCs w:val="22"/>
        </w:rPr>
      </w:pPr>
      <w:r>
        <w:rPr>
          <w:rFonts w:cs="Arial"/>
          <w:sz w:val="22"/>
          <w:szCs w:val="22"/>
        </w:rPr>
        <w:t>GLOBALFOUNDRIES – yes</w:t>
      </w:r>
    </w:p>
    <w:p w:rsidR="00D3103F" w:rsidRDefault="00D3103F" w:rsidP="00D3103F">
      <w:pPr>
        <w:tabs>
          <w:tab w:val="clear" w:pos="9270"/>
        </w:tabs>
        <w:rPr>
          <w:rFonts w:cs="Arial"/>
          <w:sz w:val="22"/>
          <w:szCs w:val="22"/>
        </w:rPr>
      </w:pPr>
      <w:r>
        <w:rPr>
          <w:rFonts w:cs="Arial"/>
          <w:sz w:val="22"/>
          <w:szCs w:val="22"/>
        </w:rPr>
        <w:t>Intel – yes</w:t>
      </w:r>
    </w:p>
    <w:p w:rsidR="00D3103F" w:rsidRDefault="00D3103F" w:rsidP="00D3103F">
      <w:pPr>
        <w:tabs>
          <w:tab w:val="clear" w:pos="9270"/>
        </w:tabs>
        <w:rPr>
          <w:rFonts w:cs="Arial"/>
          <w:sz w:val="22"/>
          <w:szCs w:val="22"/>
        </w:rPr>
      </w:pPr>
      <w:r>
        <w:rPr>
          <w:rFonts w:cs="Arial"/>
          <w:sz w:val="22"/>
          <w:szCs w:val="22"/>
        </w:rPr>
        <w:t>Keysight – yes</w:t>
      </w:r>
    </w:p>
    <w:p w:rsidR="00D3103F" w:rsidRDefault="00D3103F" w:rsidP="00D3103F">
      <w:pPr>
        <w:tabs>
          <w:tab w:val="clear" w:pos="9270"/>
        </w:tabs>
        <w:rPr>
          <w:rFonts w:cs="Arial"/>
          <w:sz w:val="22"/>
          <w:szCs w:val="22"/>
        </w:rPr>
      </w:pPr>
      <w:r>
        <w:rPr>
          <w:rFonts w:cs="Arial"/>
          <w:sz w:val="22"/>
          <w:szCs w:val="22"/>
        </w:rPr>
        <w:t>Mentor – yes</w:t>
      </w:r>
    </w:p>
    <w:p w:rsidR="00D3103F" w:rsidRDefault="00D3103F" w:rsidP="00D3103F">
      <w:pPr>
        <w:tabs>
          <w:tab w:val="clear" w:pos="9270"/>
        </w:tabs>
        <w:rPr>
          <w:rFonts w:cs="Arial"/>
          <w:sz w:val="22"/>
          <w:szCs w:val="22"/>
        </w:rPr>
      </w:pPr>
      <w:r>
        <w:rPr>
          <w:rFonts w:cs="Arial"/>
          <w:sz w:val="22"/>
          <w:szCs w:val="22"/>
        </w:rPr>
        <w:t>Micron – yes</w:t>
      </w:r>
    </w:p>
    <w:p w:rsidR="00D3103F" w:rsidRDefault="00D3103F" w:rsidP="00D3103F">
      <w:pPr>
        <w:tabs>
          <w:tab w:val="clear" w:pos="9270"/>
        </w:tabs>
        <w:rPr>
          <w:rFonts w:cs="Arial"/>
          <w:sz w:val="22"/>
          <w:szCs w:val="22"/>
        </w:rPr>
      </w:pPr>
      <w:r>
        <w:rPr>
          <w:rFonts w:cs="Arial"/>
          <w:sz w:val="22"/>
          <w:szCs w:val="22"/>
        </w:rPr>
        <w:t>SiSoft – yes</w:t>
      </w:r>
    </w:p>
    <w:p w:rsidR="00D3103F" w:rsidRDefault="00D3103F" w:rsidP="00D3103F">
      <w:pPr>
        <w:tabs>
          <w:tab w:val="clear" w:pos="9270"/>
        </w:tabs>
        <w:rPr>
          <w:rFonts w:cs="Arial"/>
          <w:sz w:val="22"/>
          <w:szCs w:val="22"/>
        </w:rPr>
      </w:pPr>
      <w:r>
        <w:rPr>
          <w:rFonts w:cs="Arial"/>
          <w:sz w:val="22"/>
          <w:szCs w:val="22"/>
        </w:rPr>
        <w:t>Synopsys – yes</w:t>
      </w:r>
    </w:p>
    <w:p w:rsidR="00D3103F" w:rsidRDefault="00D3103F" w:rsidP="00D3103F">
      <w:pPr>
        <w:tabs>
          <w:tab w:val="clear" w:pos="9270"/>
        </w:tabs>
        <w:rPr>
          <w:rFonts w:cs="Arial"/>
          <w:sz w:val="22"/>
          <w:szCs w:val="22"/>
        </w:rPr>
      </w:pPr>
      <w:r>
        <w:rPr>
          <w:rFonts w:cs="Arial"/>
          <w:sz w:val="22"/>
          <w:szCs w:val="22"/>
        </w:rPr>
        <w:t>Teraspeed Labs – yes</w:t>
      </w:r>
    </w:p>
    <w:p w:rsidR="0060721D" w:rsidRDefault="0060721D" w:rsidP="0060721D">
      <w:pPr>
        <w:tabs>
          <w:tab w:val="clear" w:pos="9270"/>
        </w:tabs>
        <w:rPr>
          <w:rFonts w:cs="Arial"/>
          <w:sz w:val="22"/>
          <w:szCs w:val="22"/>
        </w:rPr>
      </w:pPr>
    </w:p>
    <w:p w:rsidR="0060721D" w:rsidRDefault="0060721D" w:rsidP="0060721D">
      <w:pPr>
        <w:tabs>
          <w:tab w:val="clear" w:pos="9270"/>
        </w:tabs>
        <w:rPr>
          <w:rFonts w:cs="Arial"/>
          <w:sz w:val="22"/>
          <w:szCs w:val="22"/>
        </w:rPr>
      </w:pPr>
      <w:r>
        <w:rPr>
          <w:rFonts w:cs="Arial"/>
          <w:sz w:val="22"/>
          <w:szCs w:val="22"/>
        </w:rPr>
        <w:t xml:space="preserve">The roll call vote concluded with a vote tally </w:t>
      </w:r>
      <w:r w:rsidR="00D3103F">
        <w:rPr>
          <w:rFonts w:cs="Arial"/>
          <w:sz w:val="22"/>
          <w:szCs w:val="22"/>
        </w:rPr>
        <w:t>of Yes – 9</w:t>
      </w:r>
      <w:r>
        <w:rPr>
          <w:rFonts w:cs="Arial"/>
          <w:sz w:val="22"/>
          <w:szCs w:val="22"/>
        </w:rPr>
        <w:t>, No – 0, Abstain – 0.  The vote passed.</w:t>
      </w:r>
    </w:p>
    <w:p w:rsidR="0060721D" w:rsidRDefault="0060721D" w:rsidP="0060721D">
      <w:pPr>
        <w:tabs>
          <w:tab w:val="clear" w:pos="9270"/>
        </w:tabs>
        <w:rPr>
          <w:rFonts w:cs="Arial"/>
          <w:sz w:val="22"/>
          <w:szCs w:val="22"/>
        </w:rPr>
      </w:pPr>
    </w:p>
    <w:p w:rsidR="00C33374" w:rsidRDefault="00C33374" w:rsidP="00C33374">
      <w:pPr>
        <w:tabs>
          <w:tab w:val="clear" w:pos="9270"/>
        </w:tabs>
        <w:rPr>
          <w:rFonts w:cs="Arial"/>
          <w:b/>
          <w:sz w:val="22"/>
          <w:szCs w:val="22"/>
        </w:rPr>
      </w:pPr>
    </w:p>
    <w:p w:rsidR="00C33374" w:rsidRDefault="00C33374" w:rsidP="00C33374">
      <w:pPr>
        <w:tabs>
          <w:tab w:val="clear" w:pos="9270"/>
        </w:tabs>
        <w:rPr>
          <w:rFonts w:cs="Arial"/>
          <w:sz w:val="22"/>
          <w:szCs w:val="22"/>
        </w:rPr>
      </w:pPr>
      <w:r>
        <w:rPr>
          <w:rFonts w:cs="Arial"/>
          <w:b/>
          <w:sz w:val="22"/>
          <w:szCs w:val="22"/>
        </w:rPr>
        <w:t>BIRD161.1: SUPPORTING INCOMPLETE AND BUFFER-ONLY [COMPONENT] DESCRIPTIONS</w:t>
      </w:r>
    </w:p>
    <w:p w:rsidR="00050A24" w:rsidRDefault="008E6818" w:rsidP="0060721D">
      <w:pPr>
        <w:tabs>
          <w:tab w:val="clear" w:pos="9270"/>
        </w:tabs>
        <w:rPr>
          <w:rFonts w:cs="Arial"/>
          <w:sz w:val="22"/>
          <w:szCs w:val="22"/>
        </w:rPr>
      </w:pPr>
      <w:r>
        <w:rPr>
          <w:rFonts w:cs="Arial"/>
          <w:sz w:val="22"/>
          <w:szCs w:val="22"/>
        </w:rPr>
        <w:t>Mike LaBonte noted that Michael Mirmak, the BIRD author, recommended rejection of the BIRD to remove the BIRD from the queue.  Most of the provisions in this BIRD are being duplicated in other BIRDs, and a new BIRD would be needed.  Bob Ross noted that BIRD191 covers a similar topic in a different manner.  Bob note</w:t>
      </w:r>
      <w:r w:rsidR="003573DB">
        <w:rPr>
          <w:rFonts w:cs="Arial"/>
          <w:sz w:val="22"/>
          <w:szCs w:val="22"/>
        </w:rPr>
        <w:t>d</w:t>
      </w:r>
      <w:r>
        <w:rPr>
          <w:rFonts w:cs="Arial"/>
          <w:sz w:val="22"/>
          <w:szCs w:val="22"/>
        </w:rPr>
        <w:t xml:space="preserve"> a ‘no’ vote is recommended.  Michael intends to issue a new BIRD related to the incomplete buffer-only components at some point.</w:t>
      </w:r>
    </w:p>
    <w:p w:rsidR="00050A24" w:rsidRDefault="00050A24" w:rsidP="0060721D">
      <w:pPr>
        <w:tabs>
          <w:tab w:val="clear" w:pos="9270"/>
        </w:tabs>
        <w:rPr>
          <w:rFonts w:cs="Arial"/>
          <w:sz w:val="22"/>
          <w:szCs w:val="22"/>
        </w:rPr>
      </w:pPr>
    </w:p>
    <w:p w:rsidR="0060721D" w:rsidRDefault="008E6818" w:rsidP="0060721D">
      <w:pPr>
        <w:tabs>
          <w:tab w:val="clear" w:pos="9270"/>
        </w:tabs>
        <w:rPr>
          <w:rFonts w:cs="Arial"/>
          <w:sz w:val="22"/>
          <w:szCs w:val="22"/>
        </w:rPr>
      </w:pPr>
      <w:r>
        <w:rPr>
          <w:rFonts w:cs="Arial"/>
          <w:sz w:val="22"/>
          <w:szCs w:val="22"/>
        </w:rPr>
        <w:t>Bob</w:t>
      </w:r>
      <w:r w:rsidR="00870D5D">
        <w:rPr>
          <w:rFonts w:cs="Arial"/>
          <w:sz w:val="22"/>
          <w:szCs w:val="22"/>
        </w:rPr>
        <w:t xml:space="preserve"> moved to vote on BIRD161.1</w:t>
      </w:r>
      <w:r>
        <w:rPr>
          <w:rFonts w:cs="Arial"/>
          <w:sz w:val="22"/>
          <w:szCs w:val="22"/>
        </w:rPr>
        <w:t xml:space="preserve"> with a recommendation to vote no.</w:t>
      </w:r>
      <w:r w:rsidR="0060721D">
        <w:rPr>
          <w:rFonts w:cs="Arial"/>
          <w:sz w:val="22"/>
          <w:szCs w:val="22"/>
        </w:rPr>
        <w:t xml:space="preserve">  </w:t>
      </w:r>
      <w:r>
        <w:rPr>
          <w:rFonts w:cs="Arial"/>
          <w:sz w:val="22"/>
          <w:szCs w:val="22"/>
        </w:rPr>
        <w:t>Radek Biernacki</w:t>
      </w:r>
      <w:r w:rsidR="0060721D">
        <w:rPr>
          <w:rFonts w:cs="Arial"/>
          <w:sz w:val="22"/>
          <w:szCs w:val="22"/>
        </w:rPr>
        <w:t xml:space="preserve"> seconded the motion.  There were no objections.</w:t>
      </w:r>
    </w:p>
    <w:p w:rsidR="0060721D" w:rsidRDefault="0060721D" w:rsidP="0060721D">
      <w:pPr>
        <w:tabs>
          <w:tab w:val="clear" w:pos="9270"/>
        </w:tabs>
        <w:rPr>
          <w:rFonts w:cs="Arial"/>
          <w:b/>
          <w:sz w:val="22"/>
          <w:szCs w:val="22"/>
        </w:rPr>
      </w:pPr>
    </w:p>
    <w:p w:rsidR="0060721D" w:rsidRDefault="0060721D" w:rsidP="0060721D">
      <w:pPr>
        <w:tabs>
          <w:tab w:val="clear" w:pos="9270"/>
        </w:tabs>
        <w:rPr>
          <w:rFonts w:cs="Arial"/>
          <w:sz w:val="22"/>
          <w:szCs w:val="22"/>
        </w:rPr>
      </w:pPr>
      <w:r>
        <w:rPr>
          <w:rFonts w:cs="Arial"/>
          <w:sz w:val="22"/>
          <w:szCs w:val="22"/>
        </w:rPr>
        <w:lastRenderedPageBreak/>
        <w:t>The roll call vote tally was:</w:t>
      </w:r>
    </w:p>
    <w:p w:rsidR="008E6818" w:rsidRDefault="008E6818" w:rsidP="008E6818">
      <w:pPr>
        <w:tabs>
          <w:tab w:val="clear" w:pos="9270"/>
        </w:tabs>
        <w:rPr>
          <w:rFonts w:cs="Arial"/>
          <w:sz w:val="22"/>
          <w:szCs w:val="22"/>
        </w:rPr>
      </w:pPr>
      <w:r>
        <w:rPr>
          <w:rFonts w:cs="Arial"/>
          <w:sz w:val="22"/>
          <w:szCs w:val="22"/>
        </w:rPr>
        <w:t>ANSYS – no</w:t>
      </w:r>
    </w:p>
    <w:p w:rsidR="008E6818" w:rsidRDefault="008E6818" w:rsidP="008E6818">
      <w:pPr>
        <w:tabs>
          <w:tab w:val="clear" w:pos="9270"/>
        </w:tabs>
        <w:rPr>
          <w:rFonts w:cs="Arial"/>
          <w:sz w:val="22"/>
          <w:szCs w:val="22"/>
        </w:rPr>
      </w:pPr>
      <w:r>
        <w:rPr>
          <w:rFonts w:cs="Arial"/>
          <w:sz w:val="22"/>
          <w:szCs w:val="22"/>
        </w:rPr>
        <w:t>GLOBALFOUNDRIES – abstain</w:t>
      </w:r>
    </w:p>
    <w:p w:rsidR="008E6818" w:rsidRDefault="008E6818" w:rsidP="008E6818">
      <w:pPr>
        <w:tabs>
          <w:tab w:val="clear" w:pos="9270"/>
        </w:tabs>
        <w:rPr>
          <w:rFonts w:cs="Arial"/>
          <w:sz w:val="22"/>
          <w:szCs w:val="22"/>
        </w:rPr>
      </w:pPr>
      <w:r>
        <w:rPr>
          <w:rFonts w:cs="Arial"/>
          <w:sz w:val="22"/>
          <w:szCs w:val="22"/>
        </w:rPr>
        <w:t>Intel – no</w:t>
      </w:r>
    </w:p>
    <w:p w:rsidR="008E6818" w:rsidRDefault="008E6818" w:rsidP="008E6818">
      <w:pPr>
        <w:tabs>
          <w:tab w:val="clear" w:pos="9270"/>
        </w:tabs>
        <w:rPr>
          <w:rFonts w:cs="Arial"/>
          <w:sz w:val="22"/>
          <w:szCs w:val="22"/>
        </w:rPr>
      </w:pPr>
      <w:r>
        <w:rPr>
          <w:rFonts w:cs="Arial"/>
          <w:sz w:val="22"/>
          <w:szCs w:val="22"/>
        </w:rPr>
        <w:t>Keysight – no</w:t>
      </w:r>
    </w:p>
    <w:p w:rsidR="008E6818" w:rsidRDefault="008E6818" w:rsidP="008E6818">
      <w:pPr>
        <w:tabs>
          <w:tab w:val="clear" w:pos="9270"/>
        </w:tabs>
        <w:rPr>
          <w:rFonts w:cs="Arial"/>
          <w:sz w:val="22"/>
          <w:szCs w:val="22"/>
        </w:rPr>
      </w:pPr>
      <w:r>
        <w:rPr>
          <w:rFonts w:cs="Arial"/>
          <w:sz w:val="22"/>
          <w:szCs w:val="22"/>
        </w:rPr>
        <w:t>Mentor – no</w:t>
      </w:r>
    </w:p>
    <w:p w:rsidR="008E6818" w:rsidRDefault="008E6818" w:rsidP="008E6818">
      <w:pPr>
        <w:tabs>
          <w:tab w:val="clear" w:pos="9270"/>
        </w:tabs>
        <w:rPr>
          <w:rFonts w:cs="Arial"/>
          <w:sz w:val="22"/>
          <w:szCs w:val="22"/>
        </w:rPr>
      </w:pPr>
      <w:r>
        <w:rPr>
          <w:rFonts w:cs="Arial"/>
          <w:sz w:val="22"/>
          <w:szCs w:val="22"/>
        </w:rPr>
        <w:t>Micron – no</w:t>
      </w:r>
    </w:p>
    <w:p w:rsidR="008E6818" w:rsidRDefault="008E6818" w:rsidP="008E6818">
      <w:pPr>
        <w:tabs>
          <w:tab w:val="clear" w:pos="9270"/>
        </w:tabs>
        <w:rPr>
          <w:rFonts w:cs="Arial"/>
          <w:sz w:val="22"/>
          <w:szCs w:val="22"/>
        </w:rPr>
      </w:pPr>
      <w:r>
        <w:rPr>
          <w:rFonts w:cs="Arial"/>
          <w:sz w:val="22"/>
          <w:szCs w:val="22"/>
        </w:rPr>
        <w:t>SiSoft – no</w:t>
      </w:r>
    </w:p>
    <w:p w:rsidR="008E6818" w:rsidRDefault="008E6818" w:rsidP="008E6818">
      <w:pPr>
        <w:tabs>
          <w:tab w:val="clear" w:pos="9270"/>
        </w:tabs>
        <w:rPr>
          <w:rFonts w:cs="Arial"/>
          <w:sz w:val="22"/>
          <w:szCs w:val="22"/>
        </w:rPr>
      </w:pPr>
      <w:r>
        <w:rPr>
          <w:rFonts w:cs="Arial"/>
          <w:sz w:val="22"/>
          <w:szCs w:val="22"/>
        </w:rPr>
        <w:t>Synopsys – no</w:t>
      </w:r>
    </w:p>
    <w:p w:rsidR="008E6818" w:rsidRDefault="008E6818" w:rsidP="008E6818">
      <w:pPr>
        <w:tabs>
          <w:tab w:val="clear" w:pos="9270"/>
        </w:tabs>
        <w:rPr>
          <w:rFonts w:cs="Arial"/>
          <w:sz w:val="22"/>
          <w:szCs w:val="22"/>
        </w:rPr>
      </w:pPr>
      <w:r>
        <w:rPr>
          <w:rFonts w:cs="Arial"/>
          <w:sz w:val="22"/>
          <w:szCs w:val="22"/>
        </w:rPr>
        <w:t>Teraspeed Labs – no</w:t>
      </w:r>
    </w:p>
    <w:p w:rsidR="0060721D" w:rsidRDefault="0060721D" w:rsidP="0060721D">
      <w:pPr>
        <w:tabs>
          <w:tab w:val="clear" w:pos="9270"/>
        </w:tabs>
        <w:rPr>
          <w:rFonts w:cs="Arial"/>
          <w:sz w:val="22"/>
          <w:szCs w:val="22"/>
        </w:rPr>
      </w:pPr>
    </w:p>
    <w:p w:rsidR="0060721D" w:rsidRDefault="0060721D" w:rsidP="0060721D">
      <w:pPr>
        <w:tabs>
          <w:tab w:val="clear" w:pos="9270"/>
        </w:tabs>
        <w:rPr>
          <w:rFonts w:cs="Arial"/>
          <w:sz w:val="22"/>
          <w:szCs w:val="22"/>
        </w:rPr>
      </w:pPr>
      <w:r>
        <w:rPr>
          <w:rFonts w:cs="Arial"/>
          <w:sz w:val="22"/>
          <w:szCs w:val="22"/>
        </w:rPr>
        <w:t xml:space="preserve">The roll call vote concluded with a vote tally </w:t>
      </w:r>
      <w:r w:rsidR="008E6818">
        <w:rPr>
          <w:rFonts w:cs="Arial"/>
          <w:sz w:val="22"/>
          <w:szCs w:val="22"/>
        </w:rPr>
        <w:t>of Yes – 0, No – 8, Abstain – 1</w:t>
      </w:r>
      <w:r>
        <w:rPr>
          <w:rFonts w:cs="Arial"/>
          <w:sz w:val="22"/>
          <w:szCs w:val="22"/>
        </w:rPr>
        <w:t>.  The vot</w:t>
      </w:r>
      <w:r w:rsidR="00231B20">
        <w:rPr>
          <w:rFonts w:cs="Arial"/>
          <w:sz w:val="22"/>
          <w:szCs w:val="22"/>
        </w:rPr>
        <w:t>e failed and BIRD161.1 is rejected</w:t>
      </w:r>
      <w:r>
        <w:rPr>
          <w:rFonts w:cs="Arial"/>
          <w:sz w:val="22"/>
          <w:szCs w:val="22"/>
        </w:rPr>
        <w:t>.</w:t>
      </w:r>
    </w:p>
    <w:p w:rsidR="0060721D" w:rsidRDefault="0060721D" w:rsidP="0060721D">
      <w:pPr>
        <w:tabs>
          <w:tab w:val="clear" w:pos="9270"/>
        </w:tabs>
        <w:rPr>
          <w:rFonts w:cs="Arial"/>
          <w:sz w:val="22"/>
          <w:szCs w:val="22"/>
        </w:rPr>
      </w:pPr>
    </w:p>
    <w:p w:rsidR="0060721D" w:rsidRDefault="0060721D" w:rsidP="0060721D">
      <w:pPr>
        <w:tabs>
          <w:tab w:val="clear" w:pos="9270"/>
        </w:tabs>
        <w:rPr>
          <w:rFonts w:cs="Arial"/>
          <w:b/>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CIRCUIT]S</w:t>
      </w:r>
    </w:p>
    <w:p w:rsidR="008F20B2" w:rsidRDefault="008F20B2" w:rsidP="008F20B2">
      <w:pPr>
        <w:tabs>
          <w:tab w:val="clear" w:pos="9270"/>
        </w:tabs>
        <w:rPr>
          <w:rFonts w:cs="Arial"/>
          <w:sz w:val="22"/>
          <w:szCs w:val="22"/>
        </w:rPr>
      </w:pPr>
      <w:r>
        <w:rPr>
          <w:rFonts w:cs="Arial"/>
          <w:sz w:val="22"/>
          <w:szCs w:val="22"/>
        </w:rPr>
        <w:t>Discussi</w:t>
      </w:r>
      <w:r w:rsidR="00D00FD7">
        <w:rPr>
          <w:rFonts w:cs="Arial"/>
          <w:sz w:val="22"/>
          <w:szCs w:val="22"/>
        </w:rPr>
        <w:t>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lastRenderedPageBreak/>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C33374" w:rsidRDefault="00C33374" w:rsidP="00FA23D8">
      <w:pPr>
        <w:rPr>
          <w:sz w:val="22"/>
        </w:rPr>
      </w:pPr>
      <w:r>
        <w:rPr>
          <w:sz w:val="22"/>
        </w:rPr>
        <w:t>Bob Ross reported</w:t>
      </w:r>
      <w:r w:rsidR="00A57FF8">
        <w:rPr>
          <w:sz w:val="22"/>
        </w:rPr>
        <w:t xml:space="preserve"> </w:t>
      </w:r>
      <w:r w:rsidR="00E6781E">
        <w:rPr>
          <w:sz w:val="22"/>
        </w:rPr>
        <w:t>no new bugs.  There are about 5 pending bug reports that need to be refined and issued in the future once examples are added to them.  Mike LaBonte noted there are four open bugs with three having annoying severity and one having moderate severity.  Bob noted it might be appropriate to issue a new release of the parser if a critical bug is discovered.</w:t>
      </w:r>
    </w:p>
    <w:p w:rsidR="0060721D" w:rsidRDefault="0060721D" w:rsidP="00FA23D8">
      <w:pPr>
        <w:rPr>
          <w:sz w:val="22"/>
        </w:rPr>
      </w:pPr>
    </w:p>
    <w:p w:rsidR="005761DB" w:rsidRDefault="005761DB"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020352" w:rsidRDefault="00E6781E">
      <w:pPr>
        <w:tabs>
          <w:tab w:val="clear" w:pos="9270"/>
        </w:tabs>
        <w:rPr>
          <w:rFonts w:eastAsia="Calibri" w:cs="Arial"/>
          <w:sz w:val="22"/>
          <w:szCs w:val="22"/>
        </w:rPr>
      </w:pPr>
      <w:r>
        <w:rPr>
          <w:rFonts w:eastAsia="Calibri" w:cs="Arial"/>
          <w:sz w:val="22"/>
          <w:szCs w:val="22"/>
        </w:rPr>
        <w:t>Bob Ross noted Mike LaBonte should update his Summit presentation with the new BIRD status.  Bob also noted it would be good to schedule some time with Jose Godoy for further discussion.</w:t>
      </w:r>
    </w:p>
    <w:p w:rsidR="00E6781E" w:rsidRDefault="00E6781E">
      <w:pPr>
        <w:tabs>
          <w:tab w:val="clear" w:pos="9270"/>
        </w:tabs>
        <w:rPr>
          <w:rFonts w:eastAsia="Calibri" w:cs="Arial"/>
          <w:sz w:val="22"/>
          <w:szCs w:val="22"/>
        </w:rPr>
      </w:pPr>
    </w:p>
    <w:p w:rsidR="00B92F0B" w:rsidRDefault="00B92F0B">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DB1F78"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B92F0B">
        <w:rPr>
          <w:rFonts w:cs="Arial"/>
          <w:sz w:val="22"/>
          <w:szCs w:val="22"/>
        </w:rPr>
        <w:t>Decem</w:t>
      </w:r>
      <w:r w:rsidR="00EE0285">
        <w:rPr>
          <w:rFonts w:cs="Arial"/>
          <w:sz w:val="22"/>
          <w:szCs w:val="22"/>
        </w:rPr>
        <w:t>ber</w:t>
      </w:r>
      <w:r w:rsidR="00FA23D8">
        <w:rPr>
          <w:rFonts w:cs="Arial"/>
          <w:sz w:val="22"/>
          <w:szCs w:val="22"/>
        </w:rPr>
        <w:t xml:space="preserve"> </w:t>
      </w:r>
      <w:r w:rsidR="00B92F0B">
        <w:rPr>
          <w:rFonts w:cs="Arial"/>
          <w:sz w:val="22"/>
          <w:szCs w:val="22"/>
        </w:rPr>
        <w:t>1</w:t>
      </w:r>
      <w:r>
        <w:rPr>
          <w:rFonts w:cs="Arial"/>
          <w:sz w:val="22"/>
          <w:szCs w:val="22"/>
        </w:rPr>
        <w:t>, 2017</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34262D">
        <w:rPr>
          <w:rFonts w:cs="Arial"/>
          <w:sz w:val="22"/>
          <w:szCs w:val="22"/>
        </w:rPr>
        <w:t>December 1</w:t>
      </w:r>
      <w:r w:rsidR="00B92F0B">
        <w:rPr>
          <w:rFonts w:cs="Arial"/>
          <w:sz w:val="22"/>
          <w:szCs w:val="22"/>
        </w:rPr>
        <w:t>5</w:t>
      </w:r>
      <w:r w:rsidR="00305DF5">
        <w:rPr>
          <w:rFonts w:cs="Arial"/>
          <w:sz w:val="22"/>
          <w:szCs w:val="22"/>
        </w:rPr>
        <w:t>, 2017</w:t>
      </w:r>
      <w:r w:rsidR="00A2546A">
        <w:rPr>
          <w:rFonts w:cs="Arial"/>
          <w:sz w:val="22"/>
          <w:szCs w:val="22"/>
        </w:rPr>
        <w:t>.</w:t>
      </w:r>
      <w:r w:rsidR="00BB3B79">
        <w:rPr>
          <w:rFonts w:cs="Arial"/>
          <w:sz w:val="22"/>
          <w:szCs w:val="22"/>
        </w:rPr>
        <w:t xml:space="preserve"> </w:t>
      </w:r>
    </w:p>
    <w:p w:rsidR="00DB1F78" w:rsidRDefault="00DB1F78" w:rsidP="00B47B56">
      <w:pPr>
        <w:tabs>
          <w:tab w:val="clear" w:pos="9270"/>
        </w:tabs>
        <w:rPr>
          <w:rFonts w:cs="Arial"/>
          <w:sz w:val="22"/>
          <w:szCs w:val="22"/>
        </w:rPr>
      </w:pPr>
    </w:p>
    <w:p w:rsidR="005F3A9A" w:rsidRDefault="005F3A9A" w:rsidP="005F3A9A">
      <w:pPr>
        <w:tabs>
          <w:tab w:val="clear" w:pos="9270"/>
        </w:tabs>
        <w:rPr>
          <w:rFonts w:cs="Arial"/>
          <w:sz w:val="22"/>
          <w:szCs w:val="22"/>
        </w:rPr>
      </w:pPr>
      <w:r>
        <w:rPr>
          <w:rFonts w:cs="Arial"/>
          <w:sz w:val="22"/>
          <w:szCs w:val="22"/>
        </w:rPr>
        <w:t>The Asian IBIS Summit in Shanghai will be held November 13, 2017.  The Asian IBIS Summit in Taipei will be held November 15, 2017.  The Asian IBIS Summit in Tokyo will be held November 17, 2017.  No teleconferences will be available for the Summit meetings.</w:t>
      </w:r>
    </w:p>
    <w:p w:rsidR="005F3A9A" w:rsidRDefault="005F3A9A" w:rsidP="00B47B56">
      <w:pPr>
        <w:tabs>
          <w:tab w:val="clear" w:pos="9270"/>
        </w:tabs>
        <w:rPr>
          <w:rFonts w:cs="Arial"/>
          <w:sz w:val="22"/>
          <w:szCs w:val="22"/>
        </w:rPr>
      </w:pPr>
    </w:p>
    <w:p w:rsidR="00015441" w:rsidRPr="009D0143" w:rsidRDefault="00E6781E" w:rsidP="009D0143">
      <w:pPr>
        <w:rPr>
          <w:sz w:val="22"/>
        </w:rPr>
      </w:pPr>
      <w:r>
        <w:rPr>
          <w:sz w:val="22"/>
        </w:rPr>
        <w:t>Michael Mirmak</w:t>
      </w:r>
      <w:r w:rsidR="008A2889">
        <w:rPr>
          <w:sz w:val="22"/>
        </w:rPr>
        <w:t xml:space="preserve"> </w:t>
      </w:r>
      <w:r w:rsidR="00015441" w:rsidRPr="009D0143">
        <w:rPr>
          <w:sz w:val="22"/>
        </w:rPr>
        <w:t xml:space="preserve">moved to adjourn. </w:t>
      </w:r>
      <w:r w:rsidR="0033571C">
        <w:rPr>
          <w:sz w:val="22"/>
        </w:rPr>
        <w:t xml:space="preserve"> </w:t>
      </w:r>
      <w:r>
        <w:rPr>
          <w:sz w:val="22"/>
        </w:rPr>
        <w:t>Curtis Clark</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5266A2"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5266A2">
      <w:pPr>
        <w:tabs>
          <w:tab w:val="clear" w:pos="9270"/>
        </w:tabs>
        <w:ind w:firstLine="720"/>
        <w:rPr>
          <w:rFonts w:cs="Arial"/>
          <w:sz w:val="22"/>
          <w:szCs w:val="22"/>
        </w:rPr>
      </w:pPr>
      <w:hyperlink r:id="rId16"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5266A2">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lastRenderedPageBreak/>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5266A2"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5266A2">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5266A2"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5266A2">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5266A2"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5266A2"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5266A2"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5266A2"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5266A2">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5266A2">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7F171E"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7F171E" w:rsidRDefault="007F171E" w:rsidP="007F171E">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7F171E" w:rsidRDefault="007F171E" w:rsidP="007F171E">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7F171E" w:rsidRDefault="007F171E" w:rsidP="007F171E">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7F171E" w:rsidRDefault="007F171E" w:rsidP="007F171E">
            <w:pPr>
              <w:ind w:right="0"/>
              <w:jc w:val="center"/>
            </w:pPr>
            <w:r>
              <w:rPr>
                <w:b/>
                <w:sz w:val="16"/>
              </w:rPr>
              <w:t>September 15, 2017</w:t>
            </w:r>
          </w:p>
        </w:tc>
        <w:tc>
          <w:tcPr>
            <w:tcW w:w="1080" w:type="dxa"/>
            <w:tcBorders>
              <w:top w:val="single" w:sz="4" w:space="0" w:color="000000"/>
              <w:bottom w:val="single" w:sz="4" w:space="0" w:color="000000"/>
            </w:tcBorders>
            <w:shd w:val="clear" w:color="auto" w:fill="FFFFFF"/>
            <w:vAlign w:val="bottom"/>
          </w:tcPr>
          <w:p w:rsidR="007F171E" w:rsidRDefault="007F171E" w:rsidP="007F171E">
            <w:pPr>
              <w:ind w:right="0"/>
              <w:jc w:val="center"/>
            </w:pPr>
            <w:r>
              <w:rPr>
                <w:b/>
                <w:sz w:val="16"/>
              </w:rPr>
              <w:t>October 6, 2017</w:t>
            </w:r>
          </w:p>
        </w:tc>
        <w:tc>
          <w:tcPr>
            <w:tcW w:w="1079" w:type="dxa"/>
            <w:tcBorders>
              <w:top w:val="single" w:sz="4" w:space="0" w:color="000000"/>
              <w:bottom w:val="single" w:sz="4" w:space="0" w:color="000000"/>
            </w:tcBorders>
            <w:shd w:val="clear" w:color="auto" w:fill="FFFFFF"/>
            <w:vAlign w:val="bottom"/>
          </w:tcPr>
          <w:p w:rsidR="007F171E" w:rsidRDefault="007F171E" w:rsidP="007F171E">
            <w:pPr>
              <w:ind w:right="0"/>
              <w:jc w:val="center"/>
            </w:pPr>
            <w:r>
              <w:rPr>
                <w:b/>
                <w:sz w:val="16"/>
              </w:rPr>
              <w:t>October 18, 2017</w:t>
            </w:r>
          </w:p>
        </w:tc>
        <w:tc>
          <w:tcPr>
            <w:tcW w:w="1101" w:type="dxa"/>
            <w:tcBorders>
              <w:top w:val="single" w:sz="4" w:space="0" w:color="000000"/>
              <w:bottom w:val="single" w:sz="4" w:space="0" w:color="000000"/>
              <w:right w:val="single" w:sz="4" w:space="0" w:color="000000"/>
            </w:tcBorders>
            <w:shd w:val="clear" w:color="auto" w:fill="FFFFFF"/>
            <w:vAlign w:val="bottom"/>
          </w:tcPr>
          <w:p w:rsidR="007F171E" w:rsidRDefault="007F171E" w:rsidP="007F171E">
            <w:pPr>
              <w:ind w:right="0"/>
              <w:jc w:val="center"/>
            </w:pPr>
            <w:r>
              <w:rPr>
                <w:b/>
                <w:sz w:val="16"/>
              </w:rPr>
              <w:t>October 27, 2017</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ANSYS</w:t>
            </w:r>
          </w:p>
        </w:tc>
        <w:tc>
          <w:tcPr>
            <w:tcW w:w="1438" w:type="dxa"/>
            <w:shd w:val="clear" w:color="auto" w:fill="FFFFFF"/>
          </w:tcPr>
          <w:p w:rsidR="007F171E" w:rsidRDefault="007F171E" w:rsidP="007F171E">
            <w:pPr>
              <w:ind w:right="0"/>
              <w:jc w:val="center"/>
              <w:rPr>
                <w:rFonts w:eastAsia="SimSun" w:cs="Arial"/>
                <w:sz w:val="16"/>
                <w:szCs w:val="22"/>
              </w:rPr>
            </w:pPr>
            <w:r>
              <w:rPr>
                <w:sz w:val="16"/>
              </w:rPr>
              <w:t>User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7F171E" w:rsidRDefault="007F171E" w:rsidP="007F171E">
            <w:pPr>
              <w:ind w:right="0"/>
              <w:jc w:val="center"/>
            </w:pPr>
            <w:r>
              <w:rPr>
                <w:sz w:val="16"/>
                <w:szCs w:val="16"/>
              </w:rPr>
              <w:t>-</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X</w:t>
            </w:r>
          </w:p>
        </w:tc>
        <w:tc>
          <w:tcPr>
            <w:tcW w:w="1101" w:type="dxa"/>
            <w:tcBorders>
              <w:right w:val="single" w:sz="4" w:space="0" w:color="000000"/>
            </w:tcBorders>
            <w:shd w:val="clear" w:color="auto" w:fill="FFFFFF"/>
          </w:tcPr>
          <w:p w:rsidR="007F171E" w:rsidRDefault="007B5251" w:rsidP="007F171E">
            <w:pPr>
              <w:ind w:right="0"/>
              <w:jc w:val="cente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Applied Simulation Technology</w:t>
            </w:r>
          </w:p>
        </w:tc>
        <w:tc>
          <w:tcPr>
            <w:tcW w:w="1438" w:type="dxa"/>
            <w:shd w:val="clear" w:color="auto" w:fill="FFFFFF"/>
          </w:tcPr>
          <w:p w:rsidR="007F171E" w:rsidRDefault="007F171E" w:rsidP="007F171E">
            <w:pPr>
              <w:ind w:right="0"/>
              <w:jc w:val="center"/>
              <w:rPr>
                <w:rFonts w:eastAsia="SimSun" w:cs="Arial"/>
                <w:sz w:val="16"/>
                <w:szCs w:val="22"/>
              </w:rPr>
            </w:pPr>
            <w:r>
              <w:rPr>
                <w:sz w:val="16"/>
              </w:rPr>
              <w:t>User</w:t>
            </w:r>
          </w:p>
        </w:tc>
        <w:tc>
          <w:tcPr>
            <w:tcW w:w="1080" w:type="dxa"/>
            <w:shd w:val="clear" w:color="auto" w:fill="FFFFFF"/>
          </w:tcPr>
          <w:p w:rsidR="007F171E" w:rsidRDefault="007F171E" w:rsidP="007F171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F171E" w:rsidRDefault="007F171E" w:rsidP="007F171E">
            <w:pPr>
              <w:ind w:right="0"/>
              <w:jc w:val="center"/>
            </w:pPr>
            <w:r>
              <w:rPr>
                <w:sz w:val="16"/>
                <w:szCs w:val="16"/>
              </w:rPr>
              <w:t>-</w:t>
            </w:r>
          </w:p>
        </w:tc>
        <w:tc>
          <w:tcPr>
            <w:tcW w:w="1080" w:type="dxa"/>
            <w:shd w:val="clear" w:color="auto" w:fill="FFFFFF"/>
          </w:tcPr>
          <w:p w:rsidR="007F171E" w:rsidRDefault="007F171E" w:rsidP="007F171E">
            <w:pPr>
              <w:ind w:right="0"/>
              <w:jc w:val="center"/>
            </w:pPr>
            <w:r>
              <w:rPr>
                <w:sz w:val="16"/>
                <w:szCs w:val="16"/>
              </w:rPr>
              <w:t>-</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Broadcom Ltd.</w:t>
            </w:r>
          </w:p>
        </w:tc>
        <w:tc>
          <w:tcPr>
            <w:tcW w:w="1438" w:type="dxa"/>
            <w:shd w:val="clear" w:color="auto" w:fill="FFFFFF"/>
          </w:tcPr>
          <w:p w:rsidR="007F171E" w:rsidRDefault="007F171E" w:rsidP="007F171E">
            <w:pPr>
              <w:jc w:val="center"/>
              <w:rPr>
                <w:rFonts w:eastAsia="SimSun" w:cs="Arial"/>
                <w:sz w:val="16"/>
                <w:szCs w:val="22"/>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F171E" w:rsidRDefault="007F171E" w:rsidP="007F171E">
            <w:pPr>
              <w:ind w:right="0"/>
              <w:jc w:val="center"/>
            </w:pPr>
            <w:r>
              <w:rPr>
                <w:sz w:val="16"/>
                <w:szCs w:val="16"/>
              </w:rPr>
              <w:t>-</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Cadence Design Systems</w:t>
            </w:r>
          </w:p>
        </w:tc>
        <w:tc>
          <w:tcPr>
            <w:tcW w:w="1438" w:type="dxa"/>
            <w:shd w:val="clear" w:color="auto" w:fill="FFFFFF"/>
          </w:tcPr>
          <w:p w:rsidR="007F171E" w:rsidRDefault="007F171E" w:rsidP="007F171E">
            <w:pPr>
              <w:jc w:val="center"/>
              <w:rPr>
                <w:rFonts w:eastAsia="SimSun" w:cs="Arial"/>
                <w:sz w:val="16"/>
                <w:szCs w:val="22"/>
              </w:rPr>
            </w:pPr>
            <w:r>
              <w:rPr>
                <w:sz w:val="16"/>
              </w:rPr>
              <w:t>User</w:t>
            </w:r>
          </w:p>
        </w:tc>
        <w:tc>
          <w:tcPr>
            <w:tcW w:w="1080" w:type="dxa"/>
            <w:shd w:val="clear" w:color="auto" w:fill="FFFFFF"/>
          </w:tcPr>
          <w:p w:rsidR="007F171E" w:rsidRDefault="00163B33" w:rsidP="007F171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F171E" w:rsidRDefault="007F171E" w:rsidP="007F171E">
            <w:pPr>
              <w:ind w:right="0"/>
              <w:jc w:val="center"/>
            </w:pPr>
            <w:r>
              <w:rPr>
                <w:sz w:val="16"/>
                <w:szCs w:val="16"/>
              </w:rPr>
              <w:t>-</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Cisco Systems</w:t>
            </w:r>
          </w:p>
        </w:tc>
        <w:tc>
          <w:tcPr>
            <w:tcW w:w="1438" w:type="dxa"/>
            <w:shd w:val="clear" w:color="auto" w:fill="FFFFFF"/>
          </w:tcPr>
          <w:p w:rsidR="007F171E" w:rsidRDefault="007F171E" w:rsidP="007F171E">
            <w:pPr>
              <w:jc w:val="center"/>
              <w:rPr>
                <w:sz w:val="16"/>
              </w:rPr>
            </w:pPr>
            <w:r>
              <w:rPr>
                <w:sz w:val="16"/>
              </w:rPr>
              <w:t>User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79" w:type="dxa"/>
            <w:shd w:val="clear" w:color="auto" w:fill="FFFFFF"/>
          </w:tcPr>
          <w:p w:rsidR="007F171E" w:rsidRDefault="007F171E" w:rsidP="007F171E">
            <w:pPr>
              <w:ind w:right="0"/>
              <w:jc w:val="center"/>
              <w:rPr>
                <w:sz w:val="16"/>
                <w:szCs w:val="16"/>
              </w:rP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rPr>
                <w:sz w:val="16"/>
                <w:szCs w:val="16"/>
              </w:rP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CST</w:t>
            </w:r>
          </w:p>
        </w:tc>
        <w:tc>
          <w:tcPr>
            <w:tcW w:w="1438" w:type="dxa"/>
            <w:shd w:val="clear" w:color="auto" w:fill="FFFFFF"/>
          </w:tcPr>
          <w:p w:rsidR="007F171E" w:rsidRDefault="007F171E" w:rsidP="007F171E">
            <w:pPr>
              <w:jc w:val="center"/>
              <w:rPr>
                <w:sz w:val="16"/>
              </w:rPr>
            </w:pPr>
            <w:r>
              <w:rPr>
                <w:sz w:val="16"/>
              </w:rPr>
              <w:t>User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80" w:type="dxa"/>
            <w:shd w:val="clear" w:color="auto" w:fill="FFFFFF"/>
          </w:tcPr>
          <w:p w:rsidR="007F171E" w:rsidRDefault="007F171E" w:rsidP="007F171E">
            <w:pPr>
              <w:ind w:right="0"/>
              <w:jc w:val="center"/>
              <w:rPr>
                <w:sz w:val="16"/>
                <w:szCs w:val="16"/>
              </w:rPr>
            </w:pPr>
            <w:r>
              <w:rPr>
                <w:sz w:val="16"/>
                <w:szCs w:val="16"/>
              </w:rPr>
              <w:t>X</w:t>
            </w:r>
          </w:p>
        </w:tc>
        <w:tc>
          <w:tcPr>
            <w:tcW w:w="1079" w:type="dxa"/>
            <w:shd w:val="clear" w:color="auto" w:fill="FFFFFF"/>
          </w:tcPr>
          <w:p w:rsidR="007F171E" w:rsidRDefault="007F171E" w:rsidP="007F171E">
            <w:pPr>
              <w:ind w:right="0"/>
              <w:jc w:val="center"/>
              <w:rPr>
                <w:sz w:val="16"/>
                <w:szCs w:val="16"/>
              </w:rP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rPr>
                <w:sz w:val="16"/>
                <w:szCs w:val="16"/>
              </w:rP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Ericsson</w:t>
            </w:r>
          </w:p>
        </w:tc>
        <w:tc>
          <w:tcPr>
            <w:tcW w:w="1438" w:type="dxa"/>
            <w:shd w:val="clear" w:color="auto" w:fill="FFFFFF"/>
          </w:tcPr>
          <w:p w:rsidR="007F171E" w:rsidRDefault="007F171E" w:rsidP="007F171E">
            <w:pPr>
              <w:jc w:val="center"/>
              <w:rPr>
                <w:sz w:val="16"/>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79" w:type="dxa"/>
            <w:shd w:val="clear" w:color="auto" w:fill="FFFFFF"/>
          </w:tcPr>
          <w:p w:rsidR="007F171E" w:rsidRDefault="007F171E" w:rsidP="007F171E">
            <w:pPr>
              <w:ind w:right="0"/>
              <w:jc w:val="center"/>
              <w:rPr>
                <w:sz w:val="16"/>
                <w:szCs w:val="16"/>
              </w:rP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rPr>
                <w:sz w:val="16"/>
                <w:szCs w:val="16"/>
              </w:rP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GLOBALFOUNDRIES</w:t>
            </w:r>
          </w:p>
        </w:tc>
        <w:tc>
          <w:tcPr>
            <w:tcW w:w="1438" w:type="dxa"/>
            <w:shd w:val="clear" w:color="auto" w:fill="FFFFFF"/>
          </w:tcPr>
          <w:p w:rsidR="007F171E" w:rsidRDefault="007F171E" w:rsidP="007F171E">
            <w:pPr>
              <w:jc w:val="center"/>
              <w:rPr>
                <w:sz w:val="16"/>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80" w:type="dxa"/>
            <w:shd w:val="clear" w:color="auto" w:fill="FFFFFF"/>
          </w:tcPr>
          <w:p w:rsidR="007F171E" w:rsidRDefault="007F171E" w:rsidP="007F171E">
            <w:pPr>
              <w:ind w:right="0"/>
              <w:jc w:val="center"/>
              <w:rPr>
                <w:sz w:val="16"/>
                <w:szCs w:val="16"/>
              </w:rPr>
            </w:pPr>
            <w:r>
              <w:rPr>
                <w:sz w:val="16"/>
                <w:szCs w:val="16"/>
              </w:rPr>
              <w:t>X</w:t>
            </w:r>
          </w:p>
        </w:tc>
        <w:tc>
          <w:tcPr>
            <w:tcW w:w="1079" w:type="dxa"/>
            <w:shd w:val="clear" w:color="auto" w:fill="FFFFFF"/>
          </w:tcPr>
          <w:p w:rsidR="007F171E" w:rsidRDefault="007F171E" w:rsidP="007F171E">
            <w:pPr>
              <w:ind w:right="0"/>
              <w:jc w:val="center"/>
              <w:rPr>
                <w:sz w:val="16"/>
                <w:szCs w:val="16"/>
              </w:rPr>
            </w:pPr>
            <w:r>
              <w:rPr>
                <w:sz w:val="16"/>
                <w:szCs w:val="16"/>
              </w:rPr>
              <w:t>-</w:t>
            </w:r>
          </w:p>
        </w:tc>
        <w:tc>
          <w:tcPr>
            <w:tcW w:w="1101" w:type="dxa"/>
            <w:tcBorders>
              <w:right w:val="single" w:sz="4" w:space="0" w:color="000000"/>
            </w:tcBorders>
            <w:shd w:val="clear" w:color="auto" w:fill="FFFFFF"/>
          </w:tcPr>
          <w:p w:rsidR="007F171E" w:rsidRDefault="00163B33" w:rsidP="007F171E">
            <w:pPr>
              <w:ind w:right="0"/>
              <w:jc w:val="center"/>
              <w:rPr>
                <w:sz w:val="16"/>
                <w:szCs w:val="16"/>
              </w:rP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Huawei Technologies</w:t>
            </w:r>
          </w:p>
        </w:tc>
        <w:tc>
          <w:tcPr>
            <w:tcW w:w="1438" w:type="dxa"/>
            <w:shd w:val="clear" w:color="auto" w:fill="FFFFFF"/>
          </w:tcPr>
          <w:p w:rsidR="007F171E" w:rsidRDefault="007F171E" w:rsidP="007F171E">
            <w:pPr>
              <w:jc w:val="center"/>
              <w:rPr>
                <w:sz w:val="16"/>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79" w:type="dxa"/>
            <w:shd w:val="clear" w:color="auto" w:fill="FFFFFF"/>
          </w:tcPr>
          <w:p w:rsidR="007F171E" w:rsidRDefault="007F171E" w:rsidP="007F171E">
            <w:pPr>
              <w:ind w:right="0"/>
              <w:jc w:val="center"/>
              <w:rPr>
                <w:sz w:val="16"/>
                <w:szCs w:val="16"/>
              </w:rP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rPr>
                <w:sz w:val="16"/>
                <w:szCs w:val="16"/>
              </w:rP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IBM</w:t>
            </w:r>
          </w:p>
        </w:tc>
        <w:tc>
          <w:tcPr>
            <w:tcW w:w="1438" w:type="dxa"/>
            <w:shd w:val="clear" w:color="auto" w:fill="FFFFFF"/>
          </w:tcPr>
          <w:p w:rsidR="007F171E" w:rsidRDefault="007F171E" w:rsidP="007F171E">
            <w:pPr>
              <w:jc w:val="center"/>
              <w:rPr>
                <w:rFonts w:eastAsia="SimSun" w:cs="Arial"/>
                <w:sz w:val="16"/>
                <w:szCs w:val="22"/>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F171E" w:rsidRDefault="007F171E" w:rsidP="007F171E">
            <w:pPr>
              <w:ind w:right="0"/>
              <w:jc w:val="center"/>
            </w:pPr>
            <w:r>
              <w:rPr>
                <w:sz w:val="16"/>
                <w:szCs w:val="16"/>
              </w:rPr>
              <w:t>-</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Infineon Technologies AG</w:t>
            </w:r>
          </w:p>
        </w:tc>
        <w:tc>
          <w:tcPr>
            <w:tcW w:w="1438" w:type="dxa"/>
            <w:shd w:val="clear" w:color="auto" w:fill="FFFFFF"/>
          </w:tcPr>
          <w:p w:rsidR="007F171E" w:rsidRDefault="007F171E" w:rsidP="007F171E">
            <w:pPr>
              <w:jc w:val="center"/>
              <w:rPr>
                <w:rFonts w:eastAsia="SimSun" w:cs="Arial"/>
                <w:sz w:val="16"/>
                <w:szCs w:val="22"/>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F171E" w:rsidRDefault="007F171E" w:rsidP="007F171E">
            <w:pPr>
              <w:ind w:right="0"/>
              <w:jc w:val="center"/>
            </w:pPr>
            <w:r>
              <w:rPr>
                <w:sz w:val="16"/>
                <w:szCs w:val="16"/>
              </w:rPr>
              <w:t>-</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50474B" w:rsidP="007F171E">
            <w:pPr>
              <w:ind w:right="0"/>
              <w:jc w:val="cente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Intel Corp.</w:t>
            </w:r>
          </w:p>
        </w:tc>
        <w:tc>
          <w:tcPr>
            <w:tcW w:w="1438" w:type="dxa"/>
            <w:shd w:val="clear" w:color="auto" w:fill="FFFFFF"/>
          </w:tcPr>
          <w:p w:rsidR="007F171E" w:rsidRDefault="007F171E" w:rsidP="007F171E">
            <w:pPr>
              <w:jc w:val="center"/>
              <w:rPr>
                <w:sz w:val="16"/>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F171E" w:rsidRDefault="007F171E" w:rsidP="007F171E">
            <w:pPr>
              <w:ind w:right="0"/>
              <w:jc w:val="center"/>
              <w:rPr>
                <w:sz w:val="16"/>
                <w:szCs w:val="16"/>
              </w:rPr>
            </w:pPr>
            <w:r>
              <w:rPr>
                <w:sz w:val="16"/>
                <w:szCs w:val="16"/>
              </w:rPr>
              <w:t>X</w:t>
            </w:r>
          </w:p>
        </w:tc>
        <w:tc>
          <w:tcPr>
            <w:tcW w:w="1080" w:type="dxa"/>
            <w:shd w:val="clear" w:color="auto" w:fill="FFFFFF"/>
          </w:tcPr>
          <w:p w:rsidR="007F171E" w:rsidRDefault="007F171E" w:rsidP="007F171E">
            <w:pPr>
              <w:ind w:right="0"/>
              <w:jc w:val="center"/>
              <w:rPr>
                <w:sz w:val="16"/>
                <w:szCs w:val="16"/>
              </w:rPr>
            </w:pPr>
            <w:r>
              <w:rPr>
                <w:sz w:val="16"/>
                <w:szCs w:val="16"/>
              </w:rPr>
              <w:t>X</w:t>
            </w:r>
          </w:p>
        </w:tc>
        <w:tc>
          <w:tcPr>
            <w:tcW w:w="1079" w:type="dxa"/>
            <w:shd w:val="clear" w:color="auto" w:fill="FFFFFF"/>
          </w:tcPr>
          <w:p w:rsidR="007F171E" w:rsidRDefault="007F171E" w:rsidP="007F171E">
            <w:pPr>
              <w:ind w:right="0"/>
              <w:jc w:val="center"/>
              <w:rPr>
                <w:sz w:val="16"/>
                <w:szCs w:val="16"/>
              </w:rPr>
            </w:pPr>
            <w:r>
              <w:rPr>
                <w:sz w:val="16"/>
                <w:szCs w:val="16"/>
              </w:rPr>
              <w:t>X</w:t>
            </w:r>
          </w:p>
        </w:tc>
        <w:tc>
          <w:tcPr>
            <w:tcW w:w="1101" w:type="dxa"/>
            <w:tcBorders>
              <w:right w:val="single" w:sz="4" w:space="0" w:color="000000"/>
            </w:tcBorders>
            <w:shd w:val="clear" w:color="auto" w:fill="FFFFFF"/>
          </w:tcPr>
          <w:p w:rsidR="007F171E" w:rsidRDefault="00163B33" w:rsidP="007F171E">
            <w:pPr>
              <w:ind w:right="0"/>
              <w:jc w:val="center"/>
              <w:rPr>
                <w:sz w:val="16"/>
                <w:szCs w:val="16"/>
              </w:rP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IO Methodology</w:t>
            </w:r>
          </w:p>
        </w:tc>
        <w:tc>
          <w:tcPr>
            <w:tcW w:w="1438" w:type="dxa"/>
            <w:shd w:val="clear" w:color="auto" w:fill="FFFFFF"/>
          </w:tcPr>
          <w:p w:rsidR="007F171E" w:rsidRDefault="007F171E" w:rsidP="007F171E">
            <w:pPr>
              <w:jc w:val="center"/>
              <w:rPr>
                <w:rFonts w:eastAsia="SimSun" w:cs="Arial"/>
                <w:sz w:val="16"/>
                <w:szCs w:val="22"/>
              </w:rPr>
            </w:pPr>
            <w:r>
              <w:rPr>
                <w:sz w:val="16"/>
              </w:rPr>
              <w:t>User</w:t>
            </w:r>
          </w:p>
        </w:tc>
        <w:tc>
          <w:tcPr>
            <w:tcW w:w="1080" w:type="dxa"/>
            <w:shd w:val="clear" w:color="auto" w:fill="FFFFFF"/>
          </w:tcPr>
          <w:p w:rsidR="007F171E" w:rsidRDefault="0050474B" w:rsidP="007F171E">
            <w:pPr>
              <w:widowControl/>
              <w:tabs>
                <w:tab w:val="left" w:pos="720"/>
              </w:tabs>
              <w:suppressAutoHyphens w:val="0"/>
              <w:spacing w:after="0" w:line="276" w:lineRule="auto"/>
              <w:ind w:right="0"/>
              <w:jc w:val="center"/>
              <w:rPr>
                <w:sz w:val="16"/>
                <w:szCs w:val="16"/>
              </w:rPr>
            </w:pPr>
            <w:r>
              <w:rPr>
                <w:rFonts w:eastAsia="SimSun" w:cs="Arial"/>
                <w:sz w:val="16"/>
                <w:szCs w:val="22"/>
              </w:rPr>
              <w:t>A</w:t>
            </w:r>
            <w:r w:rsidR="00163B33">
              <w:rPr>
                <w:rFonts w:eastAsia="SimSun" w:cs="Arial"/>
                <w:sz w:val="16"/>
                <w:szCs w:val="22"/>
              </w:rPr>
              <w:t>ctive</w:t>
            </w:r>
          </w:p>
        </w:tc>
        <w:tc>
          <w:tcPr>
            <w:tcW w:w="1080" w:type="dxa"/>
            <w:shd w:val="clear" w:color="auto" w:fill="FFFFFF"/>
          </w:tcPr>
          <w:p w:rsidR="007F171E" w:rsidRDefault="007F171E" w:rsidP="007F171E">
            <w:pPr>
              <w:ind w:right="0"/>
              <w:jc w:val="center"/>
            </w:pPr>
            <w:r>
              <w:rPr>
                <w:sz w:val="16"/>
                <w:szCs w:val="16"/>
              </w:rPr>
              <w:t>X</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50474B" w:rsidP="007F171E">
            <w:pPr>
              <w:ind w:right="0"/>
              <w:jc w:val="cente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Keysight Technologies</w:t>
            </w:r>
          </w:p>
        </w:tc>
        <w:tc>
          <w:tcPr>
            <w:tcW w:w="1438" w:type="dxa"/>
            <w:shd w:val="clear" w:color="auto" w:fill="FFFFFF"/>
          </w:tcPr>
          <w:p w:rsidR="007F171E" w:rsidRDefault="007F171E" w:rsidP="007F171E">
            <w:pPr>
              <w:ind w:right="0"/>
              <w:jc w:val="center"/>
              <w:rPr>
                <w:rFonts w:eastAsia="SimSun" w:cs="Arial"/>
                <w:sz w:val="16"/>
                <w:szCs w:val="22"/>
              </w:rPr>
            </w:pPr>
            <w:r>
              <w:rPr>
                <w:sz w:val="16"/>
              </w:rPr>
              <w:t>User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F171E" w:rsidRDefault="007F171E" w:rsidP="007F171E">
            <w:pPr>
              <w:ind w:right="0"/>
              <w:jc w:val="center"/>
            </w:pPr>
            <w:r>
              <w:rPr>
                <w:sz w:val="16"/>
                <w:szCs w:val="16"/>
              </w:rPr>
              <w:t>X</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X</w:t>
            </w:r>
          </w:p>
        </w:tc>
        <w:tc>
          <w:tcPr>
            <w:tcW w:w="1101" w:type="dxa"/>
            <w:tcBorders>
              <w:right w:val="single" w:sz="4" w:space="0" w:color="000000"/>
            </w:tcBorders>
            <w:shd w:val="clear" w:color="auto" w:fill="FFFFFF"/>
          </w:tcPr>
          <w:p w:rsidR="007F171E" w:rsidRDefault="00163B33" w:rsidP="007F171E">
            <w:pPr>
              <w:ind w:right="0"/>
              <w:jc w:val="cente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szCs w:val="16"/>
              </w:rPr>
              <w:t>Maxim Integrated</w:t>
            </w:r>
          </w:p>
        </w:tc>
        <w:tc>
          <w:tcPr>
            <w:tcW w:w="1438" w:type="dxa"/>
            <w:shd w:val="clear" w:color="auto" w:fill="FFFFFF"/>
          </w:tcPr>
          <w:p w:rsidR="007F171E" w:rsidRDefault="007F171E" w:rsidP="007F171E">
            <w:pPr>
              <w:jc w:val="center"/>
              <w:rPr>
                <w:rFonts w:eastAsia="SimSun" w:cs="Arial"/>
                <w:sz w:val="16"/>
                <w:szCs w:val="22"/>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F171E" w:rsidRDefault="007F171E" w:rsidP="007F171E">
            <w:pPr>
              <w:ind w:right="0"/>
              <w:jc w:val="center"/>
            </w:pPr>
            <w:r>
              <w:rPr>
                <w:sz w:val="16"/>
                <w:szCs w:val="16"/>
              </w:rPr>
              <w:t>-</w:t>
            </w:r>
          </w:p>
        </w:tc>
        <w:tc>
          <w:tcPr>
            <w:tcW w:w="1080" w:type="dxa"/>
            <w:shd w:val="clear" w:color="auto" w:fill="FFFFFF"/>
          </w:tcPr>
          <w:p w:rsidR="007F171E" w:rsidRDefault="007F171E" w:rsidP="007F171E">
            <w:pPr>
              <w:ind w:right="0"/>
              <w:jc w:val="center"/>
            </w:pPr>
            <w:r>
              <w:rPr>
                <w:sz w:val="16"/>
                <w:szCs w:val="16"/>
              </w:rPr>
              <w:t>-</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szCs w:val="16"/>
              </w:rPr>
            </w:pPr>
            <w:r>
              <w:rPr>
                <w:sz w:val="16"/>
                <w:szCs w:val="16"/>
              </w:rPr>
              <w:t>Mentor, A Siemens Business</w:t>
            </w:r>
          </w:p>
        </w:tc>
        <w:tc>
          <w:tcPr>
            <w:tcW w:w="1438" w:type="dxa"/>
            <w:shd w:val="clear" w:color="auto" w:fill="FFFFFF"/>
          </w:tcPr>
          <w:p w:rsidR="007F171E" w:rsidRDefault="007F171E" w:rsidP="007F171E">
            <w:pPr>
              <w:jc w:val="center"/>
              <w:rPr>
                <w:sz w:val="16"/>
              </w:rPr>
            </w:pPr>
            <w:r>
              <w:rPr>
                <w:sz w:val="16"/>
              </w:rPr>
              <w:t>User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F171E" w:rsidRDefault="007F171E" w:rsidP="007F171E">
            <w:pPr>
              <w:ind w:right="0"/>
              <w:jc w:val="center"/>
              <w:rPr>
                <w:sz w:val="16"/>
                <w:szCs w:val="16"/>
              </w:rPr>
            </w:pPr>
            <w:r>
              <w:rPr>
                <w:sz w:val="16"/>
                <w:szCs w:val="16"/>
              </w:rPr>
              <w:t>X</w:t>
            </w:r>
          </w:p>
        </w:tc>
        <w:tc>
          <w:tcPr>
            <w:tcW w:w="1080" w:type="dxa"/>
            <w:shd w:val="clear" w:color="auto" w:fill="FFFFFF"/>
          </w:tcPr>
          <w:p w:rsidR="007F171E" w:rsidRDefault="007F171E" w:rsidP="007F171E">
            <w:pPr>
              <w:ind w:right="0"/>
              <w:jc w:val="center"/>
              <w:rPr>
                <w:sz w:val="16"/>
                <w:szCs w:val="16"/>
              </w:rPr>
            </w:pPr>
            <w:r>
              <w:rPr>
                <w:sz w:val="16"/>
                <w:szCs w:val="16"/>
              </w:rPr>
              <w:t>X</w:t>
            </w:r>
          </w:p>
        </w:tc>
        <w:tc>
          <w:tcPr>
            <w:tcW w:w="1079" w:type="dxa"/>
            <w:shd w:val="clear" w:color="auto" w:fill="FFFFFF"/>
          </w:tcPr>
          <w:p w:rsidR="007F171E" w:rsidRDefault="007F171E" w:rsidP="007F171E">
            <w:pPr>
              <w:ind w:right="0"/>
              <w:jc w:val="center"/>
              <w:rPr>
                <w:sz w:val="16"/>
                <w:szCs w:val="16"/>
              </w:rPr>
            </w:pPr>
            <w:r>
              <w:rPr>
                <w:sz w:val="16"/>
                <w:szCs w:val="16"/>
              </w:rPr>
              <w:t>X</w:t>
            </w:r>
          </w:p>
        </w:tc>
        <w:tc>
          <w:tcPr>
            <w:tcW w:w="1101" w:type="dxa"/>
            <w:tcBorders>
              <w:right w:val="single" w:sz="4" w:space="0" w:color="000000"/>
            </w:tcBorders>
            <w:shd w:val="clear" w:color="auto" w:fill="FFFFFF"/>
          </w:tcPr>
          <w:p w:rsidR="007F171E" w:rsidRDefault="00163B33" w:rsidP="007F171E">
            <w:pPr>
              <w:ind w:right="0"/>
              <w:jc w:val="center"/>
              <w:rPr>
                <w:sz w:val="16"/>
                <w:szCs w:val="16"/>
              </w:rP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Micron Technology</w:t>
            </w:r>
          </w:p>
        </w:tc>
        <w:tc>
          <w:tcPr>
            <w:tcW w:w="1438" w:type="dxa"/>
            <w:shd w:val="clear" w:color="auto" w:fill="FFFFFF"/>
          </w:tcPr>
          <w:p w:rsidR="007F171E" w:rsidRDefault="007F171E" w:rsidP="007F171E">
            <w:pPr>
              <w:jc w:val="center"/>
              <w:rPr>
                <w:rFonts w:eastAsia="SimSun" w:cs="Arial"/>
                <w:sz w:val="16"/>
                <w:szCs w:val="22"/>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F171E" w:rsidRDefault="007F171E" w:rsidP="007F171E">
            <w:pPr>
              <w:ind w:right="0"/>
              <w:jc w:val="center"/>
            </w:pPr>
            <w:r>
              <w:rPr>
                <w:sz w:val="16"/>
                <w:szCs w:val="16"/>
              </w:rPr>
              <w:t>X</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NXP</w:t>
            </w:r>
          </w:p>
        </w:tc>
        <w:tc>
          <w:tcPr>
            <w:tcW w:w="1438" w:type="dxa"/>
            <w:shd w:val="clear" w:color="auto" w:fill="FFFFFF"/>
          </w:tcPr>
          <w:p w:rsidR="007F171E" w:rsidRDefault="007F171E" w:rsidP="007F171E">
            <w:pPr>
              <w:jc w:val="center"/>
              <w:rPr>
                <w:sz w:val="16"/>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80" w:type="dxa"/>
            <w:shd w:val="clear" w:color="auto" w:fill="FFFFFF"/>
          </w:tcPr>
          <w:p w:rsidR="007F171E" w:rsidRDefault="007F171E" w:rsidP="007F171E">
            <w:pPr>
              <w:ind w:right="0"/>
              <w:jc w:val="center"/>
              <w:rPr>
                <w:sz w:val="16"/>
                <w:szCs w:val="16"/>
              </w:rPr>
            </w:pPr>
            <w:r>
              <w:rPr>
                <w:sz w:val="16"/>
                <w:szCs w:val="16"/>
              </w:rPr>
              <w:t>X</w:t>
            </w:r>
          </w:p>
        </w:tc>
        <w:tc>
          <w:tcPr>
            <w:tcW w:w="1079" w:type="dxa"/>
            <w:shd w:val="clear" w:color="auto" w:fill="FFFFFF"/>
          </w:tcPr>
          <w:p w:rsidR="007F171E" w:rsidRDefault="007F171E" w:rsidP="007F171E">
            <w:pPr>
              <w:ind w:right="0"/>
              <w:jc w:val="center"/>
              <w:rPr>
                <w:sz w:val="16"/>
                <w:szCs w:val="16"/>
              </w:rP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rPr>
                <w:sz w:val="16"/>
                <w:szCs w:val="16"/>
              </w:rP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Qualcomm</w:t>
            </w:r>
          </w:p>
        </w:tc>
        <w:tc>
          <w:tcPr>
            <w:tcW w:w="1438" w:type="dxa"/>
            <w:shd w:val="clear" w:color="auto" w:fill="FFFFFF"/>
          </w:tcPr>
          <w:p w:rsidR="007F171E" w:rsidRDefault="007F171E" w:rsidP="007F171E">
            <w:pPr>
              <w:jc w:val="center"/>
              <w:rPr>
                <w:sz w:val="16"/>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79" w:type="dxa"/>
            <w:shd w:val="clear" w:color="auto" w:fill="FFFFFF"/>
          </w:tcPr>
          <w:p w:rsidR="007F171E" w:rsidRDefault="007F171E" w:rsidP="007F171E">
            <w:pPr>
              <w:ind w:right="0"/>
              <w:jc w:val="center"/>
              <w:rPr>
                <w:sz w:val="16"/>
                <w:szCs w:val="16"/>
              </w:rPr>
            </w:pPr>
            <w:r>
              <w:rPr>
                <w:sz w:val="16"/>
                <w:szCs w:val="16"/>
              </w:rPr>
              <w:t>X</w:t>
            </w:r>
          </w:p>
        </w:tc>
        <w:tc>
          <w:tcPr>
            <w:tcW w:w="1101" w:type="dxa"/>
            <w:tcBorders>
              <w:right w:val="single" w:sz="4" w:space="0" w:color="000000"/>
            </w:tcBorders>
            <w:shd w:val="clear" w:color="auto" w:fill="FFFFFF"/>
          </w:tcPr>
          <w:p w:rsidR="007F171E" w:rsidRDefault="007F171E" w:rsidP="007F171E">
            <w:pPr>
              <w:ind w:right="0"/>
              <w:jc w:val="center"/>
              <w:rPr>
                <w:sz w:val="16"/>
                <w:szCs w:val="16"/>
              </w:rP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Raytheon</w:t>
            </w:r>
          </w:p>
        </w:tc>
        <w:tc>
          <w:tcPr>
            <w:tcW w:w="1438" w:type="dxa"/>
            <w:shd w:val="clear" w:color="auto" w:fill="FFFFFF"/>
          </w:tcPr>
          <w:p w:rsidR="007F171E" w:rsidRDefault="007F171E" w:rsidP="007F171E">
            <w:pPr>
              <w:jc w:val="center"/>
              <w:rPr>
                <w:sz w:val="16"/>
              </w:rPr>
            </w:pPr>
            <w:r>
              <w:rPr>
                <w:sz w:val="16"/>
              </w:rPr>
              <w:t>User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80" w:type="dxa"/>
            <w:shd w:val="clear" w:color="auto" w:fill="FFFFFF"/>
          </w:tcPr>
          <w:p w:rsidR="007F171E" w:rsidRDefault="007F171E" w:rsidP="007F171E">
            <w:pPr>
              <w:ind w:right="0"/>
              <w:jc w:val="center"/>
              <w:rPr>
                <w:sz w:val="16"/>
                <w:szCs w:val="16"/>
              </w:rPr>
            </w:pPr>
            <w:r>
              <w:rPr>
                <w:sz w:val="16"/>
                <w:szCs w:val="16"/>
              </w:rPr>
              <w:t>X</w:t>
            </w:r>
          </w:p>
        </w:tc>
        <w:tc>
          <w:tcPr>
            <w:tcW w:w="1079" w:type="dxa"/>
            <w:shd w:val="clear" w:color="auto" w:fill="FFFFFF"/>
          </w:tcPr>
          <w:p w:rsidR="007F171E" w:rsidRDefault="007F171E" w:rsidP="007F171E">
            <w:pPr>
              <w:ind w:right="0"/>
              <w:jc w:val="center"/>
              <w:rPr>
                <w:sz w:val="16"/>
                <w:szCs w:val="16"/>
              </w:rP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rPr>
                <w:sz w:val="16"/>
                <w:szCs w:val="16"/>
              </w:rP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 xml:space="preserve">SiSoft </w:t>
            </w:r>
          </w:p>
        </w:tc>
        <w:tc>
          <w:tcPr>
            <w:tcW w:w="1438" w:type="dxa"/>
            <w:shd w:val="clear" w:color="auto" w:fill="FFFFFF"/>
          </w:tcPr>
          <w:p w:rsidR="007F171E" w:rsidRDefault="007F171E" w:rsidP="007F171E">
            <w:pPr>
              <w:jc w:val="center"/>
              <w:rPr>
                <w:rFonts w:eastAsia="SimSun" w:cs="Arial"/>
                <w:sz w:val="16"/>
                <w:szCs w:val="22"/>
              </w:rPr>
            </w:pPr>
            <w:r>
              <w:rPr>
                <w:sz w:val="16"/>
              </w:rPr>
              <w:t>User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F171E" w:rsidRDefault="007F171E" w:rsidP="007F171E">
            <w:pPr>
              <w:ind w:right="0"/>
              <w:jc w:val="center"/>
            </w:pPr>
            <w:r>
              <w:rPr>
                <w:sz w:val="16"/>
                <w:szCs w:val="16"/>
              </w:rPr>
              <w:t>X</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Synopsys</w:t>
            </w:r>
          </w:p>
        </w:tc>
        <w:tc>
          <w:tcPr>
            <w:tcW w:w="1438" w:type="dxa"/>
            <w:shd w:val="clear" w:color="auto" w:fill="FFFFFF"/>
          </w:tcPr>
          <w:p w:rsidR="007F171E" w:rsidRDefault="007F171E" w:rsidP="007F171E">
            <w:pPr>
              <w:jc w:val="center"/>
              <w:rPr>
                <w:rFonts w:eastAsia="SimSun" w:cs="Arial"/>
                <w:sz w:val="16"/>
                <w:szCs w:val="22"/>
              </w:rPr>
            </w:pPr>
            <w:r>
              <w:rPr>
                <w:sz w:val="16"/>
              </w:rPr>
              <w:t>User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F171E" w:rsidRDefault="007F171E" w:rsidP="007F171E">
            <w:pPr>
              <w:ind w:right="0"/>
              <w:jc w:val="center"/>
            </w:pPr>
            <w:r>
              <w:rPr>
                <w:sz w:val="16"/>
                <w:szCs w:val="16"/>
              </w:rPr>
              <w:t>X</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X</w:t>
            </w:r>
          </w:p>
        </w:tc>
        <w:tc>
          <w:tcPr>
            <w:tcW w:w="1101" w:type="dxa"/>
            <w:tcBorders>
              <w:right w:val="single" w:sz="4" w:space="0" w:color="000000"/>
            </w:tcBorders>
            <w:shd w:val="clear" w:color="auto" w:fill="FFFFFF"/>
          </w:tcPr>
          <w:p w:rsidR="007F171E" w:rsidRDefault="00163B33" w:rsidP="007F171E">
            <w:pPr>
              <w:ind w:right="0"/>
              <w:jc w:val="cente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Teraspeed Labs</w:t>
            </w:r>
          </w:p>
        </w:tc>
        <w:tc>
          <w:tcPr>
            <w:tcW w:w="1438" w:type="dxa"/>
            <w:shd w:val="clear" w:color="auto" w:fill="FFFFFF"/>
          </w:tcPr>
          <w:p w:rsidR="007F171E" w:rsidRDefault="007F171E" w:rsidP="007F171E">
            <w:pPr>
              <w:jc w:val="center"/>
              <w:rPr>
                <w:rFonts w:eastAsia="SimSun" w:cs="Arial"/>
                <w:sz w:val="16"/>
                <w:szCs w:val="22"/>
              </w:rPr>
            </w:pPr>
            <w:r>
              <w:rPr>
                <w:sz w:val="16"/>
              </w:rPr>
              <w:t>General Interest</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F171E" w:rsidRPr="001730D4" w:rsidRDefault="007F171E" w:rsidP="007F171E">
            <w:pPr>
              <w:ind w:right="0"/>
              <w:jc w:val="center"/>
            </w:pPr>
            <w:r>
              <w:rPr>
                <w:sz w:val="16"/>
                <w:szCs w:val="16"/>
              </w:rPr>
              <w:t>X</w:t>
            </w:r>
          </w:p>
        </w:tc>
        <w:tc>
          <w:tcPr>
            <w:tcW w:w="1080" w:type="dxa"/>
            <w:shd w:val="clear" w:color="auto" w:fill="FFFFFF"/>
          </w:tcPr>
          <w:p w:rsidR="007F171E" w:rsidRPr="001730D4" w:rsidRDefault="007F171E" w:rsidP="007F171E">
            <w:pPr>
              <w:ind w:right="0"/>
              <w:jc w:val="center"/>
            </w:pPr>
            <w:r>
              <w:rPr>
                <w:sz w:val="16"/>
                <w:szCs w:val="16"/>
              </w:rPr>
              <w:t>X</w:t>
            </w:r>
          </w:p>
        </w:tc>
        <w:tc>
          <w:tcPr>
            <w:tcW w:w="1079" w:type="dxa"/>
            <w:shd w:val="clear" w:color="auto" w:fill="FFFFFF"/>
          </w:tcPr>
          <w:p w:rsidR="007F171E" w:rsidRPr="001730D4" w:rsidRDefault="007F171E" w:rsidP="007F171E">
            <w:pPr>
              <w:ind w:right="0"/>
              <w:jc w:val="center"/>
            </w:pPr>
            <w:r>
              <w:rPr>
                <w:sz w:val="16"/>
                <w:szCs w:val="16"/>
              </w:rPr>
              <w:t>X</w:t>
            </w:r>
          </w:p>
        </w:tc>
        <w:tc>
          <w:tcPr>
            <w:tcW w:w="1101" w:type="dxa"/>
            <w:tcBorders>
              <w:right w:val="single" w:sz="4" w:space="0" w:color="000000"/>
            </w:tcBorders>
            <w:shd w:val="clear" w:color="auto" w:fill="FFFFFF"/>
          </w:tcPr>
          <w:p w:rsidR="007F171E" w:rsidRPr="001730D4" w:rsidRDefault="007F171E" w:rsidP="007F171E">
            <w:pPr>
              <w:ind w:right="0"/>
              <w:jc w:val="center"/>
            </w:pPr>
            <w:r>
              <w:rPr>
                <w:sz w:val="16"/>
                <w:szCs w:val="16"/>
              </w:rPr>
              <w:t>X</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Xilinx</w:t>
            </w:r>
          </w:p>
        </w:tc>
        <w:tc>
          <w:tcPr>
            <w:tcW w:w="1438" w:type="dxa"/>
            <w:shd w:val="clear" w:color="auto" w:fill="FFFFFF"/>
          </w:tcPr>
          <w:p w:rsidR="007F171E" w:rsidRDefault="007F171E" w:rsidP="007F171E">
            <w:pPr>
              <w:jc w:val="center"/>
              <w:rPr>
                <w:rFonts w:eastAsia="SimSun" w:cs="Arial"/>
                <w:sz w:val="16"/>
                <w:szCs w:val="22"/>
              </w:rPr>
            </w:pPr>
            <w:r>
              <w:rPr>
                <w:sz w:val="16"/>
              </w:rPr>
              <w:t>Producer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F171E" w:rsidRDefault="007F171E" w:rsidP="007F171E">
            <w:pPr>
              <w:ind w:right="0"/>
              <w:jc w:val="center"/>
            </w:pPr>
            <w:r>
              <w:rPr>
                <w:sz w:val="16"/>
                <w:szCs w:val="16"/>
              </w:rPr>
              <w:t>-</w:t>
            </w:r>
          </w:p>
        </w:tc>
        <w:tc>
          <w:tcPr>
            <w:tcW w:w="1080" w:type="dxa"/>
            <w:shd w:val="clear" w:color="auto" w:fill="FFFFFF"/>
          </w:tcPr>
          <w:p w:rsidR="007F171E" w:rsidRDefault="007F171E" w:rsidP="007F171E">
            <w:pPr>
              <w:ind w:right="0"/>
              <w:jc w:val="center"/>
            </w:pPr>
            <w:r>
              <w:rPr>
                <w:sz w:val="16"/>
                <w:szCs w:val="16"/>
              </w:rPr>
              <w:t>X</w:t>
            </w:r>
          </w:p>
        </w:tc>
        <w:tc>
          <w:tcPr>
            <w:tcW w:w="1079" w:type="dxa"/>
            <w:shd w:val="clear" w:color="auto" w:fill="FFFFFF"/>
          </w:tcPr>
          <w:p w:rsidR="007F171E" w:rsidRDefault="007F171E" w:rsidP="007F171E">
            <w:pPr>
              <w:ind w:right="0"/>
              <w:jc w:val="cente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pPr>
            <w:r>
              <w:rPr>
                <w:sz w:val="16"/>
                <w:szCs w:val="16"/>
              </w:rPr>
              <w:t>-</w:t>
            </w:r>
          </w:p>
        </w:tc>
      </w:tr>
      <w:tr w:rsidR="007F171E" w:rsidTr="00B92F0B">
        <w:tc>
          <w:tcPr>
            <w:tcW w:w="2535" w:type="dxa"/>
            <w:tcBorders>
              <w:left w:val="single" w:sz="4" w:space="0" w:color="000000"/>
            </w:tcBorders>
            <w:shd w:val="clear" w:color="auto" w:fill="FFFFFF"/>
            <w:vAlign w:val="center"/>
          </w:tcPr>
          <w:p w:rsidR="007F171E" w:rsidRDefault="007F171E" w:rsidP="007F171E">
            <w:pPr>
              <w:ind w:right="0"/>
              <w:rPr>
                <w:sz w:val="16"/>
              </w:rPr>
            </w:pPr>
            <w:r>
              <w:rPr>
                <w:sz w:val="16"/>
              </w:rPr>
              <w:t>ZTE</w:t>
            </w:r>
            <w:r w:rsidR="00870D5D">
              <w:rPr>
                <w:sz w:val="16"/>
              </w:rPr>
              <w:t xml:space="preserve"> Corp.</w:t>
            </w:r>
          </w:p>
        </w:tc>
        <w:tc>
          <w:tcPr>
            <w:tcW w:w="1438" w:type="dxa"/>
            <w:shd w:val="clear" w:color="auto" w:fill="FFFFFF"/>
          </w:tcPr>
          <w:p w:rsidR="007F171E" w:rsidRDefault="007F171E" w:rsidP="007F171E">
            <w:pPr>
              <w:jc w:val="center"/>
              <w:rPr>
                <w:sz w:val="16"/>
              </w:rPr>
            </w:pPr>
            <w:r>
              <w:rPr>
                <w:sz w:val="16"/>
              </w:rPr>
              <w:t>User</w:t>
            </w:r>
          </w:p>
        </w:tc>
        <w:tc>
          <w:tcPr>
            <w:tcW w:w="1080" w:type="dxa"/>
            <w:shd w:val="clear" w:color="auto" w:fill="FFFFFF"/>
          </w:tcPr>
          <w:p w:rsidR="007F171E" w:rsidRDefault="007F171E" w:rsidP="007F171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80" w:type="dxa"/>
            <w:shd w:val="clear" w:color="auto" w:fill="FFFFFF"/>
          </w:tcPr>
          <w:p w:rsidR="007F171E" w:rsidRDefault="007F171E" w:rsidP="007F171E">
            <w:pPr>
              <w:ind w:right="0"/>
              <w:jc w:val="center"/>
              <w:rPr>
                <w:sz w:val="16"/>
                <w:szCs w:val="16"/>
              </w:rPr>
            </w:pPr>
            <w:r>
              <w:rPr>
                <w:sz w:val="16"/>
                <w:szCs w:val="16"/>
              </w:rPr>
              <w:t>-</w:t>
            </w:r>
          </w:p>
        </w:tc>
        <w:tc>
          <w:tcPr>
            <w:tcW w:w="1079" w:type="dxa"/>
            <w:shd w:val="clear" w:color="auto" w:fill="FFFFFF"/>
          </w:tcPr>
          <w:p w:rsidR="007F171E" w:rsidRDefault="007F171E" w:rsidP="007F171E">
            <w:pPr>
              <w:ind w:right="0"/>
              <w:jc w:val="center"/>
              <w:rPr>
                <w:sz w:val="16"/>
                <w:szCs w:val="16"/>
              </w:rPr>
            </w:pPr>
            <w:r>
              <w:rPr>
                <w:sz w:val="16"/>
                <w:szCs w:val="16"/>
              </w:rPr>
              <w:t>-</w:t>
            </w:r>
          </w:p>
        </w:tc>
        <w:tc>
          <w:tcPr>
            <w:tcW w:w="1101" w:type="dxa"/>
            <w:tcBorders>
              <w:right w:val="single" w:sz="4" w:space="0" w:color="000000"/>
            </w:tcBorders>
            <w:shd w:val="clear" w:color="auto" w:fill="FFFFFF"/>
          </w:tcPr>
          <w:p w:rsidR="007F171E" w:rsidRDefault="007F171E" w:rsidP="007F171E">
            <w:pPr>
              <w:ind w:right="0"/>
              <w:jc w:val="center"/>
              <w:rPr>
                <w:sz w:val="16"/>
                <w:szCs w:val="16"/>
              </w:rPr>
            </w:pPr>
            <w:r>
              <w:rPr>
                <w:sz w:val="16"/>
                <w:szCs w:val="16"/>
              </w:rPr>
              <w:t>-</w:t>
            </w:r>
          </w:p>
        </w:tc>
      </w:tr>
      <w:tr w:rsidR="007F171E" w:rsidTr="00B92F0B">
        <w:tc>
          <w:tcPr>
            <w:tcW w:w="2535" w:type="dxa"/>
            <w:tcBorders>
              <w:left w:val="single" w:sz="4" w:space="0" w:color="000000"/>
              <w:bottom w:val="single" w:sz="4" w:space="0" w:color="000000"/>
            </w:tcBorders>
            <w:shd w:val="clear" w:color="auto" w:fill="FFFFFF"/>
            <w:vAlign w:val="center"/>
          </w:tcPr>
          <w:p w:rsidR="007F171E" w:rsidRDefault="007F171E" w:rsidP="007F171E">
            <w:pPr>
              <w:ind w:right="0"/>
              <w:rPr>
                <w:sz w:val="16"/>
              </w:rPr>
            </w:pPr>
            <w:r>
              <w:rPr>
                <w:sz w:val="16"/>
              </w:rPr>
              <w:t>Zuken</w:t>
            </w:r>
          </w:p>
        </w:tc>
        <w:tc>
          <w:tcPr>
            <w:tcW w:w="1438" w:type="dxa"/>
            <w:tcBorders>
              <w:bottom w:val="single" w:sz="4" w:space="0" w:color="000000"/>
            </w:tcBorders>
            <w:shd w:val="clear" w:color="auto" w:fill="FFFFFF"/>
          </w:tcPr>
          <w:p w:rsidR="007F171E" w:rsidRDefault="007F171E" w:rsidP="007F171E">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7F171E" w:rsidRDefault="007F171E" w:rsidP="007F171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7F171E" w:rsidRDefault="007F171E" w:rsidP="007F171E">
            <w:pPr>
              <w:ind w:right="0"/>
              <w:jc w:val="center"/>
            </w:pPr>
            <w:r>
              <w:rPr>
                <w:sz w:val="16"/>
                <w:szCs w:val="16"/>
              </w:rPr>
              <w:t>-</w:t>
            </w:r>
          </w:p>
        </w:tc>
        <w:tc>
          <w:tcPr>
            <w:tcW w:w="1080" w:type="dxa"/>
            <w:tcBorders>
              <w:bottom w:val="single" w:sz="4" w:space="0" w:color="000000"/>
            </w:tcBorders>
            <w:shd w:val="clear" w:color="auto" w:fill="FFFFFF"/>
          </w:tcPr>
          <w:p w:rsidR="007F171E" w:rsidRDefault="007F171E" w:rsidP="007F171E">
            <w:pPr>
              <w:ind w:right="0"/>
              <w:jc w:val="center"/>
            </w:pPr>
            <w:r>
              <w:rPr>
                <w:sz w:val="16"/>
                <w:szCs w:val="16"/>
              </w:rPr>
              <w:t>X</w:t>
            </w:r>
          </w:p>
        </w:tc>
        <w:tc>
          <w:tcPr>
            <w:tcW w:w="1079" w:type="dxa"/>
            <w:tcBorders>
              <w:bottom w:val="single" w:sz="4" w:space="0" w:color="000000"/>
            </w:tcBorders>
            <w:shd w:val="clear" w:color="auto" w:fill="FFFFFF"/>
          </w:tcPr>
          <w:p w:rsidR="007F171E" w:rsidRDefault="007F171E" w:rsidP="007F171E">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7F171E" w:rsidRDefault="007F171E" w:rsidP="007F171E">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A2" w:rsidRDefault="005266A2">
      <w:pPr>
        <w:spacing w:after="0"/>
      </w:pPr>
      <w:r>
        <w:separator/>
      </w:r>
    </w:p>
  </w:endnote>
  <w:endnote w:type="continuationSeparator" w:id="0">
    <w:p w:rsidR="005266A2" w:rsidRDefault="00526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0B" w:rsidRDefault="00B92F0B">
    <w:pPr>
      <w:pStyle w:val="Footer"/>
    </w:pPr>
    <w:r>
      <w:rPr>
        <w:rFonts w:cs="Arial"/>
      </w:rPr>
      <w:t>©</w:t>
    </w:r>
    <w:r>
      <w:t>2017 IBIS Open Forum</w:t>
    </w:r>
    <w:r>
      <w:tab/>
    </w:r>
    <w:r>
      <w:tab/>
    </w:r>
    <w:r>
      <w:fldChar w:fldCharType="begin"/>
    </w:r>
    <w:r>
      <w:instrText xml:space="preserve"> PAGE </w:instrText>
    </w:r>
    <w:r>
      <w:fldChar w:fldCharType="separate"/>
    </w:r>
    <w:r w:rsidR="00E2257A">
      <w:rPr>
        <w:noProof/>
      </w:rPr>
      <w:t>3</w:t>
    </w:r>
    <w:r>
      <w:fldChar w:fldCharType="end"/>
    </w:r>
    <w:r>
      <w:t xml:space="preserve"> </w:t>
    </w:r>
  </w:p>
  <w:p w:rsidR="00B92F0B" w:rsidRDefault="00B92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A2" w:rsidRDefault="005266A2">
      <w:pPr>
        <w:spacing w:after="0"/>
      </w:pPr>
      <w:r>
        <w:separator/>
      </w:r>
    </w:p>
  </w:footnote>
  <w:footnote w:type="continuationSeparator" w:id="0">
    <w:p w:rsidR="005266A2" w:rsidRDefault="00526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0B" w:rsidRDefault="00B92F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9"/>
  </w:num>
  <w:num w:numId="16">
    <w:abstractNumId w:val="20"/>
  </w:num>
  <w:num w:numId="17">
    <w:abstractNumId w:val="22"/>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10B6"/>
    <w:rsid w:val="00011A2C"/>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6195"/>
    <w:rsid w:val="00036D4A"/>
    <w:rsid w:val="00042336"/>
    <w:rsid w:val="000425E8"/>
    <w:rsid w:val="00042893"/>
    <w:rsid w:val="00043699"/>
    <w:rsid w:val="00044B95"/>
    <w:rsid w:val="00047A00"/>
    <w:rsid w:val="00047A2D"/>
    <w:rsid w:val="00050A24"/>
    <w:rsid w:val="00051B2A"/>
    <w:rsid w:val="00051DB7"/>
    <w:rsid w:val="00052D02"/>
    <w:rsid w:val="00052EC1"/>
    <w:rsid w:val="000531DD"/>
    <w:rsid w:val="00053E54"/>
    <w:rsid w:val="00055554"/>
    <w:rsid w:val="00055F35"/>
    <w:rsid w:val="000564E2"/>
    <w:rsid w:val="000569F2"/>
    <w:rsid w:val="00056AB9"/>
    <w:rsid w:val="00060641"/>
    <w:rsid w:val="0006064C"/>
    <w:rsid w:val="0006137B"/>
    <w:rsid w:val="00062B00"/>
    <w:rsid w:val="00066811"/>
    <w:rsid w:val="00070CE6"/>
    <w:rsid w:val="00071221"/>
    <w:rsid w:val="000720E7"/>
    <w:rsid w:val="0007383D"/>
    <w:rsid w:val="00073A5D"/>
    <w:rsid w:val="00075FA6"/>
    <w:rsid w:val="000769E1"/>
    <w:rsid w:val="00076E31"/>
    <w:rsid w:val="0007730A"/>
    <w:rsid w:val="00077489"/>
    <w:rsid w:val="00077535"/>
    <w:rsid w:val="00081560"/>
    <w:rsid w:val="000828DF"/>
    <w:rsid w:val="000833A9"/>
    <w:rsid w:val="000836DB"/>
    <w:rsid w:val="00085B6B"/>
    <w:rsid w:val="00085E60"/>
    <w:rsid w:val="0008614A"/>
    <w:rsid w:val="00087195"/>
    <w:rsid w:val="00087739"/>
    <w:rsid w:val="00091ADD"/>
    <w:rsid w:val="000921BA"/>
    <w:rsid w:val="00092885"/>
    <w:rsid w:val="000945D3"/>
    <w:rsid w:val="00095830"/>
    <w:rsid w:val="00096491"/>
    <w:rsid w:val="000971ED"/>
    <w:rsid w:val="0009730F"/>
    <w:rsid w:val="000A0617"/>
    <w:rsid w:val="000A1A6F"/>
    <w:rsid w:val="000A2E5B"/>
    <w:rsid w:val="000A368E"/>
    <w:rsid w:val="000A47D6"/>
    <w:rsid w:val="000A57B4"/>
    <w:rsid w:val="000A5FEB"/>
    <w:rsid w:val="000A6AA4"/>
    <w:rsid w:val="000A7963"/>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31D9"/>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4D77"/>
    <w:rsid w:val="000F5CD2"/>
    <w:rsid w:val="000F6B4D"/>
    <w:rsid w:val="000F72F1"/>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397D"/>
    <w:rsid w:val="00184701"/>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7E4"/>
    <w:rsid w:val="001B511B"/>
    <w:rsid w:val="001B5196"/>
    <w:rsid w:val="001B6436"/>
    <w:rsid w:val="001C0379"/>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5D9"/>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886"/>
    <w:rsid w:val="00254DC6"/>
    <w:rsid w:val="00260669"/>
    <w:rsid w:val="00261C83"/>
    <w:rsid w:val="002629A9"/>
    <w:rsid w:val="00262E1E"/>
    <w:rsid w:val="00262E9F"/>
    <w:rsid w:val="00263A1F"/>
    <w:rsid w:val="00263C0D"/>
    <w:rsid w:val="00263EFB"/>
    <w:rsid w:val="00264D15"/>
    <w:rsid w:val="00265685"/>
    <w:rsid w:val="0026779C"/>
    <w:rsid w:val="00270108"/>
    <w:rsid w:val="002702A3"/>
    <w:rsid w:val="00270B0B"/>
    <w:rsid w:val="00272863"/>
    <w:rsid w:val="002730A8"/>
    <w:rsid w:val="002759CA"/>
    <w:rsid w:val="00277C52"/>
    <w:rsid w:val="00280B90"/>
    <w:rsid w:val="0028392F"/>
    <w:rsid w:val="00284ED6"/>
    <w:rsid w:val="00285178"/>
    <w:rsid w:val="00285F73"/>
    <w:rsid w:val="00286B50"/>
    <w:rsid w:val="002938E4"/>
    <w:rsid w:val="00293A98"/>
    <w:rsid w:val="00294BF4"/>
    <w:rsid w:val="00297CD5"/>
    <w:rsid w:val="002A1B79"/>
    <w:rsid w:val="002A39F3"/>
    <w:rsid w:val="002A3A75"/>
    <w:rsid w:val="002A48CC"/>
    <w:rsid w:val="002A7847"/>
    <w:rsid w:val="002B0696"/>
    <w:rsid w:val="002B1226"/>
    <w:rsid w:val="002B2090"/>
    <w:rsid w:val="002B4065"/>
    <w:rsid w:val="002B48BB"/>
    <w:rsid w:val="002B4F5A"/>
    <w:rsid w:val="002B6907"/>
    <w:rsid w:val="002B7F79"/>
    <w:rsid w:val="002C01FB"/>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2B76"/>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52EB"/>
    <w:rsid w:val="00305DF5"/>
    <w:rsid w:val="003060EE"/>
    <w:rsid w:val="00306B3A"/>
    <w:rsid w:val="00310968"/>
    <w:rsid w:val="00311322"/>
    <w:rsid w:val="00311573"/>
    <w:rsid w:val="00311852"/>
    <w:rsid w:val="00313C1D"/>
    <w:rsid w:val="0031453D"/>
    <w:rsid w:val="00314C42"/>
    <w:rsid w:val="00317492"/>
    <w:rsid w:val="00320C8F"/>
    <w:rsid w:val="00322E8C"/>
    <w:rsid w:val="003233A2"/>
    <w:rsid w:val="003249A3"/>
    <w:rsid w:val="0032795E"/>
    <w:rsid w:val="00330796"/>
    <w:rsid w:val="0033225B"/>
    <w:rsid w:val="0033282F"/>
    <w:rsid w:val="00332AA5"/>
    <w:rsid w:val="0033477F"/>
    <w:rsid w:val="0033571C"/>
    <w:rsid w:val="003416C6"/>
    <w:rsid w:val="0034222C"/>
    <w:rsid w:val="0034262D"/>
    <w:rsid w:val="0034298F"/>
    <w:rsid w:val="00346680"/>
    <w:rsid w:val="003468AD"/>
    <w:rsid w:val="003468CB"/>
    <w:rsid w:val="00347BE4"/>
    <w:rsid w:val="0035042B"/>
    <w:rsid w:val="00350742"/>
    <w:rsid w:val="00351DBF"/>
    <w:rsid w:val="00354925"/>
    <w:rsid w:val="00354D8E"/>
    <w:rsid w:val="00356272"/>
    <w:rsid w:val="0035643A"/>
    <w:rsid w:val="00356F00"/>
    <w:rsid w:val="003573DB"/>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3B9A"/>
    <w:rsid w:val="00384A51"/>
    <w:rsid w:val="00384A60"/>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320A"/>
    <w:rsid w:val="003A66E9"/>
    <w:rsid w:val="003A6BA2"/>
    <w:rsid w:val="003A6D61"/>
    <w:rsid w:val="003A779A"/>
    <w:rsid w:val="003B2B77"/>
    <w:rsid w:val="003B2EF8"/>
    <w:rsid w:val="003B323B"/>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696A"/>
    <w:rsid w:val="003D7067"/>
    <w:rsid w:val="003D7641"/>
    <w:rsid w:val="003E2A6B"/>
    <w:rsid w:val="003E3096"/>
    <w:rsid w:val="003E394F"/>
    <w:rsid w:val="003E3A7F"/>
    <w:rsid w:val="003E46DE"/>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6486"/>
    <w:rsid w:val="004114A7"/>
    <w:rsid w:val="004139B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5F72"/>
    <w:rsid w:val="004567F8"/>
    <w:rsid w:val="0046071D"/>
    <w:rsid w:val="004608D8"/>
    <w:rsid w:val="0046179E"/>
    <w:rsid w:val="00461C1D"/>
    <w:rsid w:val="00462523"/>
    <w:rsid w:val="00466F85"/>
    <w:rsid w:val="00467C24"/>
    <w:rsid w:val="00467FF6"/>
    <w:rsid w:val="00471C01"/>
    <w:rsid w:val="004737D1"/>
    <w:rsid w:val="004738C1"/>
    <w:rsid w:val="00474433"/>
    <w:rsid w:val="0047517E"/>
    <w:rsid w:val="00475B6E"/>
    <w:rsid w:val="00476033"/>
    <w:rsid w:val="0047752D"/>
    <w:rsid w:val="00477590"/>
    <w:rsid w:val="00483D82"/>
    <w:rsid w:val="00483EBB"/>
    <w:rsid w:val="00484206"/>
    <w:rsid w:val="00484E42"/>
    <w:rsid w:val="004860FA"/>
    <w:rsid w:val="00486C8B"/>
    <w:rsid w:val="00486D7A"/>
    <w:rsid w:val="004874FD"/>
    <w:rsid w:val="00490742"/>
    <w:rsid w:val="00491487"/>
    <w:rsid w:val="00491B6E"/>
    <w:rsid w:val="00492B05"/>
    <w:rsid w:val="00494211"/>
    <w:rsid w:val="0049456F"/>
    <w:rsid w:val="004946D7"/>
    <w:rsid w:val="00494FB5"/>
    <w:rsid w:val="00497253"/>
    <w:rsid w:val="004A0DB2"/>
    <w:rsid w:val="004A1F88"/>
    <w:rsid w:val="004A34AB"/>
    <w:rsid w:val="004A370A"/>
    <w:rsid w:val="004A4D08"/>
    <w:rsid w:val="004A5B83"/>
    <w:rsid w:val="004A5CCE"/>
    <w:rsid w:val="004A7599"/>
    <w:rsid w:val="004B06AF"/>
    <w:rsid w:val="004B3F72"/>
    <w:rsid w:val="004B4463"/>
    <w:rsid w:val="004B6B34"/>
    <w:rsid w:val="004B7F2B"/>
    <w:rsid w:val="004C1B72"/>
    <w:rsid w:val="004C4298"/>
    <w:rsid w:val="004C650E"/>
    <w:rsid w:val="004C65AE"/>
    <w:rsid w:val="004D06D6"/>
    <w:rsid w:val="004D0AC8"/>
    <w:rsid w:val="004D0EED"/>
    <w:rsid w:val="004D2CFA"/>
    <w:rsid w:val="004D5974"/>
    <w:rsid w:val="004D7BA3"/>
    <w:rsid w:val="004E0B4F"/>
    <w:rsid w:val="004E1563"/>
    <w:rsid w:val="004E37B7"/>
    <w:rsid w:val="004E4D2B"/>
    <w:rsid w:val="004E4FB7"/>
    <w:rsid w:val="004E5861"/>
    <w:rsid w:val="004E5A5D"/>
    <w:rsid w:val="004E6E1C"/>
    <w:rsid w:val="004E7050"/>
    <w:rsid w:val="004F01DD"/>
    <w:rsid w:val="004F221C"/>
    <w:rsid w:val="004F4310"/>
    <w:rsid w:val="0050325E"/>
    <w:rsid w:val="005040FE"/>
    <w:rsid w:val="0050474B"/>
    <w:rsid w:val="005048D5"/>
    <w:rsid w:val="00506F68"/>
    <w:rsid w:val="00507881"/>
    <w:rsid w:val="00512D29"/>
    <w:rsid w:val="0051519E"/>
    <w:rsid w:val="00515BE0"/>
    <w:rsid w:val="0051628E"/>
    <w:rsid w:val="005220BE"/>
    <w:rsid w:val="00522FF0"/>
    <w:rsid w:val="00524545"/>
    <w:rsid w:val="00525A6D"/>
    <w:rsid w:val="00526313"/>
    <w:rsid w:val="005266A2"/>
    <w:rsid w:val="00526E7B"/>
    <w:rsid w:val="00530086"/>
    <w:rsid w:val="005307B2"/>
    <w:rsid w:val="00530A98"/>
    <w:rsid w:val="0053117B"/>
    <w:rsid w:val="00531846"/>
    <w:rsid w:val="005327CF"/>
    <w:rsid w:val="00532DEE"/>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DE"/>
    <w:rsid w:val="00554B9E"/>
    <w:rsid w:val="00555E2E"/>
    <w:rsid w:val="0055619B"/>
    <w:rsid w:val="005564A3"/>
    <w:rsid w:val="005565B2"/>
    <w:rsid w:val="00557390"/>
    <w:rsid w:val="0055788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2D74"/>
    <w:rsid w:val="005A3186"/>
    <w:rsid w:val="005A339D"/>
    <w:rsid w:val="005A599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B64"/>
    <w:rsid w:val="00604A65"/>
    <w:rsid w:val="00605141"/>
    <w:rsid w:val="006052E8"/>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6D05"/>
    <w:rsid w:val="00637DF2"/>
    <w:rsid w:val="00641A88"/>
    <w:rsid w:val="00641E94"/>
    <w:rsid w:val="00644539"/>
    <w:rsid w:val="00644A9C"/>
    <w:rsid w:val="00644C4C"/>
    <w:rsid w:val="006472CA"/>
    <w:rsid w:val="00647A6E"/>
    <w:rsid w:val="00651F41"/>
    <w:rsid w:val="00652A75"/>
    <w:rsid w:val="006543AF"/>
    <w:rsid w:val="00654B81"/>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5D78"/>
    <w:rsid w:val="006868FD"/>
    <w:rsid w:val="00686E7D"/>
    <w:rsid w:val="00690A25"/>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18A"/>
    <w:rsid w:val="006D67FE"/>
    <w:rsid w:val="006D74BB"/>
    <w:rsid w:val="006D7B33"/>
    <w:rsid w:val="006E012B"/>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241"/>
    <w:rsid w:val="00710A08"/>
    <w:rsid w:val="00711EFE"/>
    <w:rsid w:val="00712B9A"/>
    <w:rsid w:val="00714035"/>
    <w:rsid w:val="00715194"/>
    <w:rsid w:val="00715262"/>
    <w:rsid w:val="007153D1"/>
    <w:rsid w:val="00715980"/>
    <w:rsid w:val="00716E2D"/>
    <w:rsid w:val="0071765B"/>
    <w:rsid w:val="00721A50"/>
    <w:rsid w:val="00721DF1"/>
    <w:rsid w:val="007234FC"/>
    <w:rsid w:val="00723D4C"/>
    <w:rsid w:val="00724142"/>
    <w:rsid w:val="007255FF"/>
    <w:rsid w:val="00725D67"/>
    <w:rsid w:val="00726707"/>
    <w:rsid w:val="00727206"/>
    <w:rsid w:val="007307E4"/>
    <w:rsid w:val="00730A3D"/>
    <w:rsid w:val="007315E1"/>
    <w:rsid w:val="00731D7F"/>
    <w:rsid w:val="00735D62"/>
    <w:rsid w:val="007364AF"/>
    <w:rsid w:val="00736E7B"/>
    <w:rsid w:val="007404EA"/>
    <w:rsid w:val="007429EA"/>
    <w:rsid w:val="007434DD"/>
    <w:rsid w:val="00743DB9"/>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36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A7F9A"/>
    <w:rsid w:val="007B0DE0"/>
    <w:rsid w:val="007B0E9F"/>
    <w:rsid w:val="007B0FE8"/>
    <w:rsid w:val="007B1895"/>
    <w:rsid w:val="007B29D8"/>
    <w:rsid w:val="007B37DE"/>
    <w:rsid w:val="007B4BAE"/>
    <w:rsid w:val="007B5251"/>
    <w:rsid w:val="007B7E58"/>
    <w:rsid w:val="007B7F1B"/>
    <w:rsid w:val="007C0E69"/>
    <w:rsid w:val="007C3B33"/>
    <w:rsid w:val="007C5610"/>
    <w:rsid w:val="007C5C78"/>
    <w:rsid w:val="007C619A"/>
    <w:rsid w:val="007C638F"/>
    <w:rsid w:val="007C6788"/>
    <w:rsid w:val="007C6D2E"/>
    <w:rsid w:val="007C73EB"/>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5045"/>
    <w:rsid w:val="008259DD"/>
    <w:rsid w:val="00825E1C"/>
    <w:rsid w:val="00833220"/>
    <w:rsid w:val="008348AF"/>
    <w:rsid w:val="00836016"/>
    <w:rsid w:val="0084001D"/>
    <w:rsid w:val="00841D65"/>
    <w:rsid w:val="00843C38"/>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7071E"/>
    <w:rsid w:val="00870D5D"/>
    <w:rsid w:val="00871560"/>
    <w:rsid w:val="0087242D"/>
    <w:rsid w:val="0087269B"/>
    <w:rsid w:val="00873F36"/>
    <w:rsid w:val="0087462D"/>
    <w:rsid w:val="00881D7B"/>
    <w:rsid w:val="00881EC5"/>
    <w:rsid w:val="00883A4E"/>
    <w:rsid w:val="00884526"/>
    <w:rsid w:val="00884C1A"/>
    <w:rsid w:val="00887B6D"/>
    <w:rsid w:val="0089108D"/>
    <w:rsid w:val="00891991"/>
    <w:rsid w:val="00892EF2"/>
    <w:rsid w:val="00893098"/>
    <w:rsid w:val="008960CE"/>
    <w:rsid w:val="0089629A"/>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F5D"/>
    <w:rsid w:val="008C15DE"/>
    <w:rsid w:val="008C250B"/>
    <w:rsid w:val="008C26BC"/>
    <w:rsid w:val="008C2C34"/>
    <w:rsid w:val="008C31A4"/>
    <w:rsid w:val="008C3947"/>
    <w:rsid w:val="008C467A"/>
    <w:rsid w:val="008C4AFD"/>
    <w:rsid w:val="008C55BC"/>
    <w:rsid w:val="008C5CE8"/>
    <w:rsid w:val="008C73A0"/>
    <w:rsid w:val="008C7C89"/>
    <w:rsid w:val="008D0A47"/>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34D5"/>
    <w:rsid w:val="00903ECF"/>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3317"/>
    <w:rsid w:val="009338C1"/>
    <w:rsid w:val="0093448E"/>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497B"/>
    <w:rsid w:val="009769C1"/>
    <w:rsid w:val="00977604"/>
    <w:rsid w:val="0098192D"/>
    <w:rsid w:val="00981E0D"/>
    <w:rsid w:val="00982076"/>
    <w:rsid w:val="00982E76"/>
    <w:rsid w:val="00983048"/>
    <w:rsid w:val="0098348D"/>
    <w:rsid w:val="009834E3"/>
    <w:rsid w:val="00985EC4"/>
    <w:rsid w:val="00985F60"/>
    <w:rsid w:val="0098643C"/>
    <w:rsid w:val="00987923"/>
    <w:rsid w:val="00993165"/>
    <w:rsid w:val="009931F3"/>
    <w:rsid w:val="009946D1"/>
    <w:rsid w:val="0099583F"/>
    <w:rsid w:val="00996082"/>
    <w:rsid w:val="0099689B"/>
    <w:rsid w:val="00996968"/>
    <w:rsid w:val="009A0078"/>
    <w:rsid w:val="009A2058"/>
    <w:rsid w:val="009A4B32"/>
    <w:rsid w:val="009A6CE5"/>
    <w:rsid w:val="009A73D2"/>
    <w:rsid w:val="009A7A07"/>
    <w:rsid w:val="009B1D1A"/>
    <w:rsid w:val="009B4241"/>
    <w:rsid w:val="009B4685"/>
    <w:rsid w:val="009B49E0"/>
    <w:rsid w:val="009B6E81"/>
    <w:rsid w:val="009B6EA5"/>
    <w:rsid w:val="009B7041"/>
    <w:rsid w:val="009B7F4E"/>
    <w:rsid w:val="009C0614"/>
    <w:rsid w:val="009C277A"/>
    <w:rsid w:val="009C2B49"/>
    <w:rsid w:val="009C3DE2"/>
    <w:rsid w:val="009C5713"/>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EE"/>
    <w:rsid w:val="00A611BF"/>
    <w:rsid w:val="00A62867"/>
    <w:rsid w:val="00A629C5"/>
    <w:rsid w:val="00A6423B"/>
    <w:rsid w:val="00A642DE"/>
    <w:rsid w:val="00A645C4"/>
    <w:rsid w:val="00A64C0A"/>
    <w:rsid w:val="00A653C2"/>
    <w:rsid w:val="00A66D40"/>
    <w:rsid w:val="00A6794C"/>
    <w:rsid w:val="00A70227"/>
    <w:rsid w:val="00A714B0"/>
    <w:rsid w:val="00A745BC"/>
    <w:rsid w:val="00A768F7"/>
    <w:rsid w:val="00A80245"/>
    <w:rsid w:val="00A82DEF"/>
    <w:rsid w:val="00A83C1F"/>
    <w:rsid w:val="00A84C56"/>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D47"/>
    <w:rsid w:val="00AC734A"/>
    <w:rsid w:val="00AC7B79"/>
    <w:rsid w:val="00AD0115"/>
    <w:rsid w:val="00AD075C"/>
    <w:rsid w:val="00AD0DC4"/>
    <w:rsid w:val="00AD0DD8"/>
    <w:rsid w:val="00AD1653"/>
    <w:rsid w:val="00AD3301"/>
    <w:rsid w:val="00AD3DF2"/>
    <w:rsid w:val="00AD5240"/>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40BC"/>
    <w:rsid w:val="00B751F2"/>
    <w:rsid w:val="00B75867"/>
    <w:rsid w:val="00B76966"/>
    <w:rsid w:val="00B81822"/>
    <w:rsid w:val="00B81F33"/>
    <w:rsid w:val="00B8288C"/>
    <w:rsid w:val="00B8303A"/>
    <w:rsid w:val="00B8357C"/>
    <w:rsid w:val="00B84DE6"/>
    <w:rsid w:val="00B862AC"/>
    <w:rsid w:val="00B8767C"/>
    <w:rsid w:val="00B87C7A"/>
    <w:rsid w:val="00B87EE2"/>
    <w:rsid w:val="00B90CFE"/>
    <w:rsid w:val="00B92F0B"/>
    <w:rsid w:val="00B93E23"/>
    <w:rsid w:val="00B95985"/>
    <w:rsid w:val="00B96F0E"/>
    <w:rsid w:val="00B97854"/>
    <w:rsid w:val="00B97AAD"/>
    <w:rsid w:val="00BA1623"/>
    <w:rsid w:val="00BA1E28"/>
    <w:rsid w:val="00BA2185"/>
    <w:rsid w:val="00BA2645"/>
    <w:rsid w:val="00BA30C5"/>
    <w:rsid w:val="00BA464F"/>
    <w:rsid w:val="00BA4D7B"/>
    <w:rsid w:val="00BA51CB"/>
    <w:rsid w:val="00BA6DCC"/>
    <w:rsid w:val="00BA78D8"/>
    <w:rsid w:val="00BB0BF8"/>
    <w:rsid w:val="00BB1029"/>
    <w:rsid w:val="00BB2F86"/>
    <w:rsid w:val="00BB3B79"/>
    <w:rsid w:val="00BB4849"/>
    <w:rsid w:val="00BB654D"/>
    <w:rsid w:val="00BC047B"/>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1208"/>
    <w:rsid w:val="00C412DA"/>
    <w:rsid w:val="00C41380"/>
    <w:rsid w:val="00C44059"/>
    <w:rsid w:val="00C450A6"/>
    <w:rsid w:val="00C4579B"/>
    <w:rsid w:val="00C45895"/>
    <w:rsid w:val="00C46585"/>
    <w:rsid w:val="00C4739C"/>
    <w:rsid w:val="00C4754D"/>
    <w:rsid w:val="00C51231"/>
    <w:rsid w:val="00C521DC"/>
    <w:rsid w:val="00C522C6"/>
    <w:rsid w:val="00C52763"/>
    <w:rsid w:val="00C54245"/>
    <w:rsid w:val="00C549DB"/>
    <w:rsid w:val="00C54E76"/>
    <w:rsid w:val="00C5536C"/>
    <w:rsid w:val="00C56407"/>
    <w:rsid w:val="00C57D68"/>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65FB"/>
    <w:rsid w:val="00C876A0"/>
    <w:rsid w:val="00C90A31"/>
    <w:rsid w:val="00C90BF0"/>
    <w:rsid w:val="00C9246E"/>
    <w:rsid w:val="00C929C2"/>
    <w:rsid w:val="00C932D2"/>
    <w:rsid w:val="00C93317"/>
    <w:rsid w:val="00C9344C"/>
    <w:rsid w:val="00C93DB8"/>
    <w:rsid w:val="00C9427A"/>
    <w:rsid w:val="00C94C8B"/>
    <w:rsid w:val="00C94D2E"/>
    <w:rsid w:val="00C9651E"/>
    <w:rsid w:val="00C9723E"/>
    <w:rsid w:val="00C97F93"/>
    <w:rsid w:val="00CA01C5"/>
    <w:rsid w:val="00CA041C"/>
    <w:rsid w:val="00CA05AF"/>
    <w:rsid w:val="00CA1240"/>
    <w:rsid w:val="00CA1663"/>
    <w:rsid w:val="00CA36BB"/>
    <w:rsid w:val="00CA63E9"/>
    <w:rsid w:val="00CA6809"/>
    <w:rsid w:val="00CA7332"/>
    <w:rsid w:val="00CB170B"/>
    <w:rsid w:val="00CB1FD1"/>
    <w:rsid w:val="00CB3541"/>
    <w:rsid w:val="00CB3952"/>
    <w:rsid w:val="00CB3B0A"/>
    <w:rsid w:val="00CB3CB1"/>
    <w:rsid w:val="00CB3E53"/>
    <w:rsid w:val="00CB603D"/>
    <w:rsid w:val="00CB733C"/>
    <w:rsid w:val="00CC0A33"/>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55AE"/>
    <w:rsid w:val="00CF031A"/>
    <w:rsid w:val="00CF25AD"/>
    <w:rsid w:val="00CF3598"/>
    <w:rsid w:val="00CF3C86"/>
    <w:rsid w:val="00CF42B8"/>
    <w:rsid w:val="00CF438C"/>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319C"/>
    <w:rsid w:val="00D356FB"/>
    <w:rsid w:val="00D36278"/>
    <w:rsid w:val="00D40F68"/>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63C4"/>
    <w:rsid w:val="00D672A1"/>
    <w:rsid w:val="00D70D83"/>
    <w:rsid w:val="00D71D8E"/>
    <w:rsid w:val="00D71DCC"/>
    <w:rsid w:val="00D72A1B"/>
    <w:rsid w:val="00D72FC7"/>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3AFC"/>
    <w:rsid w:val="00DA46A1"/>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5056"/>
    <w:rsid w:val="00E160D1"/>
    <w:rsid w:val="00E206AC"/>
    <w:rsid w:val="00E20B94"/>
    <w:rsid w:val="00E20BAD"/>
    <w:rsid w:val="00E20F8F"/>
    <w:rsid w:val="00E223E0"/>
    <w:rsid w:val="00E2257A"/>
    <w:rsid w:val="00E22C3D"/>
    <w:rsid w:val="00E23BD8"/>
    <w:rsid w:val="00E2716F"/>
    <w:rsid w:val="00E27D50"/>
    <w:rsid w:val="00E27F0E"/>
    <w:rsid w:val="00E310DD"/>
    <w:rsid w:val="00E332C6"/>
    <w:rsid w:val="00E342D7"/>
    <w:rsid w:val="00E35086"/>
    <w:rsid w:val="00E35465"/>
    <w:rsid w:val="00E36083"/>
    <w:rsid w:val="00E36164"/>
    <w:rsid w:val="00E362FD"/>
    <w:rsid w:val="00E41544"/>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944"/>
    <w:rsid w:val="00EA0413"/>
    <w:rsid w:val="00EA1BD0"/>
    <w:rsid w:val="00EA22C6"/>
    <w:rsid w:val="00EA3648"/>
    <w:rsid w:val="00EA4673"/>
    <w:rsid w:val="00EA4EAD"/>
    <w:rsid w:val="00EA51E8"/>
    <w:rsid w:val="00EA5A8C"/>
    <w:rsid w:val="00EA5F61"/>
    <w:rsid w:val="00EA615C"/>
    <w:rsid w:val="00EA680E"/>
    <w:rsid w:val="00EA6A71"/>
    <w:rsid w:val="00EA7DB0"/>
    <w:rsid w:val="00EB134C"/>
    <w:rsid w:val="00EB2902"/>
    <w:rsid w:val="00EB334A"/>
    <w:rsid w:val="00EB3D3B"/>
    <w:rsid w:val="00EB490E"/>
    <w:rsid w:val="00EB5A37"/>
    <w:rsid w:val="00EB5AE5"/>
    <w:rsid w:val="00EB5CBA"/>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4F8"/>
    <w:rsid w:val="00EE576D"/>
    <w:rsid w:val="00EE57B6"/>
    <w:rsid w:val="00EE6852"/>
    <w:rsid w:val="00EF108B"/>
    <w:rsid w:val="00EF23B7"/>
    <w:rsid w:val="00EF2C76"/>
    <w:rsid w:val="00EF2E5D"/>
    <w:rsid w:val="00EF4902"/>
    <w:rsid w:val="00EF4DEF"/>
    <w:rsid w:val="00EF53CC"/>
    <w:rsid w:val="00F031BD"/>
    <w:rsid w:val="00F047BE"/>
    <w:rsid w:val="00F04CE0"/>
    <w:rsid w:val="00F05018"/>
    <w:rsid w:val="00F056A3"/>
    <w:rsid w:val="00F05C5A"/>
    <w:rsid w:val="00F06A41"/>
    <w:rsid w:val="00F06E7D"/>
    <w:rsid w:val="00F10F41"/>
    <w:rsid w:val="00F117B0"/>
    <w:rsid w:val="00F14846"/>
    <w:rsid w:val="00F15536"/>
    <w:rsid w:val="00F17246"/>
    <w:rsid w:val="00F1797C"/>
    <w:rsid w:val="00F21486"/>
    <w:rsid w:val="00F244C5"/>
    <w:rsid w:val="00F24ADD"/>
    <w:rsid w:val="00F254BD"/>
    <w:rsid w:val="00F25C0D"/>
    <w:rsid w:val="00F262B8"/>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3585"/>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707D"/>
    <w:rsid w:val="00FD72E3"/>
    <w:rsid w:val="00FE0A9E"/>
    <w:rsid w:val="00FE1FB0"/>
    <w:rsid w:val="00FE3378"/>
    <w:rsid w:val="00FE4F11"/>
    <w:rsid w:val="00FE5B35"/>
    <w:rsid w:val="00FE5E35"/>
    <w:rsid w:val="00FE6C50"/>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CFC49E"/>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
    <w:name w:val="Unresolved Mention"/>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nterconnect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tyles" Target="style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is.org/macromodel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numbering" Target="numbering.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quality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www.ibis.org/ibischk6/ibischk_6.1.4_UserGuide_wip1.pdf"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http://www.ibis.org/editorial_wip/"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2185-34FF-41F4-A1A1-B726AFF4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12</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39</cp:revision>
  <cp:lastPrinted>2016-12-21T21:15:00Z</cp:lastPrinted>
  <dcterms:created xsi:type="dcterms:W3CDTF">2017-10-10T21:27:00Z</dcterms:created>
  <dcterms:modified xsi:type="dcterms:W3CDTF">2017-11-02T16:22:00Z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