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154831">
        <w:rPr>
          <w:b/>
          <w:sz w:val="22"/>
          <w:szCs w:val="22"/>
        </w:rPr>
        <w:t xml:space="preserve"> May 22</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r w:rsidR="002169A1">
        <w:rPr>
          <w:rFonts w:cs="Arial"/>
          <w:sz w:val="22"/>
          <w:szCs w:val="22"/>
        </w:rPr>
        <w:t>*</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r w:rsidR="002169A1">
        <w:rPr>
          <w:rFonts w:cs="Arial"/>
          <w:sz w:val="22"/>
          <w:szCs w:val="22"/>
          <w:lang w:val="es-ES"/>
        </w:rPr>
        <w:t>*</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Pr>
          <w:sz w:val="22"/>
          <w:szCs w:val="22"/>
        </w:rPr>
        <w:t xml:space="preserve">,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Brad Brim</w:t>
      </w:r>
      <w:r w:rsidR="00721A50">
        <w:rPr>
          <w:rFonts w:cs="Arial"/>
          <w:sz w:val="22"/>
          <w:szCs w:val="22"/>
        </w:rPr>
        <w:t>*</w:t>
      </w:r>
      <w:r>
        <w:rPr>
          <w:rFonts w:cs="Arial"/>
          <w:sz w:val="22"/>
          <w:szCs w:val="22"/>
        </w:rPr>
        <w:t xml:space="preserve">, Joshua Luo, Ken Willis, Joy Li, </w:t>
      </w:r>
      <w:proofErr w:type="spellStart"/>
      <w:r>
        <w:rPr>
          <w:rFonts w:cs="Arial"/>
          <w:sz w:val="22"/>
          <w:szCs w:val="22"/>
        </w:rPr>
        <w:t>Ambrish</w:t>
      </w:r>
      <w:proofErr w:type="spellEnd"/>
      <w:r>
        <w:rPr>
          <w:rFonts w:cs="Arial"/>
          <w:sz w:val="22"/>
          <w:szCs w:val="22"/>
        </w:rPr>
        <w:t xml:space="preserve"> Varma</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154831" w:rsidRDefault="00154831" w:rsidP="00154831">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154831" w:rsidRDefault="00154831" w:rsidP="00154831">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B057D6">
        <w:rPr>
          <w:rFonts w:cs="Arial"/>
          <w:sz w:val="22"/>
          <w:szCs w:val="22"/>
          <w:lang w:val="pt-BR"/>
        </w:rPr>
        <w:t>*</w:t>
      </w:r>
      <w:r>
        <w:rPr>
          <w:rFonts w:cs="Arial"/>
          <w:sz w:val="22"/>
          <w:szCs w:val="22"/>
          <w:lang w:val="pt-BR"/>
        </w:rPr>
        <w:t>,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p>
    <w:p w:rsidR="00154831" w:rsidRPr="00197AF6" w:rsidRDefault="00154831" w:rsidP="00154831">
      <w:pPr>
        <w:tabs>
          <w:tab w:val="clear" w:pos="9270"/>
          <w:tab w:val="left" w:pos="3780"/>
        </w:tabs>
        <w:ind w:left="3600" w:hanging="3600"/>
        <w:rPr>
          <w:rFonts w:cs="Arial"/>
          <w:sz w:val="22"/>
          <w:szCs w:val="22"/>
          <w:lang w:val="it-IT"/>
        </w:rPr>
      </w:pPr>
      <w:r w:rsidRPr="00197AF6">
        <w:rPr>
          <w:rFonts w:cs="Arial"/>
          <w:sz w:val="22"/>
          <w:szCs w:val="22"/>
          <w:lang w:val="it-IT"/>
        </w:rPr>
        <w:t>Intel Corporation</w:t>
      </w:r>
      <w:r w:rsidRPr="00197AF6">
        <w:rPr>
          <w:rFonts w:cs="Arial"/>
          <w:sz w:val="22"/>
          <w:szCs w:val="22"/>
          <w:lang w:val="it-IT"/>
        </w:rPr>
        <w:tab/>
        <w:t xml:space="preserve">Michael Mirmak, Todd </w:t>
      </w:r>
      <w:proofErr w:type="spellStart"/>
      <w:r w:rsidRPr="00197AF6">
        <w:rPr>
          <w:rFonts w:cs="Arial"/>
          <w:sz w:val="22"/>
          <w:szCs w:val="22"/>
          <w:lang w:val="it-IT"/>
        </w:rPr>
        <w:t>Bermensolo</w:t>
      </w:r>
      <w:proofErr w:type="spellEnd"/>
      <w:r w:rsidRPr="00197AF6">
        <w:rPr>
          <w:rFonts w:cs="Arial"/>
          <w:sz w:val="22"/>
          <w:szCs w:val="22"/>
          <w:lang w:val="it-IT"/>
        </w:rPr>
        <w:t xml:space="preserve">, </w:t>
      </w:r>
      <w:proofErr w:type="spellStart"/>
      <w:r w:rsidRPr="00197AF6">
        <w:rPr>
          <w:rFonts w:cs="Arial"/>
          <w:sz w:val="22"/>
          <w:szCs w:val="22"/>
          <w:lang w:val="it-IT"/>
        </w:rPr>
        <w:t>Nhan</w:t>
      </w:r>
      <w:proofErr w:type="spellEnd"/>
      <w:r w:rsidRPr="00197AF6">
        <w:rPr>
          <w:rFonts w:cs="Arial"/>
          <w:sz w:val="22"/>
          <w:szCs w:val="22"/>
          <w:lang w:val="it-IT"/>
        </w:rPr>
        <w:t xml:space="preserve"> </w:t>
      </w:r>
      <w:proofErr w:type="spellStart"/>
      <w:r w:rsidRPr="00197AF6">
        <w:rPr>
          <w:rFonts w:cs="Arial"/>
          <w:sz w:val="22"/>
          <w:szCs w:val="22"/>
          <w:lang w:val="it-IT"/>
        </w:rPr>
        <w:t>Phan</w:t>
      </w:r>
      <w:proofErr w:type="spellEnd"/>
    </w:p>
    <w:p w:rsidR="00154831" w:rsidRPr="00197AF6" w:rsidRDefault="00154831" w:rsidP="00154831">
      <w:pPr>
        <w:tabs>
          <w:tab w:val="clear" w:pos="9270"/>
          <w:tab w:val="left" w:pos="3780"/>
        </w:tabs>
        <w:ind w:left="3600" w:hanging="3600"/>
        <w:rPr>
          <w:rFonts w:cs="Arial"/>
          <w:sz w:val="22"/>
          <w:szCs w:val="22"/>
          <w:lang w:val="it-IT"/>
        </w:rPr>
      </w:pPr>
      <w:r w:rsidRPr="00197AF6">
        <w:rPr>
          <w:rFonts w:cs="Arial"/>
          <w:sz w:val="22"/>
          <w:szCs w:val="22"/>
          <w:lang w:val="it-IT"/>
        </w:rPr>
        <w:tab/>
        <w:t xml:space="preserve"> G</w:t>
      </w:r>
      <w:r>
        <w:rPr>
          <w:rFonts w:cs="Arial"/>
          <w:sz w:val="22"/>
          <w:szCs w:val="22"/>
          <w:lang w:val="it-IT"/>
        </w:rPr>
        <w:t>ianni Signorini</w:t>
      </w:r>
    </w:p>
    <w:p w:rsidR="00154831" w:rsidRPr="00C94D2E" w:rsidRDefault="00154831" w:rsidP="00154831">
      <w:pPr>
        <w:tabs>
          <w:tab w:val="clear" w:pos="9270"/>
        </w:tabs>
        <w:rPr>
          <w:rFonts w:cs="Arial"/>
          <w:sz w:val="22"/>
          <w:szCs w:val="22"/>
        </w:rPr>
      </w:pPr>
      <w:r w:rsidRPr="00C94D2E">
        <w:rPr>
          <w:rFonts w:cs="Arial"/>
          <w:sz w:val="22"/>
          <w:szCs w:val="22"/>
        </w:rPr>
        <w:t>IO Methodology</w:t>
      </w:r>
      <w:r w:rsidRPr="00C94D2E">
        <w:rPr>
          <w:rFonts w:cs="Arial"/>
          <w:sz w:val="22"/>
          <w:szCs w:val="22"/>
        </w:rPr>
        <w:tab/>
      </w:r>
      <w:r w:rsidRPr="00C94D2E">
        <w:rPr>
          <w:rFonts w:cs="Arial"/>
          <w:sz w:val="22"/>
          <w:szCs w:val="22"/>
        </w:rPr>
        <w:tab/>
      </w:r>
      <w:r w:rsidRPr="00C94D2E">
        <w:rPr>
          <w:rFonts w:cs="Arial"/>
          <w:sz w:val="22"/>
          <w:szCs w:val="22"/>
        </w:rPr>
        <w:tab/>
        <w:t>Lance Wang</w:t>
      </w:r>
      <w:r w:rsidR="00B057D6" w:rsidRPr="00C94D2E">
        <w:rPr>
          <w:rFonts w:cs="Arial"/>
          <w:sz w:val="22"/>
          <w:szCs w:val="22"/>
        </w:rPr>
        <w:t>*</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2169A1">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w:t>
      </w:r>
      <w:r w:rsidR="002169A1">
        <w:rPr>
          <w:rFonts w:cs="Arial"/>
          <w:sz w:val="22"/>
          <w:szCs w:val="22"/>
          <w:lang w:val="pt-BR"/>
        </w:rPr>
        <w:t>*</w:t>
      </w:r>
      <w:r>
        <w:rPr>
          <w:rFonts w:cs="Arial"/>
          <w:sz w:val="22"/>
          <w:szCs w:val="22"/>
          <w:lang w:val="pt-BR"/>
        </w:rPr>
        <w:t>, Joe Engert</w:t>
      </w:r>
      <w:r w:rsidR="004D06D6">
        <w:rPr>
          <w:rFonts w:cs="Arial"/>
          <w:sz w:val="22"/>
          <w:szCs w:val="22"/>
          <w:lang w:val="pt-BR"/>
        </w:rPr>
        <w:t>, Joe Rayhawk*</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2169A1">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2169A1">
        <w:rPr>
          <w:rFonts w:cs="Arial"/>
          <w:sz w:val="22"/>
          <w:szCs w:val="22"/>
        </w:rPr>
        <w:t>*</w:t>
      </w:r>
      <w:r>
        <w:rPr>
          <w:rFonts w:cs="Arial"/>
          <w:sz w:val="22"/>
          <w:szCs w:val="22"/>
        </w:rPr>
        <w:t>, Walter Katz</w:t>
      </w:r>
      <w:r w:rsidR="002169A1">
        <w:rPr>
          <w:rFonts w:cs="Arial"/>
          <w:sz w:val="22"/>
          <w:szCs w:val="22"/>
        </w:rPr>
        <w:t>*</w:t>
      </w:r>
      <w:r>
        <w:rPr>
          <w:rFonts w:cs="Arial"/>
          <w:sz w:val="22"/>
          <w:szCs w:val="22"/>
        </w:rPr>
        <w:t>,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BD553A">
        <w:rPr>
          <w:rFonts w:cs="Arial"/>
          <w:sz w:val="22"/>
          <w:szCs w:val="22"/>
        </w:rPr>
        <w:t>*</w:t>
      </w:r>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2169A1">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154831" w:rsidRDefault="00154831" w:rsidP="00154831">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154831" w:rsidRDefault="00154831" w:rsidP="00154831">
      <w:pPr>
        <w:tabs>
          <w:tab w:val="clear" w:pos="9270"/>
        </w:tabs>
        <w:rPr>
          <w:sz w:val="22"/>
          <w:szCs w:val="22"/>
          <w:lang w:val="pt-BR"/>
        </w:rPr>
      </w:pPr>
      <w:r>
        <w:rPr>
          <w:sz w:val="22"/>
          <w:szCs w:val="22"/>
          <w:lang w:val="pt-BR"/>
        </w:rPr>
        <w:lastRenderedPageBreak/>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Wael Dghais</w:t>
      </w:r>
      <w:r w:rsidR="002169A1">
        <w:rPr>
          <w:rFonts w:cs="Arial"/>
          <w:sz w:val="22"/>
          <w:szCs w:val="22"/>
          <w:lang w:val="pt-BR"/>
        </w:rPr>
        <w:t>*</w:t>
      </w:r>
      <w:r>
        <w:rPr>
          <w:rFonts w:cs="Arial"/>
          <w:sz w:val="22"/>
          <w:szCs w:val="22"/>
          <w:lang w:val="pt-BR"/>
        </w:rPr>
        <w:t xml:space="preserve">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154831">
      <w:pPr>
        <w:tabs>
          <w:tab w:val="clear" w:pos="9270"/>
        </w:tabs>
        <w:rPr>
          <w:rFonts w:cs="Arial"/>
          <w:sz w:val="22"/>
          <w:szCs w:val="22"/>
        </w:rPr>
      </w:pPr>
      <w:r>
        <w:rPr>
          <w:rFonts w:cs="Arial"/>
          <w:sz w:val="22"/>
          <w:szCs w:val="22"/>
        </w:rPr>
        <w:t>June 12</w:t>
      </w:r>
      <w:r w:rsidR="00A2546A">
        <w:rPr>
          <w:rFonts w:cs="Arial"/>
          <w:sz w:val="22"/>
          <w:szCs w:val="22"/>
        </w:rPr>
        <w:t>, 2015</w:t>
      </w:r>
      <w:r w:rsidR="00A2546A">
        <w:rPr>
          <w:rFonts w:cs="Arial"/>
          <w:sz w:val="22"/>
          <w:szCs w:val="22"/>
        </w:rPr>
        <w:tab/>
      </w:r>
      <w:r w:rsidR="00A2546A">
        <w:rPr>
          <w:rFonts w:cs="Arial"/>
          <w:sz w:val="22"/>
          <w:szCs w:val="22"/>
        </w:rPr>
        <w:tab/>
      </w:r>
      <w:r w:rsidR="00A2546A">
        <w:rPr>
          <w:rFonts w:cs="Arial"/>
          <w:sz w:val="22"/>
          <w:szCs w:val="22"/>
        </w:rPr>
        <w:tab/>
        <w:t>205 475 958</w:t>
      </w:r>
      <w:r w:rsidR="00A2546A">
        <w:rPr>
          <w:rFonts w:cs="Arial"/>
          <w:sz w:val="22"/>
          <w:szCs w:val="22"/>
        </w:rPr>
        <w:tab/>
      </w:r>
      <w:r w:rsidR="00A2546A">
        <w:rPr>
          <w:rFonts w:cs="Arial"/>
          <w:sz w:val="22"/>
          <w:szCs w:val="22"/>
        </w:rPr>
        <w:tab/>
      </w:r>
      <w:r w:rsidR="00A2546A">
        <w:rPr>
          <w:rFonts w:cs="Arial"/>
          <w:sz w:val="22"/>
          <w:szCs w:val="22"/>
        </w:rPr>
        <w:tab/>
        <w:t>IBIS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r w:rsidR="00E20F8F">
        <w:rPr>
          <w:rFonts w:cs="Arial"/>
          <w:sz w:val="22"/>
          <w:szCs w:val="22"/>
        </w:rPr>
        <w:t xml:space="preserve">  Mike LaBonte ran the meeting in Michael </w:t>
      </w:r>
      <w:proofErr w:type="spellStart"/>
      <w:r w:rsidR="00E20F8F">
        <w:rPr>
          <w:rFonts w:cs="Arial"/>
          <w:sz w:val="22"/>
          <w:szCs w:val="22"/>
        </w:rPr>
        <w:t>Mirmak’s</w:t>
      </w:r>
      <w:proofErr w:type="spellEnd"/>
      <w:r w:rsidR="00E20F8F">
        <w:rPr>
          <w:rFonts w:cs="Arial"/>
          <w:sz w:val="22"/>
          <w:szCs w:val="22"/>
        </w:rPr>
        <w:t xml:space="preserve"> absence.</w:t>
      </w:r>
    </w:p>
    <w:p w:rsidR="002169A1" w:rsidRDefault="002169A1">
      <w:pPr>
        <w:tabs>
          <w:tab w:val="clear" w:pos="9270"/>
        </w:tabs>
        <w:rPr>
          <w:rFonts w:cs="Arial"/>
          <w:sz w:val="22"/>
          <w:szCs w:val="22"/>
        </w:rPr>
      </w:pPr>
    </w:p>
    <w:p w:rsidR="002169A1" w:rsidRPr="0089629A" w:rsidRDefault="002169A1" w:rsidP="0089629A">
      <w:pPr>
        <w:pStyle w:val="HTMLPreformatted"/>
        <w:rPr>
          <w:rFonts w:ascii="Arial" w:hAnsi="Arial" w:cs="Arial"/>
          <w:sz w:val="22"/>
          <w:szCs w:val="22"/>
        </w:rPr>
      </w:pPr>
      <w:proofErr w:type="spellStart"/>
      <w:r w:rsidRPr="0089629A">
        <w:rPr>
          <w:rFonts w:ascii="Arial" w:hAnsi="Arial" w:cs="Arial"/>
          <w:sz w:val="22"/>
          <w:szCs w:val="22"/>
        </w:rPr>
        <w:t>Wael</w:t>
      </w:r>
      <w:proofErr w:type="spellEnd"/>
      <w:r w:rsidRPr="0089629A">
        <w:rPr>
          <w:rFonts w:ascii="Arial" w:hAnsi="Arial" w:cs="Arial"/>
          <w:sz w:val="22"/>
          <w:szCs w:val="22"/>
        </w:rPr>
        <w:t xml:space="preserve"> </w:t>
      </w:r>
      <w:proofErr w:type="spellStart"/>
      <w:r w:rsidR="0089629A" w:rsidRPr="0089629A">
        <w:rPr>
          <w:rFonts w:ascii="Arial" w:hAnsi="Arial" w:cs="Arial"/>
          <w:sz w:val="22"/>
          <w:szCs w:val="22"/>
        </w:rPr>
        <w:t>Dghais</w:t>
      </w:r>
      <w:proofErr w:type="spellEnd"/>
      <w:r w:rsidR="0089629A" w:rsidRPr="0089629A">
        <w:rPr>
          <w:rFonts w:ascii="Arial" w:hAnsi="Arial" w:cs="Arial"/>
          <w:sz w:val="22"/>
          <w:szCs w:val="22"/>
        </w:rPr>
        <w:t xml:space="preserve"> introduced himself.  He is starting his Ph</w:t>
      </w:r>
      <w:r w:rsidRPr="0089629A">
        <w:rPr>
          <w:rFonts w:ascii="Arial" w:hAnsi="Arial" w:cs="Arial"/>
          <w:sz w:val="22"/>
          <w:szCs w:val="22"/>
        </w:rPr>
        <w:t xml:space="preserve">D </w:t>
      </w:r>
      <w:r w:rsidR="0089629A" w:rsidRPr="0089629A">
        <w:rPr>
          <w:rFonts w:ascii="Arial" w:hAnsi="Arial" w:cs="Arial"/>
          <w:sz w:val="22"/>
          <w:szCs w:val="22"/>
        </w:rPr>
        <w:t xml:space="preserve">work </w:t>
      </w:r>
      <w:r w:rsidRPr="0089629A">
        <w:rPr>
          <w:rFonts w:ascii="Arial" w:hAnsi="Arial" w:cs="Arial"/>
          <w:sz w:val="22"/>
          <w:szCs w:val="22"/>
        </w:rPr>
        <w:t>at</w:t>
      </w:r>
      <w:r w:rsidR="0089629A" w:rsidRPr="0089629A">
        <w:rPr>
          <w:rFonts w:ascii="Arial" w:hAnsi="Arial" w:cs="Arial"/>
          <w:sz w:val="22"/>
          <w:szCs w:val="22"/>
        </w:rPr>
        <w:t xml:space="preserve"> the </w:t>
      </w:r>
      <w:r w:rsidR="00C0575F">
        <w:rPr>
          <w:rFonts w:ascii="Arial" w:eastAsia="Times New Roman" w:hAnsi="Arial" w:cs="Arial"/>
          <w:color w:val="000000"/>
          <w:kern w:val="0"/>
          <w:sz w:val="22"/>
          <w:szCs w:val="22"/>
          <w:lang w:eastAsia="zh-CN"/>
        </w:rPr>
        <w:t xml:space="preserve">University of </w:t>
      </w:r>
      <w:proofErr w:type="spellStart"/>
      <w:r w:rsidR="00C0575F">
        <w:rPr>
          <w:rFonts w:ascii="Arial" w:eastAsia="Times New Roman" w:hAnsi="Arial" w:cs="Arial"/>
          <w:color w:val="000000"/>
          <w:kern w:val="0"/>
          <w:sz w:val="22"/>
          <w:szCs w:val="22"/>
          <w:lang w:eastAsia="zh-CN"/>
        </w:rPr>
        <w:t>Ave</w:t>
      </w:r>
      <w:r w:rsidR="0089629A" w:rsidRPr="0089629A">
        <w:rPr>
          <w:rFonts w:ascii="Arial" w:eastAsia="Times New Roman" w:hAnsi="Arial" w:cs="Arial"/>
          <w:color w:val="000000"/>
          <w:kern w:val="0"/>
          <w:sz w:val="22"/>
          <w:szCs w:val="22"/>
          <w:lang w:eastAsia="zh-CN"/>
        </w:rPr>
        <w:t>i</w:t>
      </w:r>
      <w:r w:rsidR="00C0575F">
        <w:rPr>
          <w:rFonts w:ascii="Arial" w:eastAsia="Times New Roman" w:hAnsi="Arial" w:cs="Arial"/>
          <w:color w:val="000000"/>
          <w:kern w:val="0"/>
          <w:sz w:val="22"/>
          <w:szCs w:val="22"/>
          <w:lang w:eastAsia="zh-CN"/>
        </w:rPr>
        <w:t>r</w:t>
      </w:r>
      <w:r w:rsidR="0089629A" w:rsidRPr="0089629A">
        <w:rPr>
          <w:rFonts w:ascii="Arial" w:eastAsia="Times New Roman" w:hAnsi="Arial" w:cs="Arial"/>
          <w:color w:val="000000"/>
          <w:kern w:val="0"/>
          <w:sz w:val="22"/>
          <w:szCs w:val="22"/>
          <w:lang w:eastAsia="zh-CN"/>
        </w:rPr>
        <w:t>o</w:t>
      </w:r>
      <w:proofErr w:type="spellEnd"/>
      <w:r w:rsidR="0089629A" w:rsidRPr="0089629A">
        <w:rPr>
          <w:rFonts w:ascii="Arial" w:eastAsia="Times New Roman" w:hAnsi="Arial" w:cs="Arial"/>
          <w:color w:val="000000"/>
          <w:kern w:val="0"/>
          <w:sz w:val="22"/>
          <w:szCs w:val="22"/>
          <w:lang w:eastAsia="zh-CN"/>
        </w:rPr>
        <w:t xml:space="preserve">, Institute of Telecommunications, </w:t>
      </w:r>
      <w:r w:rsidR="0089629A">
        <w:rPr>
          <w:rFonts w:ascii="Arial" w:eastAsia="Times New Roman" w:hAnsi="Arial" w:cs="Arial"/>
          <w:color w:val="000000"/>
          <w:kern w:val="0"/>
          <w:sz w:val="22"/>
          <w:szCs w:val="22"/>
          <w:lang w:eastAsia="zh-CN"/>
        </w:rPr>
        <w:t xml:space="preserve">in </w:t>
      </w:r>
      <w:r w:rsidR="0089629A" w:rsidRPr="0089629A">
        <w:rPr>
          <w:rFonts w:ascii="Arial" w:hAnsi="Arial" w:cs="Arial"/>
          <w:color w:val="000000"/>
          <w:kern w:val="0"/>
          <w:sz w:val="22"/>
          <w:szCs w:val="22"/>
          <w:lang w:eastAsia="zh-CN"/>
        </w:rPr>
        <w:t>Portugal.</w:t>
      </w:r>
      <w:r w:rsidRPr="0089629A">
        <w:rPr>
          <w:rFonts w:ascii="Arial" w:hAnsi="Arial" w:cs="Arial"/>
          <w:sz w:val="22"/>
          <w:szCs w:val="22"/>
        </w:rPr>
        <w:t xml:space="preserve"> </w:t>
      </w:r>
      <w:r w:rsidR="0089629A">
        <w:rPr>
          <w:rFonts w:ascii="Arial" w:hAnsi="Arial" w:cs="Arial"/>
          <w:sz w:val="22"/>
          <w:szCs w:val="22"/>
        </w:rPr>
        <w:t>He is w</w:t>
      </w:r>
      <w:r w:rsidRPr="0089629A">
        <w:rPr>
          <w:rFonts w:ascii="Arial" w:hAnsi="Arial" w:cs="Arial"/>
          <w:sz w:val="22"/>
          <w:szCs w:val="22"/>
        </w:rPr>
        <w:t xml:space="preserve">orking on </w:t>
      </w:r>
      <w:proofErr w:type="spellStart"/>
      <w:r w:rsidRPr="0089629A">
        <w:rPr>
          <w:rFonts w:ascii="Arial" w:hAnsi="Arial" w:cs="Arial"/>
          <w:sz w:val="22"/>
          <w:szCs w:val="22"/>
        </w:rPr>
        <w:t>blackbox</w:t>
      </w:r>
      <w:proofErr w:type="spellEnd"/>
      <w:r w:rsidRPr="0089629A">
        <w:rPr>
          <w:rFonts w:ascii="Arial" w:hAnsi="Arial" w:cs="Arial"/>
          <w:sz w:val="22"/>
          <w:szCs w:val="22"/>
        </w:rPr>
        <w:t xml:space="preserve"> behavioral modeling connected with IBIS algorithm generation and improvements.  </w:t>
      </w:r>
      <w:r w:rsidR="0089629A">
        <w:rPr>
          <w:rFonts w:ascii="Arial" w:hAnsi="Arial" w:cs="Arial"/>
          <w:sz w:val="22"/>
          <w:szCs w:val="22"/>
        </w:rPr>
        <w:t>He works on a p</w:t>
      </w:r>
      <w:r w:rsidRPr="0089629A">
        <w:rPr>
          <w:rFonts w:ascii="Arial" w:hAnsi="Arial" w:cs="Arial"/>
          <w:sz w:val="22"/>
          <w:szCs w:val="22"/>
        </w:rPr>
        <w:t>roject with ST Microelectronics to enhance</w:t>
      </w:r>
      <w:r w:rsidR="0089629A">
        <w:rPr>
          <w:rFonts w:ascii="Arial" w:hAnsi="Arial" w:cs="Arial"/>
          <w:sz w:val="22"/>
          <w:szCs w:val="22"/>
        </w:rPr>
        <w:t xml:space="preserve"> and solve issues in IBIS model generation</w:t>
      </w:r>
      <w:r w:rsidRPr="0089629A">
        <w:rPr>
          <w:rFonts w:ascii="Arial" w:hAnsi="Arial" w:cs="Arial"/>
          <w:sz w:val="22"/>
          <w:szCs w:val="22"/>
        </w:rPr>
        <w:t xml:space="preserve"> in certain drivers and receivers.  He</w:t>
      </w:r>
      <w:r w:rsidR="0089629A">
        <w:rPr>
          <w:rFonts w:ascii="Arial" w:hAnsi="Arial" w:cs="Arial"/>
          <w:sz w:val="22"/>
          <w:szCs w:val="22"/>
        </w:rPr>
        <w:t xml:space="preserve"> has participated</w:t>
      </w:r>
      <w:r w:rsidRPr="0089629A">
        <w:rPr>
          <w:rFonts w:ascii="Arial" w:hAnsi="Arial" w:cs="Arial"/>
          <w:sz w:val="22"/>
          <w:szCs w:val="22"/>
        </w:rPr>
        <w:t xml:space="preserve"> in the IBIS Summit at SPI</w:t>
      </w:r>
      <w:r w:rsidR="0089629A">
        <w:rPr>
          <w:rFonts w:ascii="Arial" w:hAnsi="Arial" w:cs="Arial"/>
          <w:sz w:val="22"/>
          <w:szCs w:val="22"/>
        </w:rPr>
        <w:t xml:space="preserve"> multiple times</w:t>
      </w:r>
      <w:r w:rsidRPr="0089629A">
        <w:rPr>
          <w:rFonts w:ascii="Arial" w:hAnsi="Arial" w:cs="Arial"/>
          <w:sz w:val="22"/>
          <w:szCs w:val="22"/>
        </w:rPr>
        <w:t>.</w:t>
      </w:r>
    </w:p>
    <w:p w:rsidR="00033172" w:rsidRPr="0089629A" w:rsidRDefault="00033172">
      <w:pPr>
        <w:tabs>
          <w:tab w:val="clear" w:pos="9270"/>
        </w:tabs>
        <w:rPr>
          <w:rFonts w:cs="Arial"/>
          <w:sz w:val="22"/>
          <w:szCs w:val="22"/>
        </w:rPr>
      </w:pPr>
    </w:p>
    <w:p w:rsidR="004D06D6" w:rsidRDefault="004D06D6">
      <w:pPr>
        <w:tabs>
          <w:tab w:val="clear" w:pos="9270"/>
        </w:tabs>
        <w:rPr>
          <w:rFonts w:cs="Arial"/>
          <w:sz w:val="22"/>
          <w:szCs w:val="22"/>
        </w:rPr>
      </w:pPr>
      <w:r>
        <w:rPr>
          <w:rFonts w:cs="Arial"/>
          <w:sz w:val="22"/>
          <w:szCs w:val="22"/>
        </w:rPr>
        <w:t xml:space="preserve">Joe </w:t>
      </w:r>
      <w:proofErr w:type="spellStart"/>
      <w:r>
        <w:rPr>
          <w:rFonts w:cs="Arial"/>
          <w:sz w:val="22"/>
          <w:szCs w:val="22"/>
        </w:rPr>
        <w:t>Rayhawk</w:t>
      </w:r>
      <w:proofErr w:type="spellEnd"/>
      <w:r w:rsidR="00614EF6">
        <w:rPr>
          <w:rFonts w:cs="Arial"/>
          <w:sz w:val="22"/>
          <w:szCs w:val="22"/>
        </w:rPr>
        <w:t xml:space="preserve"> of </w:t>
      </w:r>
      <w:r w:rsidR="00614EF6">
        <w:rPr>
          <w:rFonts w:cs="Arial"/>
          <w:sz w:val="22"/>
          <w:szCs w:val="22"/>
          <w:lang w:val="pt-BR"/>
        </w:rPr>
        <w:t>Maxim Integrated Products introduced himself.  He</w:t>
      </w:r>
      <w:r>
        <w:rPr>
          <w:rFonts w:cs="Arial"/>
          <w:sz w:val="22"/>
          <w:szCs w:val="22"/>
        </w:rPr>
        <w:t xml:space="preserve"> works on a tool at Maxim that creates IBIS files.  </w:t>
      </w:r>
    </w:p>
    <w:p w:rsidR="00614EF6" w:rsidRDefault="00614EF6">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960F8E">
      <w:pPr>
        <w:tabs>
          <w:tab w:val="clear" w:pos="9270"/>
        </w:tabs>
        <w:rPr>
          <w:rFonts w:cs="Arial"/>
          <w:sz w:val="22"/>
          <w:szCs w:val="22"/>
        </w:rPr>
      </w:pPr>
      <w:r>
        <w:rPr>
          <w:rFonts w:cs="Arial"/>
          <w:sz w:val="22"/>
          <w:szCs w:val="22"/>
        </w:rPr>
        <w:t>Mike LaBonte</w:t>
      </w:r>
      <w:r w:rsidR="00A2546A">
        <w:rPr>
          <w:rFonts w:cs="Arial"/>
          <w:sz w:val="22"/>
          <w:szCs w:val="22"/>
        </w:rPr>
        <w:t xml:space="preserve"> called for 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Pr>
          <w:rFonts w:cs="Arial"/>
          <w:sz w:val="22"/>
          <w:szCs w:val="22"/>
        </w:rPr>
        <w:t>May</w:t>
      </w:r>
      <w:r w:rsidR="00A2546A">
        <w:rPr>
          <w:rFonts w:cs="Arial"/>
          <w:sz w:val="22"/>
          <w:szCs w:val="22"/>
        </w:rPr>
        <w:t xml:space="preserve"> 1, 2015 IBIS Open Forum teleconference.  </w:t>
      </w:r>
      <w:r w:rsidR="0038321F">
        <w:rPr>
          <w:rFonts w:cs="Arial"/>
          <w:sz w:val="22"/>
          <w:szCs w:val="22"/>
        </w:rPr>
        <w:t>The minutes were approved without changes.</w:t>
      </w:r>
    </w:p>
    <w:p w:rsidR="00033172" w:rsidRDefault="00033172">
      <w:pPr>
        <w:widowControl/>
        <w:tabs>
          <w:tab w:val="clear" w:pos="9270"/>
        </w:tabs>
        <w:spacing w:after="0"/>
        <w:ind w:right="0"/>
        <w:rPr>
          <w:rFonts w:cs="Arial"/>
          <w:sz w:val="22"/>
          <w:szCs w:val="22"/>
        </w:rPr>
      </w:pPr>
    </w:p>
    <w:p w:rsidR="00033172" w:rsidRDefault="00960F8E">
      <w:pPr>
        <w:widowControl/>
        <w:tabs>
          <w:tab w:val="clear" w:pos="9270"/>
        </w:tabs>
        <w:spacing w:after="0"/>
        <w:ind w:right="0"/>
        <w:rPr>
          <w:rFonts w:cs="Arial"/>
          <w:sz w:val="22"/>
          <w:szCs w:val="22"/>
        </w:rPr>
      </w:pPr>
      <w:r>
        <w:rPr>
          <w:rFonts w:cs="Arial"/>
          <w:sz w:val="22"/>
          <w:szCs w:val="22"/>
        </w:rPr>
        <w:t xml:space="preserve">Randy </w:t>
      </w:r>
      <w:r w:rsidR="00A2546A">
        <w:rPr>
          <w:rFonts w:cs="Arial"/>
          <w:sz w:val="22"/>
          <w:szCs w:val="22"/>
        </w:rPr>
        <w:t>reviewed ARs from the previous meeting.  These included:</w:t>
      </w:r>
    </w:p>
    <w:p w:rsidR="00033172" w:rsidRDefault="00033172">
      <w:pPr>
        <w:widowControl/>
        <w:tabs>
          <w:tab w:val="clear" w:pos="9270"/>
        </w:tabs>
        <w:spacing w:after="0"/>
        <w:ind w:right="0"/>
        <w:rPr>
          <w:rFonts w:cs="Arial"/>
          <w:sz w:val="22"/>
          <w:szCs w:val="22"/>
        </w:rPr>
      </w:pPr>
    </w:p>
    <w:p w:rsidR="00033172" w:rsidRDefault="00B87C7A">
      <w:pPr>
        <w:pStyle w:val="ListParagraph"/>
        <w:numPr>
          <w:ilvl w:val="0"/>
          <w:numId w:val="3"/>
        </w:numPr>
        <w:rPr>
          <w:rFonts w:ascii="Arial" w:hAnsi="Arial" w:cs="Arial"/>
        </w:rPr>
      </w:pPr>
      <w:r w:rsidRPr="00B87C7A">
        <w:rPr>
          <w:rFonts w:ascii="Arial" w:hAnsi="Arial" w:cs="Arial"/>
        </w:rPr>
        <w:t>Bob</w:t>
      </w:r>
      <w:r w:rsidR="00960F8E">
        <w:rPr>
          <w:rFonts w:ascii="Arial" w:hAnsi="Arial" w:cs="Arial"/>
        </w:rPr>
        <w:t xml:space="preserve"> Ross</w:t>
      </w:r>
      <w:r w:rsidRPr="00B87C7A">
        <w:rPr>
          <w:rFonts w:ascii="Arial" w:hAnsi="Arial" w:cs="Arial"/>
        </w:rPr>
        <w:t xml:space="preserve"> will continue sending reminders to unpaid members</w:t>
      </w:r>
      <w:r w:rsidR="00317492">
        <w:rPr>
          <w:rFonts w:ascii="Arial" w:hAnsi="Arial" w:cs="Arial"/>
        </w:rPr>
        <w:t xml:space="preserve"> about membership renewal</w:t>
      </w:r>
      <w:r w:rsidR="00A2546A" w:rsidRPr="00B87C7A">
        <w:rPr>
          <w:rFonts w:ascii="Arial" w:hAnsi="Arial" w:cs="Arial"/>
        </w:rPr>
        <w:t>.</w:t>
      </w:r>
      <w:r w:rsidR="00A2546A" w:rsidRPr="00B87C7A">
        <w:rPr>
          <w:rFonts w:ascii="Arial" w:hAnsi="Arial" w:cs="Arial"/>
        </w:rPr>
        <w:br/>
      </w:r>
      <w:r>
        <w:rPr>
          <w:rFonts w:ascii="Arial" w:hAnsi="Arial" w:cs="Arial"/>
        </w:rPr>
        <w:t>Bob</w:t>
      </w:r>
      <w:r w:rsidR="00644A9C">
        <w:rPr>
          <w:rFonts w:ascii="Arial" w:hAnsi="Arial" w:cs="Arial"/>
        </w:rPr>
        <w:t xml:space="preserve"> said this is done.</w:t>
      </w:r>
    </w:p>
    <w:p w:rsidR="00033172" w:rsidRDefault="00B87C7A">
      <w:pPr>
        <w:pStyle w:val="ListParagraph"/>
        <w:numPr>
          <w:ilvl w:val="0"/>
          <w:numId w:val="3"/>
        </w:numPr>
        <w:rPr>
          <w:rFonts w:ascii="Arial" w:hAnsi="Arial" w:cs="Arial"/>
        </w:rPr>
      </w:pPr>
      <w:r w:rsidRPr="00B87C7A">
        <w:rPr>
          <w:rFonts w:ascii="Arial" w:hAnsi="Arial" w:cs="Arial"/>
        </w:rPr>
        <w:t xml:space="preserve">Mike </w:t>
      </w:r>
      <w:r w:rsidR="00960F8E">
        <w:rPr>
          <w:rFonts w:ascii="Arial" w:hAnsi="Arial" w:cs="Arial"/>
        </w:rPr>
        <w:t xml:space="preserve">LaBonte </w:t>
      </w:r>
      <w:r w:rsidRPr="00B87C7A">
        <w:rPr>
          <w:rFonts w:ascii="Arial" w:hAnsi="Arial" w:cs="Arial"/>
        </w:rPr>
        <w:t>took an AR to investigate our options for moving to a more modern website</w:t>
      </w:r>
      <w:r w:rsidR="00A2546A" w:rsidRPr="00B87C7A">
        <w:rPr>
          <w:rFonts w:ascii="Arial" w:hAnsi="Arial" w:cs="Arial"/>
        </w:rPr>
        <w:t>.</w:t>
      </w:r>
      <w:r w:rsidR="00A2546A" w:rsidRPr="00B87C7A">
        <w:rPr>
          <w:rFonts w:ascii="Arial" w:hAnsi="Arial" w:cs="Arial"/>
        </w:rPr>
        <w:br/>
      </w:r>
      <w:r>
        <w:rPr>
          <w:rFonts w:ascii="Arial" w:hAnsi="Arial" w:cs="Arial"/>
        </w:rPr>
        <w:t>Mike</w:t>
      </w:r>
      <w:r w:rsidR="00644A9C">
        <w:rPr>
          <w:rFonts w:ascii="Arial" w:hAnsi="Arial" w:cs="Arial"/>
        </w:rPr>
        <w:t xml:space="preserve"> said this is done.</w:t>
      </w:r>
    </w:p>
    <w:p w:rsidR="00033172" w:rsidRDefault="00B87C7A">
      <w:pPr>
        <w:pStyle w:val="ListParagraph"/>
        <w:numPr>
          <w:ilvl w:val="0"/>
          <w:numId w:val="3"/>
        </w:numPr>
        <w:rPr>
          <w:rFonts w:ascii="Arial" w:hAnsi="Arial" w:cs="Arial"/>
        </w:rPr>
      </w:pPr>
      <w:r w:rsidRPr="00B87C7A">
        <w:rPr>
          <w:rFonts w:ascii="Arial" w:hAnsi="Arial" w:cs="Arial"/>
        </w:rPr>
        <w:t xml:space="preserve">Michael </w:t>
      </w:r>
      <w:r w:rsidR="00960F8E">
        <w:rPr>
          <w:rFonts w:ascii="Arial" w:hAnsi="Arial" w:cs="Arial"/>
        </w:rPr>
        <w:t xml:space="preserve">Mirmak </w:t>
      </w:r>
      <w:r w:rsidRPr="00B87C7A">
        <w:rPr>
          <w:rFonts w:ascii="Arial" w:hAnsi="Arial" w:cs="Arial"/>
        </w:rPr>
        <w:t>will send a call for officer election votes by email either May 8 or May 17</w:t>
      </w:r>
      <w:r w:rsidR="00A2546A" w:rsidRPr="00B87C7A">
        <w:rPr>
          <w:rFonts w:ascii="Arial" w:hAnsi="Arial" w:cs="Arial"/>
        </w:rPr>
        <w:t>.</w:t>
      </w:r>
      <w:r w:rsidR="00A2546A" w:rsidRPr="00B87C7A">
        <w:rPr>
          <w:rFonts w:ascii="Arial" w:hAnsi="Arial" w:cs="Arial"/>
        </w:rPr>
        <w:br/>
      </w:r>
      <w:r w:rsidR="00960F8E">
        <w:rPr>
          <w:rFonts w:ascii="Arial" w:hAnsi="Arial" w:cs="Arial"/>
        </w:rPr>
        <w:t>Bob confirmed t</w:t>
      </w:r>
      <w:r w:rsidR="00644A9C">
        <w:rPr>
          <w:rFonts w:ascii="Arial" w:hAnsi="Arial" w:cs="Arial"/>
        </w:rPr>
        <w:t>his is done.</w:t>
      </w:r>
    </w:p>
    <w:p w:rsidR="00033172" w:rsidRDefault="00317492">
      <w:pPr>
        <w:pStyle w:val="ListParagraph"/>
        <w:numPr>
          <w:ilvl w:val="0"/>
          <w:numId w:val="3"/>
        </w:numPr>
        <w:rPr>
          <w:rFonts w:ascii="Arial" w:hAnsi="Arial" w:cs="Arial"/>
        </w:rPr>
      </w:pPr>
      <w:r w:rsidRPr="00317492">
        <w:rPr>
          <w:rFonts w:ascii="Arial" w:hAnsi="Arial" w:cs="Arial"/>
        </w:rPr>
        <w:t xml:space="preserve">Bob will update </w:t>
      </w:r>
      <w:r>
        <w:rPr>
          <w:rFonts w:ascii="Arial" w:hAnsi="Arial" w:cs="Arial"/>
        </w:rPr>
        <w:t xml:space="preserve">the status of </w:t>
      </w:r>
      <w:r w:rsidRPr="00317492">
        <w:rPr>
          <w:rFonts w:ascii="Arial" w:hAnsi="Arial" w:cs="Arial"/>
        </w:rPr>
        <w:t>BUG162 on</w:t>
      </w:r>
      <w:r>
        <w:rPr>
          <w:rFonts w:ascii="Arial" w:hAnsi="Arial" w:cs="Arial"/>
        </w:rPr>
        <w:t xml:space="preserve"> the website</w:t>
      </w:r>
      <w:r w:rsidR="00A2546A" w:rsidRPr="00317492">
        <w:rPr>
          <w:rFonts w:ascii="Arial" w:hAnsi="Arial" w:cs="Arial"/>
        </w:rPr>
        <w:t>.</w:t>
      </w:r>
      <w:r w:rsidR="00A2546A" w:rsidRPr="00317492">
        <w:rPr>
          <w:rFonts w:ascii="Arial" w:hAnsi="Arial" w:cs="Arial"/>
        </w:rPr>
        <w:br/>
      </w:r>
      <w:r>
        <w:rPr>
          <w:rFonts w:ascii="Arial" w:hAnsi="Arial" w:cs="Arial"/>
        </w:rPr>
        <w:t>Bob</w:t>
      </w:r>
      <w:r w:rsidR="00644A9C">
        <w:rPr>
          <w:rFonts w:ascii="Arial" w:hAnsi="Arial" w:cs="Arial"/>
        </w:rPr>
        <w:t xml:space="preserve"> said this is done.</w:t>
      </w:r>
    </w:p>
    <w:p w:rsidR="00033172" w:rsidRDefault="00033172">
      <w:pPr>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p>
    <w:p w:rsidR="00033172" w:rsidRDefault="00A2546A">
      <w:pPr>
        <w:tabs>
          <w:tab w:val="clear" w:pos="9270"/>
        </w:tabs>
        <w:rPr>
          <w:rFonts w:cs="Arial"/>
          <w:sz w:val="22"/>
          <w:szCs w:val="22"/>
        </w:rPr>
      </w:pPr>
      <w:proofErr w:type="gramStart"/>
      <w:r>
        <w:rPr>
          <w:rFonts w:cs="Arial"/>
          <w:sz w:val="22"/>
          <w:szCs w:val="22"/>
        </w:rPr>
        <w:t>None.</w:t>
      </w:r>
      <w:proofErr w:type="gramEnd"/>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ADDITIONAL AGENDA ITEMS</w:t>
      </w:r>
    </w:p>
    <w:p w:rsidR="00033172" w:rsidRDefault="00E20F8F">
      <w:pPr>
        <w:tabs>
          <w:tab w:val="clear" w:pos="9270"/>
        </w:tabs>
        <w:rPr>
          <w:rFonts w:cs="Arial"/>
          <w:sz w:val="22"/>
          <w:szCs w:val="22"/>
        </w:rPr>
      </w:pPr>
      <w:r>
        <w:rPr>
          <w:rFonts w:cs="Arial"/>
          <w:sz w:val="22"/>
          <w:szCs w:val="22"/>
        </w:rPr>
        <w:t>Radek Biernacki asked for time to discuss</w:t>
      </w:r>
      <w:r w:rsidR="00466F85">
        <w:rPr>
          <w:rFonts w:cs="Arial"/>
          <w:sz w:val="22"/>
          <w:szCs w:val="22"/>
        </w:rPr>
        <w:t xml:space="preserve"> a new</w:t>
      </w:r>
      <w:r w:rsidR="00960F8E">
        <w:rPr>
          <w:rFonts w:cs="Arial"/>
          <w:sz w:val="22"/>
          <w:szCs w:val="22"/>
        </w:rPr>
        <w:t xml:space="preserve"> BIRD, </w:t>
      </w:r>
      <w:r w:rsidR="00466F85">
        <w:rPr>
          <w:rFonts w:cs="Arial"/>
          <w:sz w:val="22"/>
          <w:szCs w:val="22"/>
        </w:rPr>
        <w:t>BIRD177</w:t>
      </w:r>
      <w:r w:rsidR="00C66949">
        <w:rPr>
          <w:rFonts w:cs="Arial"/>
          <w:sz w:val="22"/>
          <w:szCs w:val="22"/>
        </w:rPr>
        <w:t>.</w:t>
      </w:r>
    </w:p>
    <w:p w:rsidR="00E20F8F" w:rsidRDefault="00E20F8F">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033172" w:rsidRDefault="00A2546A">
      <w:pPr>
        <w:tabs>
          <w:tab w:val="clear" w:pos="9270"/>
          <w:tab w:val="left" w:pos="3345"/>
        </w:tabs>
        <w:rPr>
          <w:rFonts w:cs="Arial"/>
          <w:sz w:val="22"/>
          <w:szCs w:val="22"/>
        </w:rPr>
      </w:pPr>
      <w:r>
        <w:rPr>
          <w:rFonts w:cs="Arial"/>
          <w:sz w:val="22"/>
          <w:szCs w:val="22"/>
        </w:rPr>
        <w:t xml:space="preserve">Bob Ross reported that </w:t>
      </w:r>
      <w:r w:rsidR="00C94D2E">
        <w:rPr>
          <w:rFonts w:cs="Arial"/>
          <w:sz w:val="22"/>
          <w:szCs w:val="22"/>
        </w:rPr>
        <w:t>w</w:t>
      </w:r>
      <w:r>
        <w:rPr>
          <w:rFonts w:cs="Arial"/>
          <w:sz w:val="22"/>
          <w:szCs w:val="22"/>
        </w:rPr>
        <w:t xml:space="preserve">e have </w:t>
      </w:r>
      <w:r w:rsidR="00466F85">
        <w:rPr>
          <w:rFonts w:cs="Arial"/>
          <w:sz w:val="22"/>
          <w:szCs w:val="22"/>
        </w:rPr>
        <w:t>20</w:t>
      </w:r>
      <w:r>
        <w:rPr>
          <w:rFonts w:cs="Arial"/>
          <w:sz w:val="22"/>
          <w:szCs w:val="22"/>
        </w:rPr>
        <w:t xml:space="preserve"> paid members so far this year. The treasury balance stands at $</w:t>
      </w:r>
      <w:r w:rsidR="00466F85">
        <w:rPr>
          <w:rFonts w:cs="Arial"/>
          <w:sz w:val="22"/>
          <w:szCs w:val="22"/>
        </w:rPr>
        <w:t>61,239</w:t>
      </w:r>
      <w:r>
        <w:rPr>
          <w:rFonts w:cs="Arial"/>
          <w:sz w:val="22"/>
          <w:szCs w:val="22"/>
        </w:rPr>
        <w:t xml:space="preserve">, and one parser sale </w:t>
      </w:r>
      <w:r w:rsidR="00466F85">
        <w:rPr>
          <w:rFonts w:cs="Arial"/>
          <w:sz w:val="22"/>
          <w:szCs w:val="22"/>
        </w:rPr>
        <w:t>has completed</w:t>
      </w:r>
      <w:r>
        <w:rPr>
          <w:rFonts w:cs="Arial"/>
          <w:sz w:val="22"/>
          <w:szCs w:val="22"/>
        </w:rPr>
        <w:t xml:space="preserve">. </w:t>
      </w:r>
      <w:r w:rsidR="00B061D5">
        <w:rPr>
          <w:rFonts w:cs="Arial"/>
          <w:sz w:val="22"/>
          <w:szCs w:val="22"/>
        </w:rPr>
        <w:t xml:space="preserve">Pending is payment for the upcoming Shanghai summit support.  Some companies like to pay a combined invoice for membership dues and </w:t>
      </w:r>
      <w:r w:rsidR="00B061D5">
        <w:rPr>
          <w:rFonts w:cs="Arial"/>
          <w:sz w:val="22"/>
          <w:szCs w:val="22"/>
        </w:rPr>
        <w:lastRenderedPageBreak/>
        <w:t xml:space="preserve">Summit support.  He has emailed 4 additional members to </w:t>
      </w:r>
      <w:r w:rsidR="00C94D2E">
        <w:rPr>
          <w:rFonts w:cs="Arial"/>
          <w:sz w:val="22"/>
          <w:szCs w:val="22"/>
        </w:rPr>
        <w:t>remind them of</w:t>
      </w:r>
      <w:r w:rsidR="00B061D5">
        <w:rPr>
          <w:rFonts w:cs="Arial"/>
          <w:sz w:val="22"/>
          <w:szCs w:val="22"/>
        </w:rPr>
        <w:t xml:space="preserve"> membership payment.</w:t>
      </w:r>
    </w:p>
    <w:p w:rsidR="00AD0DC4" w:rsidRDefault="00AD0DC4">
      <w:pPr>
        <w:tabs>
          <w:tab w:val="clear" w:pos="9270"/>
          <w:tab w:val="left" w:pos="3345"/>
        </w:tabs>
        <w:rPr>
          <w:rFonts w:cs="Arial"/>
          <w:sz w:val="22"/>
          <w:szCs w:val="22"/>
        </w:rPr>
      </w:pPr>
    </w:p>
    <w:p w:rsidR="00033172" w:rsidRDefault="00033172">
      <w:pPr>
        <w:tabs>
          <w:tab w:val="clear" w:pos="9270"/>
          <w:tab w:val="left" w:pos="3345"/>
        </w:tabs>
        <w:rPr>
          <w:rFonts w:cs="Arial"/>
          <w:sz w:val="22"/>
          <w:szCs w:val="22"/>
        </w:rPr>
      </w:pPr>
    </w:p>
    <w:p w:rsidR="00033172" w:rsidRDefault="00A2546A">
      <w:pPr>
        <w:tabs>
          <w:tab w:val="clear" w:pos="9270"/>
        </w:tabs>
        <w:rPr>
          <w:rFonts w:cs="Arial"/>
          <w:sz w:val="22"/>
          <w:szCs w:val="22"/>
        </w:rPr>
      </w:pPr>
      <w:r>
        <w:rPr>
          <w:rFonts w:cs="Arial"/>
          <w:b/>
          <w:sz w:val="22"/>
          <w:szCs w:val="22"/>
        </w:rPr>
        <w:t>WEB PAGE AND MAILING LIST ADMINISTRATION</w:t>
      </w:r>
    </w:p>
    <w:p w:rsidR="005365ED" w:rsidRPr="005365ED" w:rsidRDefault="00A2546A" w:rsidP="00AD0DC4">
      <w:pPr>
        <w:tabs>
          <w:tab w:val="clear" w:pos="9270"/>
        </w:tabs>
        <w:rPr>
          <w:rFonts w:cs="Arial"/>
          <w:sz w:val="22"/>
          <w:szCs w:val="22"/>
        </w:rPr>
      </w:pPr>
      <w:r>
        <w:rPr>
          <w:rFonts w:cs="Arial"/>
          <w:sz w:val="22"/>
          <w:szCs w:val="22"/>
        </w:rPr>
        <w:t xml:space="preserve">Mike LaBonte reported that </w:t>
      </w:r>
      <w:r w:rsidR="00AD3301">
        <w:rPr>
          <w:rFonts w:cs="Arial"/>
          <w:sz w:val="22"/>
          <w:szCs w:val="22"/>
        </w:rPr>
        <w:t>he has researched updating our website services.  He showed an updated report on our IT services including details of our website and email services.  The document also contains a roadmap discussing social media, email needs, file storage needs and backup needs.</w:t>
      </w:r>
    </w:p>
    <w:p w:rsidR="00033172" w:rsidRDefault="00033172">
      <w:pPr>
        <w:tabs>
          <w:tab w:val="clear" w:pos="9270"/>
        </w:tabs>
        <w:rPr>
          <w:rFonts w:cs="Arial"/>
          <w:sz w:val="22"/>
          <w:szCs w:val="22"/>
        </w:rPr>
      </w:pPr>
    </w:p>
    <w:p w:rsidR="00AD3301" w:rsidRDefault="00EC2A5A">
      <w:pPr>
        <w:tabs>
          <w:tab w:val="clear" w:pos="9270"/>
        </w:tabs>
        <w:rPr>
          <w:rFonts w:cs="Arial"/>
          <w:sz w:val="22"/>
          <w:szCs w:val="22"/>
        </w:rPr>
      </w:pPr>
      <w:r>
        <w:rPr>
          <w:rFonts w:cs="Arial"/>
          <w:sz w:val="22"/>
          <w:szCs w:val="22"/>
        </w:rPr>
        <w:t>Mike noted that the eda.org email list has been reduced to just Bob Ross and Mike to check for any emails coming into the list.  Since the migration, not a single legitimate email has been sent to the old lists.</w:t>
      </w:r>
    </w:p>
    <w:p w:rsidR="00EC2A5A" w:rsidRPr="005365ED" w:rsidRDefault="00EC2A5A">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A2546A">
      <w:pPr>
        <w:tabs>
          <w:tab w:val="clear" w:pos="9270"/>
        </w:tabs>
        <w:rPr>
          <w:rFonts w:cs="Arial"/>
          <w:sz w:val="22"/>
          <w:szCs w:val="22"/>
        </w:rPr>
      </w:pPr>
      <w:r>
        <w:rPr>
          <w:rFonts w:cs="Arial"/>
          <w:sz w:val="22"/>
          <w:szCs w:val="22"/>
        </w:rPr>
        <w:t>No update.</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106ACE" w:rsidRDefault="00106ACE" w:rsidP="00106ACE">
      <w:pPr>
        <w:widowControl/>
        <w:tabs>
          <w:tab w:val="clear" w:pos="9270"/>
        </w:tabs>
        <w:spacing w:after="0"/>
        <w:ind w:right="0"/>
        <w:rPr>
          <w:rFonts w:eastAsia="Calibri" w:cs="Arial"/>
          <w:sz w:val="22"/>
          <w:szCs w:val="22"/>
        </w:rPr>
      </w:pPr>
      <w:r>
        <w:rPr>
          <w:rFonts w:eastAsia="Calibri" w:cs="Arial"/>
          <w:sz w:val="22"/>
          <w:szCs w:val="22"/>
        </w:rPr>
        <w:t>The 24</w:t>
      </w:r>
      <w:r w:rsidRPr="00106ACE">
        <w:rPr>
          <w:rFonts w:eastAsia="Calibri" w:cs="Arial"/>
          <w:sz w:val="22"/>
          <w:szCs w:val="22"/>
          <w:vertAlign w:val="superscript"/>
        </w:rPr>
        <w:t>th</w:t>
      </w:r>
      <w:r>
        <w:rPr>
          <w:rFonts w:eastAsia="Calibri" w:cs="Arial"/>
          <w:sz w:val="22"/>
          <w:szCs w:val="22"/>
        </w:rPr>
        <w:t xml:space="preserve"> Conference on Electrical Performance of Electronic Packaging (EPEPS) will be held October 25-28, 2015 in San Jose, California. There is usually some IBIS and/or signal integrity related material.  More information is available at:</w:t>
      </w:r>
    </w:p>
    <w:p w:rsidR="00106ACE" w:rsidRDefault="00106ACE" w:rsidP="00106ACE">
      <w:pPr>
        <w:widowControl/>
        <w:tabs>
          <w:tab w:val="clear" w:pos="9270"/>
        </w:tabs>
        <w:spacing w:after="0"/>
        <w:ind w:right="0"/>
        <w:rPr>
          <w:rFonts w:eastAsia="Calibri" w:cs="Arial"/>
          <w:sz w:val="22"/>
          <w:szCs w:val="22"/>
        </w:rPr>
      </w:pPr>
    </w:p>
    <w:p w:rsidR="00106ACE" w:rsidRPr="00220F08" w:rsidRDefault="00106ACE" w:rsidP="00106ACE">
      <w:pPr>
        <w:widowControl/>
        <w:tabs>
          <w:tab w:val="clear" w:pos="9270"/>
        </w:tabs>
        <w:spacing w:after="0"/>
        <w:ind w:right="0"/>
        <w:rPr>
          <w:rFonts w:eastAsia="Calibri" w:cs="Arial"/>
          <w:szCs w:val="22"/>
        </w:rPr>
      </w:pPr>
      <w:r w:rsidRPr="00220F08">
        <w:rPr>
          <w:rFonts w:eastAsia="Calibri" w:cs="Arial"/>
          <w:szCs w:val="22"/>
        </w:rPr>
        <w:tab/>
      </w:r>
      <w:hyperlink r:id="rId11" w:history="1">
        <w:r w:rsidRPr="00DE14A2">
          <w:rPr>
            <w:rStyle w:val="Hyperlink"/>
            <w:rFonts w:eastAsia="Calibri" w:cs="Arial"/>
            <w:szCs w:val="22"/>
          </w:rPr>
          <w:t>http://www.epeps.org</w:t>
        </w:r>
      </w:hyperlink>
    </w:p>
    <w:p w:rsidR="00106ACE" w:rsidRDefault="00106ACE" w:rsidP="00106ACE">
      <w:pPr>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032743" w:rsidRPr="00032743" w:rsidRDefault="006A0E17" w:rsidP="00032743">
      <w:pPr>
        <w:rPr>
          <w:sz w:val="22"/>
          <w:szCs w:val="22"/>
        </w:rPr>
      </w:pPr>
      <w:r>
        <w:rPr>
          <w:sz w:val="22"/>
          <w:szCs w:val="22"/>
        </w:rPr>
        <w:t xml:space="preserve">Mike LaBonte noted that Michael Mirmak sent out information about two papers mentioning IBIS.  </w:t>
      </w:r>
      <w:r w:rsidR="00032743" w:rsidRPr="00032743">
        <w:rPr>
          <w:sz w:val="22"/>
          <w:szCs w:val="22"/>
        </w:rPr>
        <w:t>Cisco has publis</w:t>
      </w:r>
      <w:r>
        <w:rPr>
          <w:sz w:val="22"/>
          <w:szCs w:val="22"/>
        </w:rPr>
        <w:t>hed two IBIS-AMI-related papers:</w:t>
      </w:r>
    </w:p>
    <w:p w:rsidR="00032743" w:rsidRPr="00032743" w:rsidRDefault="00032743" w:rsidP="00032743">
      <w:pPr>
        <w:rPr>
          <w:sz w:val="22"/>
          <w:szCs w:val="22"/>
        </w:rPr>
      </w:pPr>
    </w:p>
    <w:p w:rsidR="00032743" w:rsidRPr="00032743" w:rsidRDefault="00032743" w:rsidP="00032743">
      <w:pPr>
        <w:rPr>
          <w:sz w:val="22"/>
          <w:szCs w:val="22"/>
        </w:rPr>
      </w:pPr>
      <w:r w:rsidRPr="00032743">
        <w:rPr>
          <w:sz w:val="22"/>
          <w:szCs w:val="22"/>
        </w:rPr>
        <w:t>“Design of package BGA pin-out for &gt;</w:t>
      </w:r>
      <w:proofErr w:type="gramStart"/>
      <w:r w:rsidRPr="00032743">
        <w:rPr>
          <w:sz w:val="22"/>
          <w:szCs w:val="22"/>
        </w:rPr>
        <w:t>25Gb/</w:t>
      </w:r>
      <w:proofErr w:type="gramEnd"/>
      <w:r w:rsidRPr="00032743">
        <w:rPr>
          <w:sz w:val="22"/>
          <w:szCs w:val="22"/>
        </w:rPr>
        <w:t xml:space="preserve">s high speed </w:t>
      </w:r>
      <w:proofErr w:type="spellStart"/>
      <w:r w:rsidRPr="00032743">
        <w:rPr>
          <w:sz w:val="22"/>
          <w:szCs w:val="22"/>
        </w:rPr>
        <w:t>SerDes</w:t>
      </w:r>
      <w:proofErr w:type="spellEnd"/>
      <w:r w:rsidRPr="00032743">
        <w:rPr>
          <w:sz w:val="22"/>
          <w:szCs w:val="22"/>
        </w:rPr>
        <w:t xml:space="preserve"> considering PCB via crosstalk”</w:t>
      </w:r>
    </w:p>
    <w:p w:rsidR="00032743" w:rsidRPr="00032743" w:rsidRDefault="00032743" w:rsidP="00032743">
      <w:pPr>
        <w:rPr>
          <w:sz w:val="22"/>
          <w:szCs w:val="22"/>
        </w:rPr>
      </w:pPr>
      <w:r w:rsidRPr="00032743">
        <w:rPr>
          <w:sz w:val="22"/>
          <w:szCs w:val="22"/>
        </w:rPr>
        <w:t xml:space="preserve">Yao, Wei, Lim, Jane ; Zhang, </w:t>
      </w:r>
      <w:proofErr w:type="spellStart"/>
      <w:r w:rsidRPr="00032743">
        <w:rPr>
          <w:sz w:val="22"/>
          <w:szCs w:val="22"/>
        </w:rPr>
        <w:t>Ji</w:t>
      </w:r>
      <w:proofErr w:type="spellEnd"/>
      <w:r w:rsidRPr="00032743">
        <w:rPr>
          <w:sz w:val="22"/>
          <w:szCs w:val="22"/>
        </w:rPr>
        <w:t xml:space="preserve"> ; Tseng, Kenneth ; </w:t>
      </w:r>
      <w:proofErr w:type="spellStart"/>
      <w:r w:rsidRPr="00032743">
        <w:rPr>
          <w:sz w:val="22"/>
          <w:szCs w:val="22"/>
        </w:rPr>
        <w:t>Qiu</w:t>
      </w:r>
      <w:proofErr w:type="spellEnd"/>
      <w:r w:rsidRPr="00032743">
        <w:rPr>
          <w:sz w:val="22"/>
          <w:szCs w:val="22"/>
        </w:rPr>
        <w:t>, Kelvin ; Brooks, Rick;</w:t>
      </w:r>
    </w:p>
    <w:p w:rsidR="00032743" w:rsidRPr="00032743" w:rsidRDefault="00032743" w:rsidP="00032743">
      <w:pPr>
        <w:rPr>
          <w:sz w:val="22"/>
          <w:szCs w:val="22"/>
        </w:rPr>
      </w:pPr>
      <w:r w:rsidRPr="00032743">
        <w:rPr>
          <w:sz w:val="22"/>
          <w:szCs w:val="22"/>
        </w:rPr>
        <w:t>Cisco Systems, Inc., 170 West Tasman Dr., San Jose, CA 95134, USA;</w:t>
      </w:r>
    </w:p>
    <w:p w:rsidR="00032743" w:rsidRPr="00032743" w:rsidRDefault="00032743" w:rsidP="00032743">
      <w:pPr>
        <w:rPr>
          <w:sz w:val="22"/>
          <w:szCs w:val="22"/>
        </w:rPr>
      </w:pPr>
      <w:r w:rsidRPr="00032743">
        <w:rPr>
          <w:sz w:val="22"/>
          <w:szCs w:val="22"/>
        </w:rPr>
        <w:t>Electromagnetic Compatibility and Signal Integrity, 2015 IEEE Symposium on; 15-21 March 2015; pp 111 – 116</w:t>
      </w:r>
      <w:proofErr w:type="gramStart"/>
      <w:r w:rsidRPr="00032743">
        <w:rPr>
          <w:sz w:val="22"/>
          <w:szCs w:val="22"/>
        </w:rPr>
        <w:t>;ISBN</w:t>
      </w:r>
      <w:proofErr w:type="gramEnd"/>
      <w:r w:rsidRPr="00032743">
        <w:rPr>
          <w:sz w:val="22"/>
          <w:szCs w:val="22"/>
        </w:rPr>
        <w:t xml:space="preserve">: 978-1-4799-1992-5 </w:t>
      </w:r>
    </w:p>
    <w:p w:rsidR="00032743" w:rsidRPr="00032743" w:rsidRDefault="00032743" w:rsidP="00032743">
      <w:pPr>
        <w:rPr>
          <w:sz w:val="22"/>
          <w:szCs w:val="22"/>
        </w:rPr>
      </w:pPr>
    </w:p>
    <w:p w:rsidR="00032743" w:rsidRPr="00032743" w:rsidRDefault="00FF10E3" w:rsidP="00032743">
      <w:pPr>
        <w:tabs>
          <w:tab w:val="clear" w:pos="9270"/>
        </w:tabs>
        <w:ind w:firstLine="720"/>
        <w:rPr>
          <w:rFonts w:cs="Arial"/>
          <w:b/>
          <w:sz w:val="22"/>
          <w:szCs w:val="22"/>
        </w:rPr>
      </w:pPr>
      <w:hyperlink r:id="rId12" w:history="1">
        <w:r w:rsidR="00032743" w:rsidRPr="00032743">
          <w:rPr>
            <w:rStyle w:val="Hyperlink"/>
            <w:sz w:val="22"/>
            <w:szCs w:val="22"/>
          </w:rPr>
          <w:t>http://ieeexplore.ieee.org/xpl/articleDetails.jsp?tp=&amp;arnumber=7107669</w:t>
        </w:r>
      </w:hyperlink>
    </w:p>
    <w:p w:rsidR="00032743" w:rsidRPr="00032743" w:rsidRDefault="00032743" w:rsidP="00032743">
      <w:pPr>
        <w:rPr>
          <w:sz w:val="22"/>
          <w:szCs w:val="22"/>
        </w:rPr>
      </w:pPr>
    </w:p>
    <w:p w:rsidR="00032743" w:rsidRPr="00032743" w:rsidRDefault="00032743" w:rsidP="00032743">
      <w:pPr>
        <w:rPr>
          <w:sz w:val="22"/>
          <w:szCs w:val="22"/>
        </w:rPr>
      </w:pPr>
      <w:r w:rsidRPr="00032743">
        <w:rPr>
          <w:sz w:val="22"/>
          <w:szCs w:val="22"/>
        </w:rPr>
        <w:t xml:space="preserve"> “QSFP28 connector footprint optimization of crosstalk and </w:t>
      </w:r>
      <w:proofErr w:type="spellStart"/>
      <w:r w:rsidRPr="00032743">
        <w:rPr>
          <w:sz w:val="22"/>
          <w:szCs w:val="22"/>
        </w:rPr>
        <w:t>ILD_rms_dB</w:t>
      </w:r>
      <w:proofErr w:type="spellEnd"/>
      <w:r w:rsidRPr="00032743">
        <w:rPr>
          <w:sz w:val="22"/>
          <w:szCs w:val="22"/>
        </w:rPr>
        <w:t xml:space="preserve"> for 25+ Gbps signaling”</w:t>
      </w:r>
    </w:p>
    <w:p w:rsidR="00032743" w:rsidRPr="00032743" w:rsidRDefault="00032743" w:rsidP="00032743">
      <w:pPr>
        <w:rPr>
          <w:sz w:val="22"/>
          <w:szCs w:val="22"/>
        </w:rPr>
      </w:pPr>
      <w:r w:rsidRPr="00032743">
        <w:rPr>
          <w:sz w:val="22"/>
          <w:szCs w:val="22"/>
        </w:rPr>
        <w:t xml:space="preserve">Park, IL-Young; Rowlands, Michael ; Quach, Minh ; Zhang, </w:t>
      </w:r>
      <w:proofErr w:type="spellStart"/>
      <w:r w:rsidRPr="00032743">
        <w:rPr>
          <w:sz w:val="22"/>
          <w:szCs w:val="22"/>
        </w:rPr>
        <w:t>Ji</w:t>
      </w:r>
      <w:proofErr w:type="spellEnd"/>
      <w:r w:rsidRPr="00032743">
        <w:rPr>
          <w:sz w:val="22"/>
          <w:szCs w:val="22"/>
        </w:rPr>
        <w:t xml:space="preserve"> ; </w:t>
      </w:r>
      <w:proofErr w:type="spellStart"/>
      <w:r w:rsidRPr="00032743">
        <w:rPr>
          <w:sz w:val="22"/>
          <w:szCs w:val="22"/>
        </w:rPr>
        <w:t>Tooyserkani</w:t>
      </w:r>
      <w:proofErr w:type="spellEnd"/>
      <w:r w:rsidRPr="00032743">
        <w:rPr>
          <w:sz w:val="22"/>
          <w:szCs w:val="22"/>
        </w:rPr>
        <w:t xml:space="preserve">, </w:t>
      </w:r>
      <w:proofErr w:type="spellStart"/>
      <w:r w:rsidRPr="00032743">
        <w:rPr>
          <w:sz w:val="22"/>
          <w:szCs w:val="22"/>
        </w:rPr>
        <w:t>Pirooz</w:t>
      </w:r>
      <w:proofErr w:type="spellEnd"/>
      <w:r w:rsidRPr="00032743">
        <w:rPr>
          <w:sz w:val="22"/>
          <w:szCs w:val="22"/>
        </w:rPr>
        <w:t xml:space="preserve"> ; Lim, Jane</w:t>
      </w:r>
    </w:p>
    <w:p w:rsidR="00032743" w:rsidRPr="00032743" w:rsidRDefault="00032743" w:rsidP="00032743">
      <w:pPr>
        <w:rPr>
          <w:sz w:val="22"/>
          <w:szCs w:val="22"/>
        </w:rPr>
      </w:pPr>
      <w:r w:rsidRPr="00032743">
        <w:rPr>
          <w:sz w:val="22"/>
          <w:szCs w:val="22"/>
        </w:rPr>
        <w:t>Cisco Systems, Inc., San Jose, CA, 95134, USA</w:t>
      </w:r>
    </w:p>
    <w:p w:rsidR="00032743" w:rsidRPr="00032743" w:rsidRDefault="00032743" w:rsidP="00032743">
      <w:pPr>
        <w:rPr>
          <w:sz w:val="22"/>
          <w:szCs w:val="22"/>
        </w:rPr>
      </w:pPr>
      <w:r w:rsidRPr="00032743">
        <w:rPr>
          <w:sz w:val="22"/>
          <w:szCs w:val="22"/>
        </w:rPr>
        <w:t>Electromagnetic Compatibility and Signal Integrity, 2015 IEEE Symposium on; 15-21 March 2015; pp 242-247</w:t>
      </w:r>
      <w:proofErr w:type="gramStart"/>
      <w:r w:rsidRPr="00032743">
        <w:rPr>
          <w:sz w:val="22"/>
          <w:szCs w:val="22"/>
        </w:rPr>
        <w:t>;ISBN</w:t>
      </w:r>
      <w:proofErr w:type="gramEnd"/>
      <w:r w:rsidRPr="00032743">
        <w:rPr>
          <w:sz w:val="22"/>
          <w:szCs w:val="22"/>
        </w:rPr>
        <w:t xml:space="preserve">: 978-1-4799-1992-5 </w:t>
      </w:r>
    </w:p>
    <w:p w:rsidR="00033172" w:rsidRPr="00032743" w:rsidRDefault="00033172">
      <w:pPr>
        <w:widowControl/>
        <w:tabs>
          <w:tab w:val="clear" w:pos="9270"/>
        </w:tabs>
        <w:spacing w:after="0"/>
        <w:ind w:right="0"/>
        <w:rPr>
          <w:rFonts w:eastAsia="Calibri" w:cs="Arial"/>
          <w:sz w:val="22"/>
          <w:szCs w:val="22"/>
        </w:rPr>
      </w:pPr>
    </w:p>
    <w:p w:rsidR="00033172" w:rsidRDefault="00FF10E3" w:rsidP="00032743">
      <w:pPr>
        <w:tabs>
          <w:tab w:val="clear" w:pos="9270"/>
        </w:tabs>
        <w:ind w:firstLine="720"/>
        <w:rPr>
          <w:sz w:val="22"/>
          <w:szCs w:val="22"/>
        </w:rPr>
      </w:pPr>
      <w:hyperlink r:id="rId13" w:history="1">
        <w:r w:rsidR="00032743" w:rsidRPr="00DE14A2">
          <w:rPr>
            <w:rStyle w:val="Hyperlink"/>
            <w:sz w:val="22"/>
            <w:szCs w:val="22"/>
          </w:rPr>
          <w:t>http://ieeexplore.ieee.org/xpl/articleDetails.jsp?tp=&amp;arnumber=7107693</w:t>
        </w:r>
      </w:hyperlink>
    </w:p>
    <w:p w:rsidR="00032743" w:rsidRDefault="00032743" w:rsidP="00032743">
      <w:pPr>
        <w:tabs>
          <w:tab w:val="clear" w:pos="9270"/>
        </w:tabs>
        <w:rPr>
          <w:sz w:val="22"/>
          <w:szCs w:val="22"/>
        </w:rPr>
      </w:pPr>
    </w:p>
    <w:p w:rsidR="00032743" w:rsidRPr="00032743" w:rsidRDefault="00032743" w:rsidP="00032743">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ORGANIZATIONAL ACTIVITIES</w:t>
      </w:r>
    </w:p>
    <w:p w:rsidR="00033172" w:rsidRDefault="00A2546A">
      <w:pPr>
        <w:tabs>
          <w:tab w:val="clear" w:pos="9270"/>
        </w:tabs>
        <w:rPr>
          <w:rFonts w:cs="Arial"/>
          <w:sz w:val="22"/>
          <w:szCs w:val="22"/>
        </w:rPr>
      </w:pPr>
      <w:r>
        <w:rPr>
          <w:rFonts w:cs="Arial"/>
          <w:sz w:val="22"/>
          <w:szCs w:val="22"/>
        </w:rPr>
        <w:t xml:space="preserve">- </w:t>
      </w:r>
      <w:r w:rsidR="00270108">
        <w:rPr>
          <w:rFonts w:cs="Arial"/>
          <w:sz w:val="22"/>
          <w:szCs w:val="22"/>
        </w:rPr>
        <w:t>Officer Nominations</w:t>
      </w:r>
    </w:p>
    <w:p w:rsidR="00033172" w:rsidRPr="004D06D6" w:rsidRDefault="00A375BA" w:rsidP="004D06D6">
      <w:pPr>
        <w:tabs>
          <w:tab w:val="clear" w:pos="9270"/>
        </w:tabs>
        <w:rPr>
          <w:rFonts w:cs="Arial"/>
          <w:sz w:val="22"/>
          <w:szCs w:val="22"/>
        </w:rPr>
      </w:pPr>
      <w:r>
        <w:rPr>
          <w:rFonts w:cs="Arial"/>
          <w:sz w:val="22"/>
          <w:szCs w:val="22"/>
        </w:rPr>
        <w:t xml:space="preserve">Radek Biernacki is acting as the returning officer for the elections.  He noted the call for nominations was sent out about a week ago, and the nominating period is open </w:t>
      </w:r>
      <w:r w:rsidR="00213F54">
        <w:rPr>
          <w:rFonts w:cs="Arial"/>
          <w:sz w:val="22"/>
          <w:szCs w:val="22"/>
        </w:rPr>
        <w:t>through May 29</w:t>
      </w:r>
      <w:r>
        <w:rPr>
          <w:rFonts w:cs="Arial"/>
          <w:sz w:val="22"/>
          <w:szCs w:val="22"/>
        </w:rPr>
        <w:t>.</w:t>
      </w:r>
      <w:r w:rsidR="00213F54">
        <w:rPr>
          <w:rFonts w:cs="Arial"/>
          <w:sz w:val="22"/>
          <w:szCs w:val="22"/>
        </w:rPr>
        <w:t xml:space="preserve">  Bob Ross noted that Michael Mirmak is not running for Chair, </w:t>
      </w:r>
      <w:r w:rsidR="00C94D2E">
        <w:rPr>
          <w:rFonts w:cs="Arial"/>
          <w:sz w:val="22"/>
          <w:szCs w:val="22"/>
        </w:rPr>
        <w:t>so we will need nominations for Chair.</w:t>
      </w:r>
      <w:r w:rsidR="00213F54">
        <w:rPr>
          <w:rFonts w:cs="Arial"/>
          <w:sz w:val="22"/>
          <w:szCs w:val="22"/>
        </w:rPr>
        <w:t xml:space="preserve">  </w:t>
      </w:r>
    </w:p>
    <w:p w:rsidR="004D06D6" w:rsidRDefault="004D06D6">
      <w:pPr>
        <w:tabs>
          <w:tab w:val="clear" w:pos="9270"/>
        </w:tabs>
        <w:rPr>
          <w:rFonts w:cs="Arial"/>
          <w:sz w:val="22"/>
          <w:szCs w:val="22"/>
        </w:rPr>
      </w:pPr>
    </w:p>
    <w:p w:rsidR="004D06D6" w:rsidRDefault="004D06D6">
      <w:pPr>
        <w:tabs>
          <w:tab w:val="clear" w:pos="9270"/>
        </w:tabs>
        <w:rPr>
          <w:rFonts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sidR="00270108">
        <w:rPr>
          <w:rFonts w:eastAsia="Calibri" w:cs="Arial"/>
          <w:sz w:val="22"/>
          <w:szCs w:val="22"/>
        </w:rPr>
        <w:t xml:space="preserve">European </w:t>
      </w:r>
      <w:r>
        <w:rPr>
          <w:rFonts w:cs="Arial"/>
          <w:sz w:val="22"/>
          <w:szCs w:val="22"/>
        </w:rPr>
        <w:t xml:space="preserve">Summit </w:t>
      </w:r>
      <w:r w:rsidR="00270108">
        <w:rPr>
          <w:rFonts w:cs="Arial"/>
          <w:sz w:val="22"/>
          <w:szCs w:val="22"/>
        </w:rPr>
        <w:t>at SPI Review</w:t>
      </w:r>
    </w:p>
    <w:p w:rsidR="00033172" w:rsidRDefault="00270108" w:rsidP="00C0575F">
      <w:pPr>
        <w:keepNext/>
        <w:widowControl/>
        <w:tabs>
          <w:tab w:val="clear" w:pos="9270"/>
        </w:tabs>
        <w:spacing w:after="0"/>
        <w:ind w:right="0"/>
        <w:rPr>
          <w:rFonts w:cs="Arial"/>
          <w:sz w:val="22"/>
          <w:szCs w:val="22"/>
        </w:rPr>
      </w:pPr>
      <w:r>
        <w:rPr>
          <w:rFonts w:cs="Arial"/>
          <w:sz w:val="22"/>
          <w:szCs w:val="22"/>
        </w:rPr>
        <w:t>Randy Wolff reported that</w:t>
      </w:r>
      <w:r w:rsidR="00A2546A">
        <w:rPr>
          <w:rFonts w:cs="Arial"/>
          <w:sz w:val="22"/>
          <w:szCs w:val="22"/>
        </w:rPr>
        <w:t xml:space="preserve"> an IBIS Summit meeting </w:t>
      </w:r>
      <w:r>
        <w:rPr>
          <w:rFonts w:cs="Arial"/>
          <w:sz w:val="22"/>
          <w:szCs w:val="22"/>
        </w:rPr>
        <w:t>was</w:t>
      </w:r>
      <w:r w:rsidR="00A2546A">
        <w:rPr>
          <w:rFonts w:cs="Arial"/>
          <w:sz w:val="22"/>
          <w:szCs w:val="22"/>
        </w:rPr>
        <w:t xml:space="preserve"> co-located with the SPI conference in Berlin, Germany on May 13, 2015.  </w:t>
      </w:r>
      <w:r w:rsidR="000025CD">
        <w:rPr>
          <w:rFonts w:cs="Arial"/>
          <w:sz w:val="22"/>
          <w:szCs w:val="22"/>
        </w:rPr>
        <w:t xml:space="preserve">There were 17 people in attendance and 7 presentations.  There was discussion of package modeling, via modeling, and simulation </w:t>
      </w:r>
      <w:r w:rsidR="00BD553A">
        <w:rPr>
          <w:rFonts w:cs="Arial"/>
          <w:sz w:val="22"/>
          <w:szCs w:val="22"/>
        </w:rPr>
        <w:t xml:space="preserve">and modeling </w:t>
      </w:r>
      <w:r w:rsidR="000025CD">
        <w:rPr>
          <w:rFonts w:cs="Arial"/>
          <w:sz w:val="22"/>
          <w:szCs w:val="22"/>
        </w:rPr>
        <w:t xml:space="preserve">with IBIS power-aware models.  There was also an ad-hoc discussion on improving participation in both the IBIS Summit and the SPI conference.  </w:t>
      </w:r>
      <w:proofErr w:type="spellStart"/>
      <w:r w:rsidR="00BD553A">
        <w:rPr>
          <w:rFonts w:cs="Arial"/>
          <w:sz w:val="22"/>
          <w:szCs w:val="22"/>
        </w:rPr>
        <w:t>Wael</w:t>
      </w:r>
      <w:proofErr w:type="spellEnd"/>
      <w:r w:rsidR="00BD553A">
        <w:rPr>
          <w:rFonts w:cs="Arial"/>
          <w:sz w:val="22"/>
          <w:szCs w:val="22"/>
        </w:rPr>
        <w:t xml:space="preserve"> </w:t>
      </w:r>
      <w:proofErr w:type="spellStart"/>
      <w:r w:rsidR="00BD553A">
        <w:rPr>
          <w:rFonts w:cs="Arial"/>
          <w:sz w:val="22"/>
          <w:szCs w:val="22"/>
        </w:rPr>
        <w:t>Dghais</w:t>
      </w:r>
      <w:proofErr w:type="spellEnd"/>
      <w:r w:rsidR="00BD553A">
        <w:rPr>
          <w:rFonts w:cs="Arial"/>
          <w:sz w:val="22"/>
          <w:szCs w:val="22"/>
        </w:rPr>
        <w:t xml:space="preserve"> also commented that the meeting was successful.  He noted that he would like to see more participation from European universities and industry participants.  He expects several papers </w:t>
      </w:r>
      <w:r w:rsidR="00C94D2E">
        <w:rPr>
          <w:rFonts w:cs="Arial"/>
          <w:sz w:val="22"/>
          <w:szCs w:val="22"/>
        </w:rPr>
        <w:t xml:space="preserve">from his university </w:t>
      </w:r>
      <w:r w:rsidR="00BD553A">
        <w:rPr>
          <w:rFonts w:cs="Arial"/>
          <w:sz w:val="22"/>
          <w:szCs w:val="22"/>
        </w:rPr>
        <w:t>for the Summit in 2017</w:t>
      </w:r>
      <w:r w:rsidR="00C94D2E">
        <w:rPr>
          <w:rFonts w:cs="Arial"/>
          <w:sz w:val="22"/>
          <w:szCs w:val="22"/>
        </w:rPr>
        <w:t>,</w:t>
      </w:r>
      <w:r w:rsidR="00BD553A">
        <w:rPr>
          <w:rFonts w:cs="Arial"/>
          <w:sz w:val="22"/>
          <w:szCs w:val="22"/>
        </w:rPr>
        <w:t xml:space="preserve"> </w:t>
      </w:r>
      <w:r w:rsidR="00C94D2E">
        <w:rPr>
          <w:rFonts w:cs="Arial"/>
          <w:sz w:val="22"/>
          <w:szCs w:val="22"/>
        </w:rPr>
        <w:t>which</w:t>
      </w:r>
      <w:r w:rsidR="00BD553A">
        <w:rPr>
          <w:rFonts w:cs="Arial"/>
          <w:sz w:val="22"/>
          <w:szCs w:val="22"/>
        </w:rPr>
        <w:t xml:space="preserve"> is </w:t>
      </w:r>
      <w:r w:rsidR="00C94D2E">
        <w:rPr>
          <w:rFonts w:cs="Arial"/>
          <w:sz w:val="22"/>
          <w:szCs w:val="22"/>
        </w:rPr>
        <w:t xml:space="preserve">to be </w:t>
      </w:r>
      <w:r w:rsidR="00BD553A">
        <w:rPr>
          <w:rFonts w:cs="Arial"/>
          <w:sz w:val="22"/>
          <w:szCs w:val="22"/>
        </w:rPr>
        <w:t xml:space="preserve">held in </w:t>
      </w:r>
      <w:proofErr w:type="spellStart"/>
      <w:r w:rsidR="00C0575F" w:rsidRPr="0089629A">
        <w:rPr>
          <w:rFonts w:cs="Arial"/>
          <w:color w:val="000000"/>
          <w:kern w:val="0"/>
          <w:sz w:val="22"/>
          <w:szCs w:val="22"/>
          <w:lang w:eastAsia="zh-CN"/>
        </w:rPr>
        <w:t>Avei</w:t>
      </w:r>
      <w:r w:rsidR="00C0575F">
        <w:rPr>
          <w:rFonts w:cs="Arial"/>
          <w:color w:val="000000"/>
          <w:kern w:val="0"/>
          <w:sz w:val="22"/>
          <w:szCs w:val="22"/>
          <w:lang w:eastAsia="zh-CN"/>
        </w:rPr>
        <w:t>r</w:t>
      </w:r>
      <w:r w:rsidR="00C0575F" w:rsidRPr="0089629A">
        <w:rPr>
          <w:rFonts w:cs="Arial"/>
          <w:color w:val="000000"/>
          <w:kern w:val="0"/>
          <w:sz w:val="22"/>
          <w:szCs w:val="22"/>
          <w:lang w:eastAsia="zh-CN"/>
        </w:rPr>
        <w:t>o</w:t>
      </w:r>
      <w:proofErr w:type="spellEnd"/>
      <w:r w:rsidR="00BD553A">
        <w:rPr>
          <w:rFonts w:cs="Arial"/>
          <w:sz w:val="22"/>
          <w:szCs w:val="22"/>
        </w:rPr>
        <w:t xml:space="preserve">, Portugal.  </w:t>
      </w:r>
      <w:proofErr w:type="spellStart"/>
      <w:r w:rsidR="00C0575F">
        <w:rPr>
          <w:rFonts w:eastAsia="Calibri" w:cs="Arial"/>
          <w:sz w:val="22"/>
          <w:szCs w:val="22"/>
        </w:rPr>
        <w:t>Wael</w:t>
      </w:r>
      <w:proofErr w:type="spellEnd"/>
      <w:r w:rsidR="00C0575F">
        <w:rPr>
          <w:rFonts w:eastAsia="Calibri" w:cs="Arial"/>
          <w:sz w:val="22"/>
          <w:szCs w:val="22"/>
        </w:rPr>
        <w:t xml:space="preserve"> also noted there was a paper on the </w:t>
      </w:r>
      <w:proofErr w:type="spellStart"/>
      <w:r w:rsidR="00C0575F">
        <w:rPr>
          <w:rFonts w:eastAsia="Calibri" w:cs="Arial"/>
          <w:sz w:val="22"/>
          <w:szCs w:val="22"/>
        </w:rPr>
        <w:t>Mpilog</w:t>
      </w:r>
      <w:proofErr w:type="spellEnd"/>
      <w:r w:rsidR="00C0575F">
        <w:rPr>
          <w:rFonts w:eastAsia="Calibri" w:cs="Arial"/>
          <w:sz w:val="22"/>
          <w:szCs w:val="22"/>
        </w:rPr>
        <w:t xml:space="preserve"> modeling approach for power aware buffer modeling from Intel at the SPI conference. </w:t>
      </w:r>
      <w:r w:rsidR="00BD553A">
        <w:rPr>
          <w:rFonts w:cs="Arial"/>
          <w:sz w:val="22"/>
          <w:szCs w:val="22"/>
        </w:rPr>
        <w:t>Bob Ross</w:t>
      </w:r>
      <w:r w:rsidR="00A2546A">
        <w:rPr>
          <w:rFonts w:cs="Arial"/>
          <w:sz w:val="22"/>
          <w:szCs w:val="22"/>
        </w:rPr>
        <w:t xml:space="preserve"> thanked the 5 co-sponsors, ANSYS, CST, Mentor Graphics Corporation, Synopsys and Zuken.</w:t>
      </w:r>
      <w:r w:rsidR="00BD553A">
        <w:rPr>
          <w:rFonts w:cs="Arial"/>
          <w:sz w:val="22"/>
          <w:szCs w:val="22"/>
        </w:rPr>
        <w:t xml:space="preserve">  Bob asked if he could recommend Zuken to handle sponsorship arrangements for next year.  There were no objections.  </w:t>
      </w:r>
      <w:r w:rsidR="00C0575F">
        <w:rPr>
          <w:rFonts w:cs="Arial"/>
          <w:sz w:val="22"/>
          <w:szCs w:val="22"/>
        </w:rPr>
        <w:t>Bob mentioned an email from Michael Schaeder suggesting w</w:t>
      </w:r>
      <w:r w:rsidR="00BD553A">
        <w:rPr>
          <w:rFonts w:cs="Arial"/>
          <w:sz w:val="22"/>
          <w:szCs w:val="22"/>
        </w:rPr>
        <w:t>e discuss the possibility of having an IBIS tutorial before the meeting next year to attract more participation.</w:t>
      </w:r>
    </w:p>
    <w:p w:rsidR="00C0575F" w:rsidRDefault="00C0575F">
      <w:pPr>
        <w:rPr>
          <w:rFonts w:cs="Arial"/>
          <w:sz w:val="22"/>
          <w:szCs w:val="22"/>
        </w:rPr>
      </w:pP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033172" w:rsidRDefault="00A2546A">
      <w:pPr>
        <w:tabs>
          <w:tab w:val="clear" w:pos="9270"/>
        </w:tabs>
        <w:rPr>
          <w:rFonts w:cs="Arial"/>
          <w:sz w:val="22"/>
          <w:szCs w:val="22"/>
        </w:rPr>
      </w:pPr>
      <w:r>
        <w:rPr>
          <w:rFonts w:cs="Arial"/>
          <w:sz w:val="22"/>
          <w:szCs w:val="22"/>
        </w:rPr>
        <w:t xml:space="preserve">EPEPS is taking place October 25-28, 2015 in San Jose, CA.  October 28 would be the date for the Summit if it takes place.  We will need to discuss at a later time if an IBIS Summit will be held at EPEPS. </w:t>
      </w:r>
      <w:r w:rsidR="00C0575F">
        <w:rPr>
          <w:rFonts w:cs="Arial"/>
          <w:sz w:val="22"/>
          <w:szCs w:val="22"/>
        </w:rPr>
        <w:t xml:space="preserve"> The website for </w:t>
      </w:r>
      <w:r>
        <w:rPr>
          <w:rFonts w:cs="Arial"/>
          <w:sz w:val="22"/>
          <w:szCs w:val="22"/>
        </w:rPr>
        <w:t>Electrical Performance of Electronic Packages and Systems</w:t>
      </w:r>
      <w:r w:rsidR="00C0575F">
        <w:rPr>
          <w:rFonts w:cs="Arial"/>
          <w:sz w:val="22"/>
          <w:szCs w:val="22"/>
        </w:rPr>
        <w:t xml:space="preserve"> is</w:t>
      </w:r>
      <w:r>
        <w:rPr>
          <w:rFonts w:cs="Arial"/>
          <w:sz w:val="22"/>
          <w:szCs w:val="22"/>
        </w:rPr>
        <w:t>:</w:t>
      </w:r>
    </w:p>
    <w:p w:rsidR="00033172" w:rsidRDefault="00033172">
      <w:pPr>
        <w:tabs>
          <w:tab w:val="clear" w:pos="9270"/>
        </w:tabs>
        <w:rPr>
          <w:rFonts w:cs="Arial"/>
          <w:sz w:val="22"/>
          <w:szCs w:val="22"/>
        </w:rPr>
      </w:pPr>
    </w:p>
    <w:p w:rsidR="00033172" w:rsidRDefault="00FF10E3">
      <w:pPr>
        <w:tabs>
          <w:tab w:val="clear" w:pos="9270"/>
        </w:tabs>
        <w:ind w:left="720"/>
        <w:rPr>
          <w:rFonts w:cs="Arial"/>
          <w:sz w:val="22"/>
          <w:szCs w:val="22"/>
        </w:rPr>
      </w:pPr>
      <w:hyperlink r:id="rId14"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BD553A">
        <w:rPr>
          <w:rFonts w:cs="Arial"/>
          <w:sz w:val="22"/>
          <w:szCs w:val="22"/>
        </w:rPr>
        <w:t>Asian</w:t>
      </w:r>
      <w:r>
        <w:rPr>
          <w:rFonts w:cs="Arial"/>
          <w:sz w:val="22"/>
          <w:szCs w:val="22"/>
        </w:rPr>
        <w:t xml:space="preserve"> Summit Planning</w:t>
      </w:r>
    </w:p>
    <w:p w:rsidR="00033172" w:rsidRDefault="00BD553A">
      <w:pPr>
        <w:tabs>
          <w:tab w:val="clear" w:pos="9270"/>
        </w:tabs>
        <w:rPr>
          <w:rFonts w:cs="Arial"/>
          <w:sz w:val="22"/>
          <w:szCs w:val="22"/>
        </w:rPr>
      </w:pPr>
      <w:r>
        <w:rPr>
          <w:rFonts w:cs="Arial"/>
          <w:sz w:val="22"/>
          <w:szCs w:val="22"/>
        </w:rPr>
        <w:t>Bob Ross noted that Summit dates for Shanghai, Taipei and Tokyo are being decided now.  Lance Wang noted he is waiting for feedback on the Shanghai dates.</w:t>
      </w:r>
    </w:p>
    <w:p w:rsidR="00BD553A" w:rsidRDefault="00BD553A">
      <w:pPr>
        <w:tabs>
          <w:tab w:val="clear" w:pos="9270"/>
        </w:tabs>
        <w:rPr>
          <w:rFonts w:cs="Arial"/>
          <w:sz w:val="22"/>
          <w:szCs w:val="22"/>
        </w:rPr>
      </w:pPr>
    </w:p>
    <w:p w:rsidR="00477590" w:rsidRDefault="00477590" w:rsidP="00477590">
      <w:pPr>
        <w:tabs>
          <w:tab w:val="clear" w:pos="9270"/>
        </w:tabs>
        <w:rPr>
          <w:rFonts w:cs="Arial"/>
          <w:sz w:val="22"/>
          <w:szCs w:val="22"/>
        </w:rPr>
      </w:pPr>
      <w:r>
        <w:rPr>
          <w:rFonts w:eastAsia="Calibri" w:cs="Arial"/>
          <w:sz w:val="22"/>
          <w:szCs w:val="22"/>
        </w:rPr>
        <w:t xml:space="preserve">- </w:t>
      </w:r>
      <w:r>
        <w:rPr>
          <w:rFonts w:cs="Arial"/>
          <w:sz w:val="22"/>
          <w:szCs w:val="22"/>
        </w:rPr>
        <w:t>DesignCon Summit Planning</w:t>
      </w:r>
    </w:p>
    <w:p w:rsidR="00BD553A" w:rsidRDefault="00477590">
      <w:pPr>
        <w:tabs>
          <w:tab w:val="clear" w:pos="9270"/>
        </w:tabs>
        <w:rPr>
          <w:rFonts w:cs="Arial"/>
          <w:sz w:val="22"/>
          <w:szCs w:val="22"/>
        </w:rPr>
      </w:pPr>
      <w:r>
        <w:rPr>
          <w:rFonts w:cs="Arial"/>
          <w:sz w:val="22"/>
          <w:szCs w:val="22"/>
        </w:rPr>
        <w:t>Bob Ross noted that DesignCon planners have offered a meeting space for the morning of January 22, but not a full day so far.</w:t>
      </w:r>
    </w:p>
    <w:p w:rsidR="00477590" w:rsidRDefault="00477590">
      <w:pPr>
        <w:tabs>
          <w:tab w:val="clear" w:pos="9270"/>
        </w:tabs>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033172" w:rsidRDefault="00A2546A">
      <w:pPr>
        <w:tabs>
          <w:tab w:val="clear" w:pos="9270"/>
        </w:tabs>
        <w:rPr>
          <w:rFonts w:cs="Arial"/>
          <w:sz w:val="22"/>
          <w:szCs w:val="22"/>
        </w:rPr>
      </w:pPr>
      <w:r>
        <w:rPr>
          <w:rFonts w:cs="Arial"/>
          <w:sz w:val="22"/>
          <w:szCs w:val="22"/>
        </w:rPr>
        <w:t xml:space="preserve">Mike LaBonte reported that </w:t>
      </w:r>
      <w:r w:rsidR="00CD63D4">
        <w:rPr>
          <w:rFonts w:cs="Arial"/>
          <w:sz w:val="22"/>
          <w:szCs w:val="22"/>
        </w:rPr>
        <w:t xml:space="preserve">they are discussing IBISCHK6.1 parser development.  They are </w:t>
      </w:r>
      <w:r w:rsidR="00CD63D4">
        <w:rPr>
          <w:rFonts w:cs="Arial"/>
          <w:sz w:val="22"/>
          <w:szCs w:val="22"/>
        </w:rPr>
        <w:lastRenderedPageBreak/>
        <w:t xml:space="preserve">also updating a parser development spreadsheet used by the developer for documentation.  </w:t>
      </w:r>
      <w:r>
        <w:rPr>
          <w:rFonts w:cs="Arial"/>
          <w:sz w:val="22"/>
          <w:szCs w:val="22"/>
        </w:rPr>
        <w:t xml:space="preserve">The group is meeting on Tuesdays at 8:00 a.m. PT.  </w:t>
      </w:r>
      <w:r>
        <w:rPr>
          <w:rFonts w:cs="Arial"/>
          <w:sz w:val="22"/>
          <w:szCs w:val="22"/>
        </w:rPr>
        <w:br/>
      </w:r>
    </w:p>
    <w:p w:rsidR="00033172" w:rsidRDefault="00A2546A">
      <w:pPr>
        <w:tabs>
          <w:tab w:val="clear" w:pos="9270"/>
        </w:tabs>
        <w:rPr>
          <w:rFonts w:cs="Arial"/>
          <w:sz w:val="22"/>
          <w:szCs w:val="22"/>
        </w:rPr>
      </w:pPr>
      <w:r>
        <w:rPr>
          <w:rFonts w:cs="Arial"/>
          <w:sz w:val="22"/>
          <w:szCs w:val="22"/>
        </w:rPr>
        <w:t>The IBISCHK6 User Guide work in progress can be reviewed at:</w:t>
      </w:r>
    </w:p>
    <w:p w:rsidR="00033172" w:rsidRDefault="00033172">
      <w:pPr>
        <w:tabs>
          <w:tab w:val="clear" w:pos="9270"/>
        </w:tabs>
        <w:rPr>
          <w:rFonts w:cs="Arial"/>
          <w:sz w:val="22"/>
          <w:szCs w:val="22"/>
        </w:rPr>
      </w:pPr>
    </w:p>
    <w:p w:rsidR="00033172" w:rsidRDefault="00FF10E3">
      <w:pPr>
        <w:tabs>
          <w:tab w:val="clear" w:pos="9270"/>
        </w:tabs>
        <w:ind w:firstLine="720"/>
      </w:pPr>
      <w:hyperlink r:id="rId15" w:history="1">
        <w:r w:rsidR="00A2546A">
          <w:rPr>
            <w:rStyle w:val="Hyperlink"/>
          </w:rPr>
          <w:t>http://www.eda.org/ibis/ibischk6/ibischk_6.0.0_UserGuide_wip1.pdf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FF10E3">
      <w:pPr>
        <w:tabs>
          <w:tab w:val="clear" w:pos="9270"/>
        </w:tabs>
        <w:ind w:firstLine="720"/>
        <w:rPr>
          <w:rFonts w:cs="Arial"/>
          <w:sz w:val="22"/>
          <w:szCs w:val="22"/>
        </w:rPr>
      </w:pPr>
      <w:hyperlink r:id="rId16" w:history="1">
        <w:r w:rsidR="00A2546A">
          <w:rPr>
            <w:rStyle w:val="Hyperlink"/>
          </w:rPr>
          <w:t>http://www.eda.org/ibis/quality_wip/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033172"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C0575F">
        <w:rPr>
          <w:rFonts w:cs="Arial"/>
          <w:sz w:val="22"/>
          <w:szCs w:val="22"/>
        </w:rPr>
        <w:t>They recently d</w:t>
      </w:r>
      <w:r w:rsidR="00CD63D4">
        <w:rPr>
          <w:rFonts w:cs="Arial"/>
          <w:sz w:val="22"/>
          <w:szCs w:val="22"/>
        </w:rPr>
        <w:t>iscussed the AMI directionality BIRD, and further feedback is needed.  They have also discussed the use of ground references in the specification.  Other discussion topics include backchannel and re-driver modeling.</w:t>
      </w:r>
    </w:p>
    <w:p w:rsidR="009931F3" w:rsidRDefault="009931F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F10E3">
      <w:pPr>
        <w:tabs>
          <w:tab w:val="clear" w:pos="9270"/>
        </w:tabs>
        <w:ind w:firstLine="720"/>
        <w:rPr>
          <w:rFonts w:cs="Arial"/>
          <w:sz w:val="22"/>
          <w:szCs w:val="22"/>
        </w:rPr>
      </w:pPr>
      <w:hyperlink r:id="rId17" w:history="1">
        <w:r w:rsidR="00A2546A">
          <w:rPr>
            <w:rStyle w:val="Hyperlink"/>
          </w:rPr>
          <w:t>http://www.eda.org/ibis/macromodel_wip/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033172" w:rsidRDefault="00D2777B">
      <w:pPr>
        <w:tabs>
          <w:tab w:val="clear" w:pos="9270"/>
        </w:tabs>
        <w:rPr>
          <w:rFonts w:cs="Arial"/>
          <w:sz w:val="22"/>
          <w:szCs w:val="22"/>
        </w:rPr>
      </w:pPr>
      <w:r>
        <w:rPr>
          <w:rFonts w:cs="Arial"/>
          <w:sz w:val="22"/>
          <w:szCs w:val="22"/>
        </w:rPr>
        <w:t>Walter Katz</w:t>
      </w:r>
      <w:r w:rsidR="00A2546A">
        <w:rPr>
          <w:rFonts w:cs="Arial"/>
          <w:sz w:val="22"/>
          <w:szCs w:val="22"/>
        </w:rPr>
        <w:t xml:space="preserve"> reported that the group is meeting on Wednesdays at 8:00 a.m. PT.  </w:t>
      </w:r>
      <w:r>
        <w:rPr>
          <w:rFonts w:cs="Arial"/>
          <w:sz w:val="22"/>
          <w:szCs w:val="22"/>
        </w:rPr>
        <w:t xml:space="preserve">They have been discussing the use of ground in IBIS.  This does not have an effect on </w:t>
      </w:r>
      <w:proofErr w:type="gramStart"/>
      <w:r>
        <w:rPr>
          <w:rFonts w:cs="Arial"/>
          <w:sz w:val="22"/>
          <w:szCs w:val="22"/>
        </w:rPr>
        <w:t>the interconnect</w:t>
      </w:r>
      <w:proofErr w:type="gramEnd"/>
      <w:r>
        <w:rPr>
          <w:rFonts w:cs="Arial"/>
          <w:sz w:val="22"/>
          <w:szCs w:val="22"/>
        </w:rPr>
        <w:t xml:space="preserve"> modeling BIRD.  They will be going back to discussing the interconnect BIRD.</w:t>
      </w:r>
    </w:p>
    <w:p w:rsidR="009931F3" w:rsidRDefault="009931F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F10E3">
      <w:pPr>
        <w:tabs>
          <w:tab w:val="clear" w:pos="9270"/>
        </w:tabs>
        <w:ind w:firstLine="720"/>
        <w:rPr>
          <w:rFonts w:cs="Arial"/>
          <w:sz w:val="22"/>
          <w:szCs w:val="22"/>
        </w:rPr>
      </w:pPr>
      <w:hyperlink r:id="rId18" w:history="1">
        <w:r w:rsidR="00A2546A">
          <w:rPr>
            <w:rStyle w:val="Hyperlink"/>
          </w:rPr>
          <w:t>http://www.eda.org/ibis/interconnect_wip/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EDITORIAL TASK GROUP</w:t>
      </w:r>
    </w:p>
    <w:p w:rsidR="00033172" w:rsidRDefault="00D2777B">
      <w:pPr>
        <w:tabs>
          <w:tab w:val="clear" w:pos="9270"/>
        </w:tabs>
        <w:rPr>
          <w:rFonts w:cs="Arial"/>
          <w:sz w:val="22"/>
          <w:szCs w:val="22"/>
        </w:rPr>
      </w:pPr>
      <w:r>
        <w:rPr>
          <w:rFonts w:cs="Arial"/>
          <w:sz w:val="22"/>
          <w:szCs w:val="22"/>
        </w:rPr>
        <w:t>Bob Ross</w:t>
      </w:r>
      <w:r w:rsidR="00A2546A">
        <w:rPr>
          <w:rFonts w:cs="Arial"/>
          <w:sz w:val="22"/>
          <w:szCs w:val="22"/>
        </w:rPr>
        <w:t xml:space="preserve"> reported that the group is meeting on Fridays at 8:00 a.m. PT, with the exception of the weeks when Open Forum meetings are held in the same time slot.  </w:t>
      </w:r>
      <w:r>
        <w:rPr>
          <w:rFonts w:cs="Arial"/>
          <w:sz w:val="22"/>
          <w:szCs w:val="22"/>
        </w:rPr>
        <w:t>He noted there will be some work to potentially merge in contents of BIRD176 and BIRD177.</w:t>
      </w:r>
      <w:r w:rsidR="00F36F76">
        <w:rPr>
          <w:rFonts w:cs="Arial"/>
          <w:sz w:val="22"/>
          <w:szCs w:val="22"/>
        </w:rPr>
        <w:t xml:space="preserve">  Mike LaBonte asked how long the editorial effort might continue.  Bob noted that the work is being delayed due to the previously mentioned BIRDs.</w:t>
      </w:r>
    </w:p>
    <w:p w:rsidR="009931F3" w:rsidRDefault="009931F3">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NEW ADMINISTRATIVE ISSUES</w:t>
      </w:r>
    </w:p>
    <w:p w:rsidR="00033172" w:rsidRDefault="004D06D6">
      <w:pPr>
        <w:tabs>
          <w:tab w:val="clear" w:pos="9270"/>
        </w:tabs>
        <w:rPr>
          <w:rFonts w:cs="Arial"/>
          <w:sz w:val="22"/>
          <w:szCs w:val="22"/>
        </w:rPr>
      </w:pPr>
      <w:r>
        <w:rPr>
          <w:rFonts w:cs="Arial"/>
          <w:sz w:val="22"/>
          <w:szCs w:val="22"/>
        </w:rPr>
        <w:t xml:space="preserve">Bob </w:t>
      </w:r>
      <w:r w:rsidR="00C0575F">
        <w:rPr>
          <w:rFonts w:cs="Arial"/>
          <w:sz w:val="22"/>
          <w:szCs w:val="22"/>
        </w:rPr>
        <w:t>Ross noted that we received</w:t>
      </w:r>
      <w:r>
        <w:rPr>
          <w:rFonts w:cs="Arial"/>
          <w:sz w:val="22"/>
          <w:szCs w:val="22"/>
        </w:rPr>
        <w:t xml:space="preserve"> feedback from SAE on the approved Policies and Procedures document.  We will have to address these items in a future revision.</w:t>
      </w:r>
    </w:p>
    <w:p w:rsidR="00033172" w:rsidRDefault="00033172">
      <w:pPr>
        <w:tabs>
          <w:tab w:val="clear" w:pos="9270"/>
        </w:tabs>
        <w:rPr>
          <w:rFonts w:cs="Arial"/>
          <w:sz w:val="22"/>
          <w:szCs w:val="22"/>
        </w:rPr>
      </w:pPr>
    </w:p>
    <w:p w:rsidR="00C30A48" w:rsidRDefault="00C30A48">
      <w:pPr>
        <w:tabs>
          <w:tab w:val="clear" w:pos="9270"/>
        </w:tabs>
        <w:rPr>
          <w:rFonts w:cs="Arial"/>
          <w:sz w:val="22"/>
          <w:szCs w:val="22"/>
        </w:rPr>
      </w:pPr>
      <w:r>
        <w:rPr>
          <w:rFonts w:cs="Arial"/>
          <w:sz w:val="22"/>
          <w:szCs w:val="22"/>
        </w:rPr>
        <w:t>Mike LaBonte showed a spreadsheet tracking the status of currently open BIRDs.  He tried to track th</w:t>
      </w:r>
      <w:r w:rsidR="00C0575F">
        <w:rPr>
          <w:rFonts w:cs="Arial"/>
          <w:sz w:val="22"/>
          <w:szCs w:val="22"/>
        </w:rPr>
        <w:t>e last dates that each BIRD has</w:t>
      </w:r>
      <w:r>
        <w:rPr>
          <w:rFonts w:cs="Arial"/>
          <w:sz w:val="22"/>
          <w:szCs w:val="22"/>
        </w:rPr>
        <w:t xml:space="preserve"> been discussed in the Open Forum or in a task group.  </w:t>
      </w:r>
      <w:r>
        <w:rPr>
          <w:rFonts w:cs="Arial"/>
          <w:sz w:val="22"/>
          <w:szCs w:val="22"/>
        </w:rPr>
        <w:lastRenderedPageBreak/>
        <w:t>Arpad Muranyi noted that some BIRDs will likely be automatically rejected once they are superseded by newer proposals.</w:t>
      </w:r>
    </w:p>
    <w:p w:rsidR="002A3A75" w:rsidRDefault="002A3A75">
      <w:pPr>
        <w:tabs>
          <w:tab w:val="clear" w:pos="9270"/>
        </w:tabs>
        <w:rPr>
          <w:rFonts w:cs="Arial"/>
          <w:sz w:val="22"/>
          <w:szCs w:val="22"/>
        </w:rPr>
      </w:pPr>
    </w:p>
    <w:p w:rsidR="00C0575F" w:rsidRDefault="00C0575F">
      <w:pPr>
        <w:tabs>
          <w:tab w:val="clear" w:pos="9270"/>
        </w:tabs>
        <w:rPr>
          <w:rFonts w:cs="Arial"/>
          <w:sz w:val="22"/>
          <w:szCs w:val="22"/>
        </w:rPr>
      </w:pPr>
    </w:p>
    <w:p w:rsidR="009931F3" w:rsidRDefault="009931F3" w:rsidP="009931F3">
      <w:pPr>
        <w:tabs>
          <w:tab w:val="clear" w:pos="9270"/>
        </w:tabs>
        <w:rPr>
          <w:rFonts w:cs="Arial"/>
          <w:sz w:val="22"/>
          <w:szCs w:val="22"/>
        </w:rPr>
      </w:pPr>
      <w:r>
        <w:rPr>
          <w:rFonts w:cs="Arial"/>
          <w:b/>
          <w:sz w:val="22"/>
          <w:szCs w:val="22"/>
        </w:rPr>
        <w:t>BIRD176: POWER PIN PACKAGE MODELING</w:t>
      </w:r>
    </w:p>
    <w:p w:rsidR="00EE57B6" w:rsidRDefault="00C0575F" w:rsidP="00EE57B6">
      <w:pPr>
        <w:pStyle w:val="BodyText"/>
        <w:spacing w:after="30"/>
        <w:rPr>
          <w:sz w:val="22"/>
          <w:szCs w:val="22"/>
        </w:rPr>
      </w:pPr>
      <w:r>
        <w:rPr>
          <w:rFonts w:cs="Arial"/>
          <w:sz w:val="22"/>
          <w:szCs w:val="22"/>
        </w:rPr>
        <w:t xml:space="preserve">Randy Wolff introduced the BIRD.  </w:t>
      </w:r>
      <w:r w:rsidR="00EE57B6">
        <w:rPr>
          <w:sz w:val="22"/>
          <w:szCs w:val="22"/>
        </w:rPr>
        <w:t>He described how it is common in package modeling to reduce the number of power and ground terminals by merging multiple pins connected to the same plane or fill structure into a single terminal.  When using this data in an IBIS RLC matrix format, [Pin Mapping] data will not be consistent with the [Pin Numbers] list under [Define Package Model], as power and ground pins may be missing.  BIRD176 was written to explain this situation and propose default methods for EDA software to handle the missing pins.  Pins without model data due to merging are connected with implicit shorts.  A new keyword [Merged Pins] is also introduced to explicitly define merged pin groups.</w:t>
      </w:r>
    </w:p>
    <w:p w:rsidR="00C0575F" w:rsidRDefault="00C0575F" w:rsidP="009931F3">
      <w:pPr>
        <w:tabs>
          <w:tab w:val="clear" w:pos="9270"/>
        </w:tabs>
        <w:rPr>
          <w:rFonts w:cs="Arial"/>
          <w:sz w:val="22"/>
          <w:szCs w:val="22"/>
        </w:rPr>
      </w:pPr>
    </w:p>
    <w:p w:rsidR="006C5D6F" w:rsidRDefault="006C5D6F" w:rsidP="009931F3">
      <w:pPr>
        <w:tabs>
          <w:tab w:val="clear" w:pos="9270"/>
        </w:tabs>
        <w:rPr>
          <w:rFonts w:cs="Arial"/>
          <w:sz w:val="22"/>
          <w:szCs w:val="22"/>
        </w:rPr>
      </w:pPr>
      <w:r>
        <w:rPr>
          <w:rFonts w:cs="Arial"/>
          <w:sz w:val="22"/>
          <w:szCs w:val="22"/>
        </w:rPr>
        <w:t xml:space="preserve">Bob </w:t>
      </w:r>
      <w:r w:rsidR="00EE57B6">
        <w:rPr>
          <w:rFonts w:cs="Arial"/>
          <w:sz w:val="22"/>
          <w:szCs w:val="22"/>
        </w:rPr>
        <w:t xml:space="preserve">Ross </w:t>
      </w:r>
      <w:r>
        <w:rPr>
          <w:rFonts w:cs="Arial"/>
          <w:sz w:val="22"/>
          <w:szCs w:val="22"/>
        </w:rPr>
        <w:t xml:space="preserve">noted he had a reservation about </w:t>
      </w:r>
      <w:r w:rsidR="00025EA6">
        <w:rPr>
          <w:rFonts w:cs="Arial"/>
          <w:sz w:val="22"/>
          <w:szCs w:val="22"/>
        </w:rPr>
        <w:t xml:space="preserve">a default statement in the BIRD, but after discussion with the BIRD authors, he felt that EDA tools can still do what they want </w:t>
      </w:r>
      <w:r w:rsidR="00EE57B6">
        <w:rPr>
          <w:rFonts w:cs="Arial"/>
          <w:sz w:val="22"/>
          <w:szCs w:val="22"/>
        </w:rPr>
        <w:t>and</w:t>
      </w:r>
      <w:r w:rsidR="00025EA6">
        <w:rPr>
          <w:rFonts w:cs="Arial"/>
          <w:sz w:val="22"/>
          <w:szCs w:val="22"/>
        </w:rPr>
        <w:t xml:space="preserve"> offer more complicated options</w:t>
      </w:r>
      <w:r w:rsidR="00EE57B6">
        <w:rPr>
          <w:rFonts w:cs="Arial"/>
          <w:sz w:val="22"/>
          <w:szCs w:val="22"/>
        </w:rPr>
        <w:t xml:space="preserve"> if desired</w:t>
      </w:r>
      <w:r w:rsidR="00025EA6">
        <w:rPr>
          <w:rFonts w:cs="Arial"/>
          <w:sz w:val="22"/>
          <w:szCs w:val="22"/>
        </w:rPr>
        <w:t>.</w:t>
      </w:r>
    </w:p>
    <w:p w:rsidR="006C5D6F" w:rsidRDefault="006C5D6F" w:rsidP="009931F3">
      <w:pPr>
        <w:tabs>
          <w:tab w:val="clear" w:pos="9270"/>
        </w:tabs>
        <w:rPr>
          <w:rFonts w:cs="Arial"/>
          <w:sz w:val="22"/>
          <w:szCs w:val="22"/>
        </w:rPr>
      </w:pPr>
    </w:p>
    <w:p w:rsidR="006C5D6F" w:rsidRDefault="006C5D6F" w:rsidP="009931F3">
      <w:pPr>
        <w:tabs>
          <w:tab w:val="clear" w:pos="9270"/>
        </w:tabs>
        <w:rPr>
          <w:rFonts w:cs="Arial"/>
          <w:sz w:val="22"/>
          <w:szCs w:val="22"/>
        </w:rPr>
      </w:pPr>
      <w:r>
        <w:rPr>
          <w:rFonts w:cs="Arial"/>
          <w:sz w:val="22"/>
          <w:szCs w:val="22"/>
        </w:rPr>
        <w:t xml:space="preserve">Arpad </w:t>
      </w:r>
      <w:r w:rsidR="00EE57B6">
        <w:rPr>
          <w:rFonts w:cs="Arial"/>
          <w:sz w:val="22"/>
          <w:szCs w:val="22"/>
        </w:rPr>
        <w:t xml:space="preserve">Muranyi </w:t>
      </w:r>
      <w:r>
        <w:rPr>
          <w:rFonts w:cs="Arial"/>
          <w:sz w:val="22"/>
          <w:szCs w:val="22"/>
        </w:rPr>
        <w:t xml:space="preserve">asked if this BIRD only applied when </w:t>
      </w:r>
      <w:r w:rsidR="00EE57B6">
        <w:rPr>
          <w:rFonts w:cs="Arial"/>
          <w:sz w:val="22"/>
          <w:szCs w:val="22"/>
        </w:rPr>
        <w:t>[</w:t>
      </w:r>
      <w:r>
        <w:rPr>
          <w:rFonts w:cs="Arial"/>
          <w:sz w:val="22"/>
          <w:szCs w:val="22"/>
        </w:rPr>
        <w:t>Pin Mapping</w:t>
      </w:r>
      <w:r w:rsidR="00EE57B6">
        <w:rPr>
          <w:rFonts w:cs="Arial"/>
          <w:sz w:val="22"/>
          <w:szCs w:val="22"/>
        </w:rPr>
        <w:t>]</w:t>
      </w:r>
      <w:r>
        <w:rPr>
          <w:rFonts w:cs="Arial"/>
          <w:sz w:val="22"/>
          <w:szCs w:val="22"/>
        </w:rPr>
        <w:t xml:space="preserve"> was present. Randy confirmed this is the case.</w:t>
      </w:r>
    </w:p>
    <w:p w:rsidR="006C5D6F" w:rsidRDefault="006C5D6F" w:rsidP="009931F3">
      <w:pPr>
        <w:tabs>
          <w:tab w:val="clear" w:pos="9270"/>
        </w:tabs>
        <w:rPr>
          <w:rFonts w:cs="Arial"/>
          <w:sz w:val="22"/>
          <w:szCs w:val="22"/>
        </w:rPr>
      </w:pPr>
    </w:p>
    <w:p w:rsidR="006C5D6F" w:rsidRDefault="006C5D6F" w:rsidP="009931F3">
      <w:pPr>
        <w:tabs>
          <w:tab w:val="clear" w:pos="9270"/>
        </w:tabs>
        <w:rPr>
          <w:rFonts w:cs="Arial"/>
          <w:sz w:val="22"/>
          <w:szCs w:val="22"/>
        </w:rPr>
      </w:pPr>
      <w:r>
        <w:rPr>
          <w:rFonts w:cs="Arial"/>
          <w:sz w:val="22"/>
          <w:szCs w:val="22"/>
        </w:rPr>
        <w:t xml:space="preserve">Mike </w:t>
      </w:r>
      <w:r w:rsidR="00EE57B6">
        <w:rPr>
          <w:rFonts w:cs="Arial"/>
          <w:sz w:val="22"/>
          <w:szCs w:val="22"/>
        </w:rPr>
        <w:t xml:space="preserve">LaBonte </w:t>
      </w:r>
      <w:r>
        <w:rPr>
          <w:rFonts w:cs="Arial"/>
          <w:sz w:val="22"/>
          <w:szCs w:val="22"/>
        </w:rPr>
        <w:t>questioned if the parser could check for valid connections and issue an info statement</w:t>
      </w:r>
      <w:r w:rsidR="00EE57B6">
        <w:rPr>
          <w:rFonts w:cs="Arial"/>
          <w:sz w:val="22"/>
          <w:szCs w:val="22"/>
        </w:rPr>
        <w:t xml:space="preserve"> for suspected problems</w:t>
      </w:r>
      <w:r>
        <w:rPr>
          <w:rFonts w:cs="Arial"/>
          <w:sz w:val="22"/>
          <w:szCs w:val="22"/>
        </w:rPr>
        <w:t xml:space="preserve">.  Radek </w:t>
      </w:r>
      <w:r w:rsidR="00EE57B6">
        <w:rPr>
          <w:rFonts w:cs="Arial"/>
          <w:sz w:val="22"/>
          <w:szCs w:val="22"/>
        </w:rPr>
        <w:t xml:space="preserve">Biernacki </w:t>
      </w:r>
      <w:r>
        <w:rPr>
          <w:rFonts w:cs="Arial"/>
          <w:sz w:val="22"/>
          <w:szCs w:val="22"/>
        </w:rPr>
        <w:t>felt this was beyond the scope of the parser.  Bob commented that this could be discussed as an IBISCHK discussion later on.</w:t>
      </w:r>
    </w:p>
    <w:p w:rsidR="006C5D6F" w:rsidRDefault="006C5D6F" w:rsidP="009931F3">
      <w:pPr>
        <w:tabs>
          <w:tab w:val="clear" w:pos="9270"/>
        </w:tabs>
        <w:rPr>
          <w:rFonts w:cs="Arial"/>
          <w:sz w:val="22"/>
          <w:szCs w:val="22"/>
        </w:rPr>
      </w:pPr>
    </w:p>
    <w:p w:rsidR="006C5D6F" w:rsidRDefault="006C5D6F" w:rsidP="009931F3">
      <w:pPr>
        <w:tabs>
          <w:tab w:val="clear" w:pos="9270"/>
        </w:tabs>
        <w:rPr>
          <w:rFonts w:cs="Arial"/>
          <w:sz w:val="22"/>
          <w:szCs w:val="22"/>
        </w:rPr>
      </w:pPr>
      <w:r>
        <w:rPr>
          <w:rFonts w:cs="Arial"/>
          <w:sz w:val="22"/>
          <w:szCs w:val="22"/>
        </w:rPr>
        <w:t xml:space="preserve">Walter </w:t>
      </w:r>
      <w:r w:rsidR="00EE57B6">
        <w:rPr>
          <w:rFonts w:cs="Arial"/>
          <w:sz w:val="22"/>
          <w:szCs w:val="22"/>
        </w:rPr>
        <w:t xml:space="preserve">Katz </w:t>
      </w:r>
      <w:r>
        <w:rPr>
          <w:rFonts w:cs="Arial"/>
          <w:sz w:val="22"/>
          <w:szCs w:val="22"/>
        </w:rPr>
        <w:t xml:space="preserve">commented that he felt EDA software already knew what to do for hooking up power and ground to buffers, and this BIRD seemed overly complicated.  </w:t>
      </w:r>
      <w:r w:rsidR="000A57B4">
        <w:rPr>
          <w:rFonts w:cs="Arial"/>
          <w:sz w:val="22"/>
          <w:szCs w:val="22"/>
        </w:rPr>
        <w:t>Bob commented that he though</w:t>
      </w:r>
      <w:r w:rsidR="00C94D2E">
        <w:rPr>
          <w:rFonts w:cs="Arial"/>
          <w:sz w:val="22"/>
          <w:szCs w:val="22"/>
        </w:rPr>
        <w:t>t</w:t>
      </w:r>
      <w:r w:rsidR="000A57B4">
        <w:rPr>
          <w:rFonts w:cs="Arial"/>
          <w:sz w:val="22"/>
          <w:szCs w:val="22"/>
        </w:rPr>
        <w:t xml:space="preserve"> the BIRD went beyond handling simple cases.</w:t>
      </w:r>
    </w:p>
    <w:p w:rsidR="006C5D6F" w:rsidRDefault="006C5D6F" w:rsidP="009931F3">
      <w:pPr>
        <w:tabs>
          <w:tab w:val="clear" w:pos="9270"/>
        </w:tabs>
        <w:rPr>
          <w:rFonts w:cs="Arial"/>
          <w:sz w:val="22"/>
          <w:szCs w:val="22"/>
        </w:rPr>
      </w:pPr>
    </w:p>
    <w:p w:rsidR="006C5D6F" w:rsidRDefault="006C5D6F" w:rsidP="009931F3">
      <w:pPr>
        <w:tabs>
          <w:tab w:val="clear" w:pos="9270"/>
        </w:tabs>
        <w:rPr>
          <w:rFonts w:cs="Arial"/>
          <w:sz w:val="22"/>
          <w:szCs w:val="22"/>
        </w:rPr>
      </w:pPr>
      <w:r>
        <w:rPr>
          <w:rFonts w:cs="Arial"/>
          <w:sz w:val="22"/>
          <w:szCs w:val="22"/>
        </w:rPr>
        <w:t>Bob moved to vote on the BIRD in the next Open Forum teleconference.  Randy seconded the motion.  There were no objections.</w:t>
      </w:r>
    </w:p>
    <w:p w:rsidR="009931F3" w:rsidRDefault="009931F3" w:rsidP="009931F3">
      <w:pPr>
        <w:tabs>
          <w:tab w:val="clear" w:pos="9270"/>
        </w:tabs>
        <w:rPr>
          <w:rFonts w:cs="Arial"/>
          <w:sz w:val="22"/>
          <w:szCs w:val="22"/>
        </w:rPr>
      </w:pPr>
    </w:p>
    <w:p w:rsidR="009931F3" w:rsidRDefault="009931F3" w:rsidP="009931F3">
      <w:pPr>
        <w:tabs>
          <w:tab w:val="clear" w:pos="9270"/>
        </w:tabs>
        <w:rPr>
          <w:rFonts w:cs="Arial"/>
          <w:sz w:val="22"/>
          <w:szCs w:val="22"/>
        </w:rPr>
      </w:pPr>
    </w:p>
    <w:p w:rsidR="00033172" w:rsidRDefault="00A2546A" w:rsidP="009931F3">
      <w:pPr>
        <w:tabs>
          <w:tab w:val="clear" w:pos="9270"/>
        </w:tabs>
        <w:rPr>
          <w:rFonts w:cs="Arial"/>
          <w:sz w:val="22"/>
          <w:szCs w:val="22"/>
        </w:rPr>
      </w:pPr>
      <w:r>
        <w:rPr>
          <w:rFonts w:cs="Arial"/>
          <w:b/>
          <w:sz w:val="22"/>
          <w:szCs w:val="22"/>
        </w:rPr>
        <w:t>BIRD175: EXTENDING IBIS-AMI FOR PAM4 ANALYSIS</w:t>
      </w:r>
    </w:p>
    <w:p w:rsidR="00033172" w:rsidRDefault="00C723F8">
      <w:pPr>
        <w:tabs>
          <w:tab w:val="clear" w:pos="9270"/>
        </w:tabs>
        <w:rPr>
          <w:rFonts w:cs="Arial"/>
          <w:sz w:val="22"/>
          <w:szCs w:val="22"/>
        </w:rPr>
      </w:pPr>
      <w:r>
        <w:rPr>
          <w:rFonts w:cs="Arial"/>
          <w:sz w:val="22"/>
          <w:szCs w:val="22"/>
        </w:rPr>
        <w:t xml:space="preserve">Walter Katz presented some slides related to the BIRD.  He showed that PAM4 has four signal levels.  He noted that IBIS currently has a concept </w:t>
      </w:r>
      <w:r w:rsidR="00E342D7">
        <w:rPr>
          <w:rFonts w:cs="Arial"/>
          <w:sz w:val="22"/>
          <w:szCs w:val="22"/>
        </w:rPr>
        <w:t xml:space="preserve">of </w:t>
      </w:r>
      <w:proofErr w:type="spellStart"/>
      <w:r w:rsidR="00E342D7">
        <w:rPr>
          <w:rFonts w:cs="Arial"/>
          <w:sz w:val="22"/>
          <w:szCs w:val="22"/>
        </w:rPr>
        <w:t>bit_time</w:t>
      </w:r>
      <w:proofErr w:type="spellEnd"/>
      <w:r w:rsidR="00E342D7">
        <w:rPr>
          <w:rFonts w:cs="Arial"/>
          <w:sz w:val="22"/>
          <w:szCs w:val="22"/>
        </w:rPr>
        <w:t>, but PAM</w:t>
      </w:r>
      <w:r>
        <w:rPr>
          <w:rFonts w:cs="Arial"/>
          <w:sz w:val="22"/>
          <w:szCs w:val="22"/>
        </w:rPr>
        <w:t xml:space="preserve">4 uses </w:t>
      </w:r>
      <w:proofErr w:type="spellStart"/>
      <w:r>
        <w:rPr>
          <w:rFonts w:cs="Arial"/>
          <w:sz w:val="22"/>
          <w:szCs w:val="22"/>
        </w:rPr>
        <w:t>symbol_time</w:t>
      </w:r>
      <w:proofErr w:type="spellEnd"/>
      <w:r>
        <w:rPr>
          <w:rFonts w:cs="Arial"/>
          <w:sz w:val="22"/>
          <w:szCs w:val="22"/>
        </w:rPr>
        <w:t>.  The BIRD also introduces descriptions of NRZ signaling and PAM4 signaling, allowing selection between the two analysis types using the Modulation parameter.</w:t>
      </w:r>
    </w:p>
    <w:p w:rsidR="00921750" w:rsidRDefault="00921750">
      <w:pPr>
        <w:tabs>
          <w:tab w:val="clear" w:pos="9270"/>
        </w:tabs>
        <w:rPr>
          <w:rFonts w:cs="Arial"/>
          <w:sz w:val="22"/>
          <w:szCs w:val="22"/>
        </w:rPr>
      </w:pPr>
    </w:p>
    <w:p w:rsidR="00921750" w:rsidRDefault="00921750">
      <w:pPr>
        <w:tabs>
          <w:tab w:val="clear" w:pos="9270"/>
        </w:tabs>
        <w:rPr>
          <w:rFonts w:cs="Arial"/>
          <w:sz w:val="22"/>
          <w:szCs w:val="22"/>
        </w:rPr>
      </w:pPr>
      <w:r>
        <w:rPr>
          <w:rFonts w:cs="Arial"/>
          <w:sz w:val="22"/>
          <w:szCs w:val="22"/>
        </w:rPr>
        <w:t>Walter will be posting a BIRD175.1 which makes changes to the eye offsets, introducing a PAM4_CenterEyeOffset parameter.  He noted that the changes have been discussed and agreed upon between many members of the ATM task group.</w:t>
      </w:r>
    </w:p>
    <w:p w:rsidR="00921750" w:rsidRDefault="00921750">
      <w:pPr>
        <w:tabs>
          <w:tab w:val="clear" w:pos="9270"/>
        </w:tabs>
        <w:rPr>
          <w:rFonts w:cs="Arial"/>
          <w:sz w:val="22"/>
          <w:szCs w:val="22"/>
        </w:rPr>
      </w:pPr>
    </w:p>
    <w:p w:rsidR="00921750" w:rsidRDefault="00921750" w:rsidP="00921750">
      <w:pPr>
        <w:tabs>
          <w:tab w:val="clear" w:pos="9270"/>
        </w:tabs>
        <w:rPr>
          <w:rFonts w:cs="Arial"/>
          <w:sz w:val="22"/>
          <w:szCs w:val="22"/>
        </w:rPr>
      </w:pPr>
      <w:r>
        <w:rPr>
          <w:rFonts w:cs="Arial"/>
          <w:sz w:val="22"/>
          <w:szCs w:val="22"/>
        </w:rPr>
        <w:t>Bob Ross moved to vote on the BIRD in the next Open Forum teleconference.  Radek Biernacki seconded the motion.  There were no objections.</w:t>
      </w:r>
    </w:p>
    <w:p w:rsidR="009931F3" w:rsidRDefault="009931F3">
      <w:pPr>
        <w:tabs>
          <w:tab w:val="clear" w:pos="9270"/>
        </w:tabs>
        <w:rPr>
          <w:rFonts w:cs="Arial"/>
          <w:sz w:val="22"/>
          <w:szCs w:val="22"/>
        </w:rPr>
      </w:pPr>
    </w:p>
    <w:p w:rsidR="00BF2796" w:rsidRDefault="00EE57B6">
      <w:pPr>
        <w:tabs>
          <w:tab w:val="clear" w:pos="9270"/>
        </w:tabs>
        <w:rPr>
          <w:rFonts w:cs="Arial"/>
          <w:sz w:val="22"/>
          <w:szCs w:val="22"/>
        </w:rPr>
      </w:pPr>
      <w:r>
        <w:rPr>
          <w:rFonts w:cs="Arial"/>
          <w:sz w:val="22"/>
          <w:szCs w:val="22"/>
        </w:rPr>
        <w:t>Walter’s</w:t>
      </w:r>
      <w:r w:rsidR="00BF2796">
        <w:rPr>
          <w:rFonts w:cs="Arial"/>
          <w:sz w:val="22"/>
          <w:szCs w:val="22"/>
        </w:rPr>
        <w:t xml:space="preserve"> presentation</w:t>
      </w:r>
      <w:r>
        <w:rPr>
          <w:rFonts w:cs="Arial"/>
          <w:sz w:val="22"/>
          <w:szCs w:val="22"/>
        </w:rPr>
        <w:t xml:space="preserve"> is available at</w:t>
      </w:r>
      <w:r w:rsidR="00BF2796">
        <w:rPr>
          <w:rFonts w:cs="Arial"/>
          <w:sz w:val="22"/>
          <w:szCs w:val="22"/>
        </w:rPr>
        <w:t>:</w:t>
      </w:r>
    </w:p>
    <w:p w:rsidR="00EE57B6" w:rsidRDefault="00EE57B6">
      <w:pPr>
        <w:tabs>
          <w:tab w:val="clear" w:pos="9270"/>
        </w:tabs>
        <w:rPr>
          <w:rFonts w:cs="Arial"/>
          <w:sz w:val="22"/>
          <w:szCs w:val="22"/>
        </w:rPr>
      </w:pPr>
    </w:p>
    <w:p w:rsidR="00EE57B6" w:rsidRDefault="00FF10E3" w:rsidP="00EE57B6">
      <w:pPr>
        <w:tabs>
          <w:tab w:val="clear" w:pos="9270"/>
        </w:tabs>
        <w:ind w:firstLine="720"/>
        <w:rPr>
          <w:rFonts w:cs="Arial"/>
          <w:sz w:val="22"/>
          <w:szCs w:val="22"/>
        </w:rPr>
      </w:pPr>
      <w:hyperlink r:id="rId19" w:history="1">
        <w:r w:rsidR="00EE57B6">
          <w:rPr>
            <w:rStyle w:val="Hyperlink"/>
          </w:rPr>
          <w:t>http://eda.org/ibis/minutes/min2015/m052215_docs/PAM4_BIRD_175.pptx</w:t>
        </w:r>
      </w:hyperlink>
      <w:r w:rsidR="00EE57B6">
        <w:br/>
      </w:r>
    </w:p>
    <w:p w:rsidR="00406486" w:rsidRDefault="00EE57B6">
      <w:pPr>
        <w:tabs>
          <w:tab w:val="clear" w:pos="9270"/>
        </w:tabs>
        <w:rPr>
          <w:rFonts w:cs="Arial"/>
          <w:sz w:val="22"/>
          <w:szCs w:val="22"/>
        </w:rPr>
      </w:pPr>
      <w:proofErr w:type="spellStart"/>
      <w:r>
        <w:rPr>
          <w:rFonts w:cs="Arial"/>
          <w:sz w:val="22"/>
          <w:szCs w:val="22"/>
        </w:rPr>
        <w:t>Wael</w:t>
      </w:r>
      <w:proofErr w:type="spellEnd"/>
      <w:r>
        <w:rPr>
          <w:rFonts w:cs="Arial"/>
          <w:sz w:val="22"/>
          <w:szCs w:val="22"/>
        </w:rPr>
        <w:t xml:space="preserve"> </w:t>
      </w:r>
      <w:proofErr w:type="spellStart"/>
      <w:r>
        <w:rPr>
          <w:rFonts w:cs="Arial"/>
          <w:sz w:val="22"/>
          <w:szCs w:val="22"/>
        </w:rPr>
        <w:t>Dghais</w:t>
      </w:r>
      <w:proofErr w:type="spellEnd"/>
      <w:r>
        <w:rPr>
          <w:rFonts w:cs="Arial"/>
          <w:sz w:val="22"/>
          <w:szCs w:val="22"/>
        </w:rPr>
        <w:t xml:space="preserve"> asked how the driver’s multiple levels are handled by IBIS-AMI simulators.  Walter Katz responded that</w:t>
      </w:r>
      <w:r w:rsidR="00406486">
        <w:rPr>
          <w:rFonts w:cs="Arial"/>
          <w:sz w:val="22"/>
          <w:szCs w:val="22"/>
        </w:rPr>
        <w:t xml:space="preserve"> </w:t>
      </w:r>
      <w:r>
        <w:rPr>
          <w:rFonts w:cs="Arial"/>
          <w:sz w:val="22"/>
          <w:szCs w:val="22"/>
        </w:rPr>
        <w:t>in S</w:t>
      </w:r>
      <w:r w:rsidR="00406486">
        <w:rPr>
          <w:rFonts w:cs="Arial"/>
          <w:sz w:val="22"/>
          <w:szCs w:val="22"/>
        </w:rPr>
        <w:t>pice</w:t>
      </w:r>
      <w:r>
        <w:rPr>
          <w:rFonts w:cs="Arial"/>
          <w:sz w:val="22"/>
          <w:szCs w:val="22"/>
        </w:rPr>
        <w:t>, a</w:t>
      </w:r>
      <w:r w:rsidR="00406486">
        <w:rPr>
          <w:rFonts w:cs="Arial"/>
          <w:sz w:val="22"/>
          <w:szCs w:val="22"/>
        </w:rPr>
        <w:t xml:space="preserve"> step response between symbol level 0 and symbol level 3 </w:t>
      </w:r>
      <w:r>
        <w:rPr>
          <w:rFonts w:cs="Arial"/>
          <w:sz w:val="22"/>
          <w:szCs w:val="22"/>
        </w:rPr>
        <w:t xml:space="preserve">is simulated, and </w:t>
      </w:r>
      <w:r w:rsidR="00406486">
        <w:rPr>
          <w:rFonts w:cs="Arial"/>
          <w:sz w:val="22"/>
          <w:szCs w:val="22"/>
        </w:rPr>
        <w:t xml:space="preserve">that goes into </w:t>
      </w:r>
      <w:r>
        <w:rPr>
          <w:rFonts w:cs="Arial"/>
          <w:sz w:val="22"/>
          <w:szCs w:val="22"/>
        </w:rPr>
        <w:t xml:space="preserve">creating </w:t>
      </w:r>
      <w:r w:rsidR="00406486">
        <w:rPr>
          <w:rFonts w:cs="Arial"/>
          <w:sz w:val="22"/>
          <w:szCs w:val="22"/>
        </w:rPr>
        <w:t xml:space="preserve">the impulse response.  So, this models the full swing for the </w:t>
      </w:r>
      <w:proofErr w:type="spellStart"/>
      <w:r w:rsidR="00406486">
        <w:rPr>
          <w:rFonts w:cs="Arial"/>
          <w:sz w:val="22"/>
          <w:szCs w:val="22"/>
        </w:rPr>
        <w:t>Init</w:t>
      </w:r>
      <w:proofErr w:type="spellEnd"/>
      <w:r w:rsidR="00406486">
        <w:rPr>
          <w:rFonts w:cs="Arial"/>
          <w:sz w:val="22"/>
          <w:szCs w:val="22"/>
        </w:rPr>
        <w:t xml:space="preserve"> flow.  More can be done in </w:t>
      </w:r>
      <w:proofErr w:type="spellStart"/>
      <w:r w:rsidR="00406486">
        <w:rPr>
          <w:rFonts w:cs="Arial"/>
          <w:sz w:val="22"/>
          <w:szCs w:val="22"/>
        </w:rPr>
        <w:t>GetWave</w:t>
      </w:r>
      <w:proofErr w:type="spellEnd"/>
      <w:r w:rsidR="00406486">
        <w:rPr>
          <w:rFonts w:cs="Arial"/>
          <w:sz w:val="22"/>
          <w:szCs w:val="22"/>
        </w:rPr>
        <w:t xml:space="preserve">, but as a practical matter </w:t>
      </w:r>
      <w:r>
        <w:rPr>
          <w:rFonts w:cs="Arial"/>
          <w:sz w:val="22"/>
          <w:szCs w:val="22"/>
        </w:rPr>
        <w:t>models</w:t>
      </w:r>
      <w:r w:rsidR="00406486">
        <w:rPr>
          <w:rFonts w:cs="Arial"/>
          <w:sz w:val="22"/>
          <w:szCs w:val="22"/>
        </w:rPr>
        <w:t xml:space="preserve"> don’t do more than this.</w:t>
      </w:r>
      <w:r w:rsidR="00E342D7">
        <w:rPr>
          <w:rFonts w:cs="Arial"/>
          <w:sz w:val="22"/>
          <w:szCs w:val="22"/>
        </w:rPr>
        <w:t xml:space="preserve">  Arpad </w:t>
      </w:r>
      <w:r>
        <w:rPr>
          <w:rFonts w:cs="Arial"/>
          <w:sz w:val="22"/>
          <w:szCs w:val="22"/>
        </w:rPr>
        <w:t xml:space="preserve">Muranyi </w:t>
      </w:r>
      <w:r w:rsidR="00E342D7">
        <w:rPr>
          <w:rFonts w:cs="Arial"/>
          <w:sz w:val="22"/>
          <w:szCs w:val="22"/>
        </w:rPr>
        <w:t xml:space="preserve">noted that it is clear in AMI now that for NRZ models you model the full swing of the </w:t>
      </w:r>
      <w:proofErr w:type="spellStart"/>
      <w:proofErr w:type="gramStart"/>
      <w:r w:rsidR="00E342D7">
        <w:rPr>
          <w:rFonts w:cs="Arial"/>
          <w:sz w:val="22"/>
          <w:szCs w:val="22"/>
        </w:rPr>
        <w:t>Tx</w:t>
      </w:r>
      <w:proofErr w:type="spellEnd"/>
      <w:proofErr w:type="gramEnd"/>
      <w:r w:rsidR="00E342D7">
        <w:rPr>
          <w:rFonts w:cs="Arial"/>
          <w:sz w:val="22"/>
          <w:szCs w:val="22"/>
        </w:rPr>
        <w:t xml:space="preserve"> with equalization off for the channel analysis.  He wondered if a statement is needed to be made similar to this for the PAM4 situation.  Walter will look to see if this needs to be added to the BIRD175.1 revision.</w:t>
      </w:r>
    </w:p>
    <w:p w:rsidR="00E342D7" w:rsidRDefault="00E342D7">
      <w:pPr>
        <w:tabs>
          <w:tab w:val="clear" w:pos="9270"/>
        </w:tabs>
        <w:rPr>
          <w:rFonts w:cs="Arial"/>
          <w:sz w:val="22"/>
          <w:szCs w:val="22"/>
        </w:rPr>
      </w:pPr>
    </w:p>
    <w:p w:rsidR="00921750" w:rsidRDefault="00921750">
      <w:pPr>
        <w:tabs>
          <w:tab w:val="clear" w:pos="9270"/>
        </w:tabs>
        <w:rPr>
          <w:rFonts w:cs="Arial"/>
          <w:sz w:val="22"/>
          <w:szCs w:val="22"/>
        </w:rPr>
      </w:pPr>
    </w:p>
    <w:p w:rsidR="009931F3" w:rsidRPr="009931F3" w:rsidRDefault="009931F3">
      <w:pPr>
        <w:tabs>
          <w:tab w:val="clear" w:pos="9270"/>
        </w:tabs>
        <w:rPr>
          <w:rFonts w:cs="Arial"/>
          <w:b/>
          <w:sz w:val="22"/>
          <w:szCs w:val="22"/>
        </w:rPr>
      </w:pPr>
      <w:r w:rsidRPr="009931F3">
        <w:rPr>
          <w:rFonts w:cs="Arial"/>
          <w:b/>
          <w:sz w:val="22"/>
          <w:szCs w:val="22"/>
        </w:rPr>
        <w:t>BIRD177: [INITIAL DELAY] KEYWORD FOR SUBMODELS AND DRIVER SCHEDULES</w:t>
      </w:r>
    </w:p>
    <w:p w:rsidR="009931F3" w:rsidRDefault="006672BC">
      <w:pPr>
        <w:tabs>
          <w:tab w:val="clear" w:pos="9270"/>
        </w:tabs>
        <w:rPr>
          <w:rFonts w:cs="Arial"/>
          <w:sz w:val="22"/>
          <w:szCs w:val="22"/>
        </w:rPr>
      </w:pPr>
      <w:r>
        <w:rPr>
          <w:rFonts w:cs="Arial"/>
          <w:sz w:val="22"/>
          <w:szCs w:val="22"/>
        </w:rPr>
        <w:t xml:space="preserve">Radek Biernacki introduced the BIRD.  </w:t>
      </w:r>
      <w:r w:rsidR="002E6CAF">
        <w:rPr>
          <w:rFonts w:cs="Arial"/>
          <w:sz w:val="22"/>
          <w:szCs w:val="22"/>
        </w:rPr>
        <w:t>This originated from discussions in th</w:t>
      </w:r>
      <w:r w:rsidR="00784068">
        <w:rPr>
          <w:rFonts w:cs="Arial"/>
          <w:sz w:val="22"/>
          <w:szCs w:val="22"/>
        </w:rPr>
        <w:t>e Editorial task group about how</w:t>
      </w:r>
      <w:r w:rsidR="002E6CAF">
        <w:rPr>
          <w:rFonts w:cs="Arial"/>
          <w:sz w:val="22"/>
          <w:szCs w:val="22"/>
        </w:rPr>
        <w:t xml:space="preserve"> to apply [Initial Delay] to models scheduled with [Driver Schedule] or to [</w:t>
      </w:r>
      <w:proofErr w:type="spellStart"/>
      <w:r w:rsidR="002E6CAF">
        <w:rPr>
          <w:rFonts w:cs="Arial"/>
          <w:sz w:val="22"/>
          <w:szCs w:val="22"/>
        </w:rPr>
        <w:t>Submodel</w:t>
      </w:r>
      <w:proofErr w:type="spellEnd"/>
      <w:proofErr w:type="gramStart"/>
      <w:r w:rsidR="002E6CAF">
        <w:rPr>
          <w:rFonts w:cs="Arial"/>
          <w:sz w:val="22"/>
          <w:szCs w:val="22"/>
        </w:rPr>
        <w:t>]s</w:t>
      </w:r>
      <w:proofErr w:type="gramEnd"/>
      <w:r w:rsidR="002E6CAF">
        <w:rPr>
          <w:rFonts w:cs="Arial"/>
          <w:sz w:val="22"/>
          <w:szCs w:val="22"/>
        </w:rPr>
        <w:t>.  For [Driver Schedule], scheduled models could either inherit [Initial Delay] parameters from the top level model or use [Initial Delay] values local to each [Model].  The BIRD clarifies that [Initial Delay] values are always local to each [Model].  The BIRD also describes that [Initial Delay] can also be included in a [</w:t>
      </w:r>
      <w:proofErr w:type="spellStart"/>
      <w:r w:rsidR="002E6CAF">
        <w:rPr>
          <w:rFonts w:cs="Arial"/>
          <w:sz w:val="22"/>
          <w:szCs w:val="22"/>
        </w:rPr>
        <w:t>Submodel</w:t>
      </w:r>
      <w:proofErr w:type="spellEnd"/>
      <w:r w:rsidR="002E6CAF">
        <w:rPr>
          <w:rFonts w:cs="Arial"/>
          <w:sz w:val="22"/>
          <w:szCs w:val="22"/>
        </w:rPr>
        <w:t>].</w:t>
      </w:r>
    </w:p>
    <w:p w:rsidR="00784068" w:rsidRDefault="00784068">
      <w:pPr>
        <w:tabs>
          <w:tab w:val="clear" w:pos="9270"/>
        </w:tabs>
        <w:rPr>
          <w:rFonts w:cs="Arial"/>
          <w:sz w:val="22"/>
          <w:szCs w:val="22"/>
        </w:rPr>
      </w:pPr>
    </w:p>
    <w:p w:rsidR="00784068" w:rsidRDefault="00784068">
      <w:pPr>
        <w:tabs>
          <w:tab w:val="clear" w:pos="9270"/>
        </w:tabs>
        <w:rPr>
          <w:rFonts w:cs="Arial"/>
          <w:sz w:val="22"/>
          <w:szCs w:val="22"/>
        </w:rPr>
      </w:pPr>
      <w:r>
        <w:rPr>
          <w:rFonts w:cs="Arial"/>
          <w:sz w:val="22"/>
          <w:szCs w:val="22"/>
        </w:rPr>
        <w:t>Curtis Clark commented on a minor editorial change.  Radek will make the change before posting the BIRD.</w:t>
      </w:r>
    </w:p>
    <w:p w:rsidR="00784068" w:rsidRDefault="00784068">
      <w:pPr>
        <w:tabs>
          <w:tab w:val="clear" w:pos="9270"/>
        </w:tabs>
        <w:rPr>
          <w:rFonts w:cs="Arial"/>
          <w:sz w:val="22"/>
          <w:szCs w:val="22"/>
        </w:rPr>
      </w:pPr>
    </w:p>
    <w:p w:rsidR="00784068" w:rsidRDefault="00784068">
      <w:pPr>
        <w:tabs>
          <w:tab w:val="clear" w:pos="9270"/>
        </w:tabs>
        <w:rPr>
          <w:rFonts w:cs="Arial"/>
          <w:sz w:val="22"/>
          <w:szCs w:val="22"/>
        </w:rPr>
      </w:pPr>
      <w:r>
        <w:rPr>
          <w:rFonts w:cs="Arial"/>
          <w:sz w:val="22"/>
          <w:szCs w:val="22"/>
        </w:rPr>
        <w:t xml:space="preserve">Bob </w:t>
      </w:r>
      <w:r w:rsidR="00177C2E">
        <w:rPr>
          <w:rFonts w:cs="Arial"/>
          <w:sz w:val="22"/>
          <w:szCs w:val="22"/>
        </w:rPr>
        <w:t xml:space="preserve">Ross </w:t>
      </w:r>
      <w:r>
        <w:rPr>
          <w:rFonts w:cs="Arial"/>
          <w:sz w:val="22"/>
          <w:szCs w:val="22"/>
        </w:rPr>
        <w:t>commented that it might be good to add a note for [</w:t>
      </w:r>
      <w:proofErr w:type="spellStart"/>
      <w:r>
        <w:rPr>
          <w:rFonts w:cs="Arial"/>
          <w:sz w:val="22"/>
          <w:szCs w:val="22"/>
        </w:rPr>
        <w:t>Submodel</w:t>
      </w:r>
      <w:proofErr w:type="spellEnd"/>
      <w:proofErr w:type="gramStart"/>
      <w:r>
        <w:rPr>
          <w:rFonts w:cs="Arial"/>
          <w:sz w:val="22"/>
          <w:szCs w:val="22"/>
        </w:rPr>
        <w:t>]s</w:t>
      </w:r>
      <w:proofErr w:type="gramEnd"/>
      <w:r>
        <w:rPr>
          <w:rFonts w:cs="Arial"/>
          <w:sz w:val="22"/>
          <w:szCs w:val="22"/>
        </w:rPr>
        <w:t xml:space="preserve"> that I-T parameters are illegal, since [Composite Current] is not allowed in a [</w:t>
      </w:r>
      <w:proofErr w:type="spellStart"/>
      <w:r>
        <w:rPr>
          <w:rFonts w:cs="Arial"/>
          <w:sz w:val="22"/>
          <w:szCs w:val="22"/>
        </w:rPr>
        <w:t>Submodel</w:t>
      </w:r>
      <w:proofErr w:type="spellEnd"/>
      <w:r>
        <w:rPr>
          <w:rFonts w:cs="Arial"/>
          <w:sz w:val="22"/>
          <w:szCs w:val="22"/>
        </w:rPr>
        <w:t>].  Radek commented that this is implied in an earlier statement in the BIRD.</w:t>
      </w:r>
    </w:p>
    <w:p w:rsidR="009931F3" w:rsidRDefault="009931F3">
      <w:pPr>
        <w:tabs>
          <w:tab w:val="clear" w:pos="9270"/>
        </w:tabs>
        <w:rPr>
          <w:rFonts w:cs="Arial"/>
          <w:sz w:val="22"/>
          <w:szCs w:val="22"/>
        </w:rPr>
      </w:pPr>
    </w:p>
    <w:p w:rsidR="00EA680E" w:rsidRDefault="00EA680E" w:rsidP="00EA680E">
      <w:pPr>
        <w:tabs>
          <w:tab w:val="clear" w:pos="9270"/>
        </w:tabs>
        <w:rPr>
          <w:rFonts w:cs="Arial"/>
          <w:sz w:val="22"/>
          <w:szCs w:val="22"/>
        </w:rPr>
      </w:pPr>
      <w:r>
        <w:rPr>
          <w:rFonts w:cs="Arial"/>
          <w:sz w:val="22"/>
          <w:szCs w:val="22"/>
        </w:rPr>
        <w:t>Radek Biernacki moved to vote on the BIRD in the next Open Forum teleconference.  Bob Ross seconded the motion.  There were no objections.</w:t>
      </w:r>
    </w:p>
    <w:p w:rsidR="009931F3" w:rsidRDefault="009931F3">
      <w:pPr>
        <w:tabs>
          <w:tab w:val="clear" w:pos="9270"/>
        </w:tabs>
        <w:rPr>
          <w:rFonts w:cs="Arial"/>
          <w:sz w:val="22"/>
          <w:szCs w:val="22"/>
        </w:rPr>
      </w:pPr>
    </w:p>
    <w:p w:rsidR="00EA680E" w:rsidRDefault="00EA68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keepNext/>
        <w:tabs>
          <w:tab w:val="clear" w:pos="9270"/>
        </w:tabs>
        <w:rPr>
          <w:rFonts w:cs="Arial"/>
          <w:sz w:val="22"/>
          <w:szCs w:val="22"/>
        </w:rPr>
      </w:pPr>
      <w:r>
        <w:rPr>
          <w:rFonts w:cs="Arial"/>
          <w:b/>
          <w:sz w:val="22"/>
          <w:szCs w:val="22"/>
        </w:rPr>
        <w:t>BIRD157: PARAMETERIZE [DRIVER SCHEDULE]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033172" w:rsidRDefault="00E65DA2">
      <w:pPr>
        <w:tabs>
          <w:tab w:val="clear" w:pos="9270"/>
        </w:tabs>
        <w:rPr>
          <w:rFonts w:cs="Arial"/>
          <w:sz w:val="22"/>
          <w:szCs w:val="22"/>
        </w:rPr>
      </w:pPr>
      <w:r>
        <w:rPr>
          <w:rFonts w:cs="Arial"/>
          <w:sz w:val="22"/>
          <w:szCs w:val="22"/>
        </w:rPr>
        <w:t xml:space="preserve">Bob </w:t>
      </w:r>
      <w:r w:rsidR="002B0696">
        <w:rPr>
          <w:rFonts w:cs="Arial"/>
          <w:sz w:val="22"/>
          <w:szCs w:val="22"/>
        </w:rPr>
        <w:t xml:space="preserve">Ross </w:t>
      </w:r>
      <w:r>
        <w:rPr>
          <w:rFonts w:cs="Arial"/>
          <w:sz w:val="22"/>
          <w:szCs w:val="22"/>
        </w:rPr>
        <w:t>noted no new bugs.</w:t>
      </w:r>
    </w:p>
    <w:p w:rsidR="00E65DA2" w:rsidRDefault="00E65DA2">
      <w:pPr>
        <w:tabs>
          <w:tab w:val="clear" w:pos="9270"/>
        </w:tabs>
        <w:rPr>
          <w:rFonts w:cs="Arial"/>
          <w:sz w:val="22"/>
          <w:szCs w:val="22"/>
        </w:rPr>
      </w:pPr>
    </w:p>
    <w:p w:rsidR="00E65DA2" w:rsidRDefault="002B0696">
      <w:pPr>
        <w:tabs>
          <w:tab w:val="clear" w:pos="9270"/>
        </w:tabs>
        <w:rPr>
          <w:rFonts w:cs="Arial"/>
          <w:sz w:val="22"/>
          <w:szCs w:val="22"/>
        </w:rPr>
      </w:pPr>
      <w:r>
        <w:rPr>
          <w:rFonts w:cs="Arial"/>
          <w:sz w:val="22"/>
          <w:szCs w:val="22"/>
        </w:rPr>
        <w:t>Bob noted that t</w:t>
      </w:r>
      <w:r w:rsidR="00E65DA2">
        <w:rPr>
          <w:rFonts w:cs="Arial"/>
          <w:sz w:val="22"/>
          <w:szCs w:val="22"/>
        </w:rPr>
        <w:t xml:space="preserve">he parser development is stalled, waiting for potential additions of BIRD176 and BIRD177.  </w:t>
      </w:r>
      <w:r>
        <w:rPr>
          <w:rFonts w:cs="Arial"/>
          <w:sz w:val="22"/>
          <w:szCs w:val="22"/>
        </w:rPr>
        <w:t>He</w:t>
      </w:r>
      <w:r w:rsidR="00E65DA2">
        <w:rPr>
          <w:rFonts w:cs="Arial"/>
          <w:sz w:val="22"/>
          <w:szCs w:val="22"/>
        </w:rPr>
        <w:t xml:space="preserve"> expects the parser cost to increase due to the new checking requirements for the BIRDs and some new bugs.</w:t>
      </w:r>
    </w:p>
    <w:p w:rsidR="00033172" w:rsidRDefault="00033172">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033172" w:rsidRDefault="007E18BE">
      <w:pPr>
        <w:tabs>
          <w:tab w:val="clear" w:pos="9270"/>
        </w:tabs>
        <w:rPr>
          <w:rFonts w:cs="Arial"/>
          <w:sz w:val="22"/>
          <w:szCs w:val="22"/>
        </w:rPr>
      </w:pPr>
      <w:r>
        <w:rPr>
          <w:rFonts w:cs="Arial"/>
          <w:sz w:val="22"/>
          <w:szCs w:val="22"/>
        </w:rPr>
        <w:t xml:space="preserve">Related to BIRD175, </w:t>
      </w:r>
      <w:r w:rsidR="00D14FF2">
        <w:rPr>
          <w:rFonts w:cs="Arial"/>
          <w:sz w:val="22"/>
          <w:szCs w:val="22"/>
        </w:rPr>
        <w:t xml:space="preserve">Arpad </w:t>
      </w:r>
      <w:r w:rsidR="002B0696">
        <w:rPr>
          <w:rFonts w:cs="Arial"/>
          <w:sz w:val="22"/>
          <w:szCs w:val="22"/>
        </w:rPr>
        <w:t xml:space="preserve">Muranyi </w:t>
      </w:r>
      <w:r w:rsidR="00D14FF2">
        <w:rPr>
          <w:rFonts w:cs="Arial"/>
          <w:sz w:val="22"/>
          <w:szCs w:val="22"/>
        </w:rPr>
        <w:t xml:space="preserve">noted that section 10.2.2.3.1 in the IBIS specification mentions how the impulse response should not include filtering effects such as equalization.  He thought this could be an appropriate place to mention PAM4.  Walter </w:t>
      </w:r>
      <w:r w:rsidR="002B0696">
        <w:rPr>
          <w:rFonts w:cs="Arial"/>
          <w:sz w:val="22"/>
          <w:szCs w:val="22"/>
        </w:rPr>
        <w:t xml:space="preserve">Katz </w:t>
      </w:r>
      <w:r w:rsidR="00D14FF2">
        <w:rPr>
          <w:rFonts w:cs="Arial"/>
          <w:sz w:val="22"/>
          <w:szCs w:val="22"/>
        </w:rPr>
        <w:t>did not think this was necessary.</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onference meeting will be held June 1</w:t>
      </w:r>
      <w:r>
        <w:rPr>
          <w:rFonts w:cs="Arial"/>
          <w:sz w:val="22"/>
          <w:szCs w:val="22"/>
        </w:rPr>
        <w:t xml:space="preserve">2, 2015.  </w:t>
      </w:r>
      <w:r w:rsidR="001B3F6D">
        <w:rPr>
          <w:rFonts w:cs="Arial"/>
          <w:sz w:val="22"/>
          <w:szCs w:val="22"/>
        </w:rPr>
        <w:t>Votes on BIRD175</w:t>
      </w:r>
      <w:r w:rsidR="00C94D2E">
        <w:rPr>
          <w:rFonts w:cs="Arial"/>
          <w:sz w:val="22"/>
          <w:szCs w:val="22"/>
        </w:rPr>
        <w:t>.1</w:t>
      </w:r>
      <w:bookmarkStart w:id="2" w:name="_GoBack"/>
      <w:bookmarkEnd w:id="2"/>
      <w:r w:rsidR="001B3F6D">
        <w:rPr>
          <w:rFonts w:cs="Arial"/>
          <w:sz w:val="22"/>
          <w:szCs w:val="22"/>
        </w:rPr>
        <w:t xml:space="preserve">, BIRD176 and BIRD177 are scheduled.  </w:t>
      </w:r>
      <w:r>
        <w:rPr>
          <w:rFonts w:cs="Arial"/>
          <w:sz w:val="22"/>
          <w:szCs w:val="22"/>
        </w:rPr>
        <w:t>The following IBIS Open Forum teleconf</w:t>
      </w:r>
      <w:r w:rsidR="001B3F6D">
        <w:rPr>
          <w:rFonts w:cs="Arial"/>
          <w:sz w:val="22"/>
          <w:szCs w:val="22"/>
        </w:rPr>
        <w:t xml:space="preserve">erence meeting will be held July </w:t>
      </w:r>
      <w:r w:rsidR="007E18BE">
        <w:rPr>
          <w:rFonts w:cs="Arial"/>
          <w:sz w:val="22"/>
          <w:szCs w:val="22"/>
        </w:rPr>
        <w:t>10</w:t>
      </w:r>
      <w:r>
        <w:rPr>
          <w:rFonts w:cs="Arial"/>
          <w:sz w:val="22"/>
          <w:szCs w:val="22"/>
        </w:rPr>
        <w:t>, 2015.</w:t>
      </w:r>
    </w:p>
    <w:p w:rsidR="00033172" w:rsidRDefault="00033172">
      <w:pPr>
        <w:tabs>
          <w:tab w:val="clear" w:pos="9270"/>
        </w:tabs>
        <w:rPr>
          <w:rFonts w:cs="Arial"/>
          <w:sz w:val="22"/>
          <w:szCs w:val="22"/>
        </w:rPr>
      </w:pPr>
    </w:p>
    <w:p w:rsidR="00033172" w:rsidRDefault="007E18BE">
      <w:pPr>
        <w:tabs>
          <w:tab w:val="clear" w:pos="9270"/>
        </w:tabs>
        <w:rPr>
          <w:rFonts w:cs="Arial"/>
          <w:sz w:val="22"/>
          <w:szCs w:val="22"/>
        </w:rPr>
      </w:pPr>
      <w:r>
        <w:rPr>
          <w:rFonts w:cs="Arial"/>
          <w:sz w:val="22"/>
          <w:szCs w:val="22"/>
        </w:rPr>
        <w:t>Arpad Muranyi</w:t>
      </w:r>
      <w:r w:rsidR="00A2546A">
        <w:rPr>
          <w:rFonts w:cs="Arial"/>
          <w:sz w:val="22"/>
          <w:szCs w:val="22"/>
        </w:rPr>
        <w:t xml:space="preserve"> moved to adjourn.  </w:t>
      </w:r>
      <w:r>
        <w:rPr>
          <w:rFonts w:cs="Arial"/>
          <w:sz w:val="22"/>
          <w:szCs w:val="22"/>
        </w:rPr>
        <w:t>Randy Wolff</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IBIS CHAIR: Michael Mirmak (916) 356-4261, Fax (916) 377-3788</w:t>
      </w:r>
    </w:p>
    <w:p w:rsidR="00033172" w:rsidRDefault="00FF10E3">
      <w:pPr>
        <w:tabs>
          <w:tab w:val="clear" w:pos="9270"/>
        </w:tabs>
        <w:ind w:firstLine="720"/>
        <w:rPr>
          <w:rFonts w:cs="Arial"/>
          <w:sz w:val="22"/>
          <w:szCs w:val="22"/>
        </w:rPr>
      </w:pPr>
      <w:hyperlink r:id="rId20" w:history="1">
        <w:r w:rsidR="00A2546A">
          <w:rPr>
            <w:rStyle w:val="Hyperlink"/>
          </w:rPr>
          <w:t>michael.mirmak@intel.com</w:t>
        </w:r>
      </w:hyperlink>
    </w:p>
    <w:p w:rsidR="00033172" w:rsidRDefault="00A2546A">
      <w:pPr>
        <w:tabs>
          <w:tab w:val="clear" w:pos="9270"/>
        </w:tabs>
        <w:ind w:firstLine="720"/>
        <w:rPr>
          <w:rFonts w:cs="Arial"/>
          <w:sz w:val="22"/>
          <w:szCs w:val="22"/>
        </w:rPr>
      </w:pPr>
      <w:r>
        <w:rPr>
          <w:rFonts w:cs="Arial"/>
          <w:sz w:val="22"/>
          <w:szCs w:val="22"/>
        </w:rPr>
        <w:t>Data Center Platform Applications Engineering, Intel Corporation</w:t>
      </w:r>
    </w:p>
    <w:p w:rsidR="00033172" w:rsidRDefault="00A2546A">
      <w:pPr>
        <w:tabs>
          <w:tab w:val="clear" w:pos="9270"/>
        </w:tabs>
        <w:ind w:firstLine="720"/>
        <w:rPr>
          <w:rFonts w:cs="Arial"/>
          <w:sz w:val="22"/>
          <w:szCs w:val="22"/>
        </w:rPr>
      </w:pPr>
      <w:r>
        <w:rPr>
          <w:rFonts w:cs="Arial"/>
          <w:sz w:val="22"/>
          <w:szCs w:val="22"/>
        </w:rPr>
        <w:t>FM5-239</w:t>
      </w:r>
    </w:p>
    <w:p w:rsidR="00033172" w:rsidRDefault="00A2546A">
      <w:pPr>
        <w:tabs>
          <w:tab w:val="clear" w:pos="9270"/>
        </w:tabs>
        <w:ind w:firstLine="720"/>
        <w:rPr>
          <w:rFonts w:cs="Arial"/>
          <w:sz w:val="22"/>
          <w:szCs w:val="22"/>
        </w:rPr>
      </w:pPr>
      <w:r>
        <w:rPr>
          <w:rFonts w:cs="Arial"/>
          <w:sz w:val="22"/>
          <w:szCs w:val="22"/>
        </w:rPr>
        <w:t>1900 Prairie City Rd.,</w:t>
      </w:r>
    </w:p>
    <w:p w:rsidR="00033172" w:rsidRDefault="00A2546A">
      <w:pPr>
        <w:tabs>
          <w:tab w:val="clear" w:pos="9270"/>
        </w:tabs>
        <w:ind w:firstLine="720"/>
        <w:rPr>
          <w:rFonts w:cs="Arial"/>
          <w:sz w:val="22"/>
          <w:szCs w:val="22"/>
        </w:rPr>
      </w:pPr>
      <w:r>
        <w:rPr>
          <w:rFonts w:cs="Arial"/>
          <w:sz w:val="22"/>
          <w:szCs w:val="22"/>
        </w:rPr>
        <w:t>Folsom, CA 95630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FF10E3">
      <w:pPr>
        <w:tabs>
          <w:tab w:val="clear" w:pos="9270"/>
        </w:tabs>
        <w:ind w:firstLine="720"/>
        <w:rPr>
          <w:rFonts w:cs="Arial"/>
          <w:sz w:val="22"/>
          <w:szCs w:val="22"/>
        </w:rPr>
      </w:pPr>
      <w:hyperlink r:id="rId21"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FF10E3">
      <w:pPr>
        <w:tabs>
          <w:tab w:val="clear" w:pos="9270"/>
        </w:tabs>
        <w:ind w:firstLine="720"/>
        <w:rPr>
          <w:rFonts w:cs="Arial"/>
          <w:sz w:val="22"/>
          <w:szCs w:val="22"/>
        </w:rPr>
      </w:pPr>
      <w:hyperlink r:id="rId22"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A2546A">
      <w:pPr>
        <w:tabs>
          <w:tab w:val="clear" w:pos="9270"/>
        </w:tabs>
        <w:ind w:firstLine="720"/>
        <w:rPr>
          <w:rFonts w:cs="Arial"/>
          <w:sz w:val="22"/>
          <w:szCs w:val="22"/>
        </w:rPr>
      </w:pPr>
      <w:r>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FF10E3">
      <w:pPr>
        <w:tabs>
          <w:tab w:val="clear" w:pos="9270"/>
        </w:tabs>
        <w:ind w:firstLine="720"/>
        <w:rPr>
          <w:rFonts w:eastAsia="Calibri" w:cs="Arial"/>
          <w:sz w:val="22"/>
          <w:szCs w:val="22"/>
          <w:lang w:val="fr-FR"/>
        </w:rPr>
      </w:pPr>
      <w:hyperlink r:id="rId23" w:history="1">
        <w:r w:rsidR="00A2546A">
          <w:rPr>
            <w:rStyle w:val="Hyperlink"/>
          </w:rPr>
          <w:t>ibis-librarian@eda.org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033172" w:rsidRDefault="00FF10E3">
      <w:pPr>
        <w:tabs>
          <w:tab w:val="clear" w:pos="9270"/>
        </w:tabs>
        <w:ind w:firstLine="720"/>
        <w:rPr>
          <w:rFonts w:cs="Arial"/>
          <w:sz w:val="22"/>
          <w:szCs w:val="22"/>
        </w:rPr>
      </w:pPr>
      <w:hyperlink r:id="rId24" w:history="1">
        <w:r w:rsidR="00A2546A">
          <w:rPr>
            <w:rStyle w:val="Hyperlink"/>
          </w:rPr>
          <w:t>mikelabonte@eda.org</w:t>
        </w:r>
      </w:hyperlink>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POSTMASTER: Mike LaBonte</w:t>
      </w:r>
    </w:p>
    <w:p w:rsidR="00033172" w:rsidRDefault="00FF10E3">
      <w:pPr>
        <w:tabs>
          <w:tab w:val="clear" w:pos="9270"/>
        </w:tabs>
        <w:ind w:firstLine="720"/>
        <w:rPr>
          <w:rFonts w:cs="Arial"/>
          <w:sz w:val="22"/>
          <w:szCs w:val="22"/>
        </w:rPr>
      </w:pPr>
      <w:hyperlink r:id="rId25" w:history="1">
        <w:r w:rsidR="00A2546A">
          <w:rPr>
            <w:rStyle w:val="Hyperlink"/>
          </w:rPr>
          <w:t>mikelabonte@eda.org</w:t>
        </w:r>
      </w:hyperlink>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lastRenderedPageBreak/>
        <w:tab/>
        <w:t>Maynard, MA 01754</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The following e-mail addresses are used:</w:t>
      </w:r>
    </w:p>
    <w:p w:rsidR="00033172" w:rsidRDefault="00033172">
      <w:pPr>
        <w:tabs>
          <w:tab w:val="clear" w:pos="9270"/>
        </w:tabs>
        <w:rPr>
          <w:rFonts w:cs="Arial"/>
          <w:sz w:val="22"/>
          <w:szCs w:val="22"/>
        </w:rPr>
      </w:pPr>
    </w:p>
    <w:p w:rsidR="00033172" w:rsidRDefault="00FF10E3">
      <w:pPr>
        <w:tabs>
          <w:tab w:val="clear" w:pos="9270"/>
        </w:tabs>
        <w:rPr>
          <w:rFonts w:cs="Arial"/>
          <w:sz w:val="22"/>
          <w:szCs w:val="22"/>
        </w:rPr>
      </w:pPr>
      <w:hyperlink r:id="rId26" w:history="1">
        <w:r w:rsidR="00A2546A">
          <w:rPr>
            <w:rStyle w:val="Hyperlink"/>
          </w:rPr>
          <w:t>ibis-request@eda.org</w:t>
        </w:r>
      </w:hyperlink>
    </w:p>
    <w:p w:rsidR="00033172" w:rsidRDefault="00A2546A">
      <w:pPr>
        <w:tabs>
          <w:tab w:val="clear" w:pos="9270"/>
        </w:tabs>
        <w:ind w:left="720"/>
        <w:rPr>
          <w:rFonts w:cs="Arial"/>
          <w:sz w:val="22"/>
          <w:szCs w:val="22"/>
        </w:rPr>
      </w:pPr>
      <w:r>
        <w:rPr>
          <w:rFonts w:cs="Arial"/>
          <w:sz w:val="22"/>
          <w:szCs w:val="22"/>
        </w:rPr>
        <w:t>To join, change, or drop from either or both:</w:t>
      </w:r>
    </w:p>
    <w:p w:rsidR="00033172" w:rsidRDefault="00A2546A">
      <w:pPr>
        <w:tabs>
          <w:tab w:val="clear" w:pos="9270"/>
        </w:tabs>
        <w:ind w:left="720"/>
        <w:rPr>
          <w:rFonts w:cs="Arial"/>
          <w:sz w:val="22"/>
          <w:szCs w:val="22"/>
        </w:rPr>
      </w:pPr>
      <w:r>
        <w:rPr>
          <w:rFonts w:cs="Arial"/>
          <w:sz w:val="22"/>
          <w:szCs w:val="22"/>
        </w:rPr>
        <w:t>IBIS Open Forum Reflector (</w:t>
      </w:r>
      <w:hyperlink r:id="rId27" w:history="1">
        <w:r>
          <w:rPr>
            <w:rStyle w:val="Hyperlink"/>
          </w:rPr>
          <w:t>ibis@eda.org</w:t>
        </w:r>
      </w:hyperlink>
      <w:r>
        <w:rPr>
          <w:rFonts w:cs="Arial"/>
          <w:sz w:val="22"/>
          <w:szCs w:val="22"/>
        </w:rPr>
        <w:t>)</w:t>
      </w:r>
    </w:p>
    <w:p w:rsidR="00033172" w:rsidRDefault="00A2546A">
      <w:pPr>
        <w:tabs>
          <w:tab w:val="clear" w:pos="9270"/>
        </w:tabs>
        <w:ind w:left="720"/>
        <w:rPr>
          <w:rFonts w:cs="Arial"/>
          <w:sz w:val="22"/>
          <w:szCs w:val="22"/>
        </w:rPr>
      </w:pPr>
      <w:r>
        <w:rPr>
          <w:rFonts w:cs="Arial"/>
          <w:sz w:val="22"/>
          <w:szCs w:val="22"/>
        </w:rPr>
        <w:t>IBIS Users' Group Reflector (</w:t>
      </w:r>
      <w:hyperlink r:id="rId28" w:history="1">
        <w:r>
          <w:rPr>
            <w:rStyle w:val="Hyperlink"/>
          </w:rPr>
          <w:t>ibis-users@eda.org</w:t>
        </w:r>
      </w:hyperlink>
      <w:r>
        <w:rPr>
          <w:rFonts w:cs="Arial"/>
          <w:sz w:val="22"/>
          <w:szCs w:val="22"/>
        </w:rPr>
        <w:t xml:space="preserve">) </w:t>
      </w:r>
    </w:p>
    <w:p w:rsidR="00033172" w:rsidRDefault="00A2546A">
      <w:pPr>
        <w:tabs>
          <w:tab w:val="clear" w:pos="9270"/>
        </w:tabs>
        <w:ind w:left="720"/>
        <w:rPr>
          <w:rFonts w:cs="Arial"/>
          <w:sz w:val="22"/>
          <w:szCs w:val="22"/>
        </w:rPr>
      </w:pPr>
      <w:r>
        <w:rPr>
          <w:rFonts w:cs="Arial"/>
          <w:sz w:val="22"/>
          <w:szCs w:val="22"/>
        </w:rPr>
        <w:t>State your request.</w:t>
      </w:r>
    </w:p>
    <w:p w:rsidR="00033172" w:rsidRDefault="00033172">
      <w:pPr>
        <w:tabs>
          <w:tab w:val="clear" w:pos="9270"/>
        </w:tabs>
        <w:rPr>
          <w:rFonts w:cs="Arial"/>
          <w:sz w:val="22"/>
          <w:szCs w:val="22"/>
        </w:rPr>
      </w:pPr>
    </w:p>
    <w:p w:rsidR="00033172" w:rsidRDefault="00FF10E3">
      <w:pPr>
        <w:tabs>
          <w:tab w:val="clear" w:pos="9270"/>
        </w:tabs>
        <w:rPr>
          <w:rFonts w:cs="Arial"/>
          <w:sz w:val="22"/>
          <w:szCs w:val="22"/>
        </w:rPr>
      </w:pPr>
      <w:hyperlink r:id="rId29" w:history="1">
        <w:r w:rsidR="00A2546A">
          <w:rPr>
            <w:rStyle w:val="Hyperlink"/>
          </w:rPr>
          <w:t>ibis-info@eda.org</w:t>
        </w:r>
      </w:hyperlink>
    </w:p>
    <w:p w:rsidR="00033172" w:rsidRDefault="00A2546A">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033172" w:rsidRDefault="00033172">
      <w:pPr>
        <w:tabs>
          <w:tab w:val="clear" w:pos="9270"/>
        </w:tabs>
        <w:rPr>
          <w:rFonts w:cs="Arial"/>
          <w:sz w:val="22"/>
          <w:szCs w:val="22"/>
        </w:rPr>
      </w:pPr>
    </w:p>
    <w:p w:rsidR="00033172" w:rsidRDefault="00FF10E3">
      <w:pPr>
        <w:tabs>
          <w:tab w:val="clear" w:pos="9270"/>
        </w:tabs>
        <w:rPr>
          <w:rFonts w:cs="Arial"/>
          <w:sz w:val="22"/>
          <w:szCs w:val="22"/>
        </w:rPr>
      </w:pPr>
      <w:hyperlink r:id="rId30" w:history="1">
        <w:r w:rsidR="00A2546A">
          <w:rPr>
            <w:rStyle w:val="Hyperlink"/>
          </w:rPr>
          <w:t>ibis@freelists.org</w:t>
        </w:r>
      </w:hyperlink>
      <w:r w:rsidR="00A2546A">
        <w:t xml:space="preserve"> (changed from </w:t>
      </w:r>
      <w:hyperlink r:id="rId31" w:history="1">
        <w:r w:rsidR="00A2546A">
          <w:rPr>
            <w:rStyle w:val="Hyperlink"/>
          </w:rPr>
          <w:t>ibis@eda.org</w:t>
        </w:r>
      </w:hyperlink>
      <w:r w:rsidR="00A2546A">
        <w:t>, which has been deactivated)</w:t>
      </w:r>
    </w:p>
    <w:p w:rsidR="00033172" w:rsidRDefault="00A2546A">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033172" w:rsidRDefault="00033172">
      <w:pPr>
        <w:tabs>
          <w:tab w:val="clear" w:pos="9270"/>
        </w:tabs>
        <w:rPr>
          <w:rFonts w:cs="Arial"/>
          <w:sz w:val="22"/>
          <w:szCs w:val="22"/>
        </w:rPr>
      </w:pPr>
    </w:p>
    <w:p w:rsidR="00033172" w:rsidRDefault="00FF10E3">
      <w:pPr>
        <w:tabs>
          <w:tab w:val="clear" w:pos="9270"/>
        </w:tabs>
        <w:rPr>
          <w:rFonts w:cs="Arial"/>
          <w:sz w:val="22"/>
          <w:szCs w:val="22"/>
        </w:rPr>
      </w:pPr>
      <w:hyperlink r:id="rId32" w:history="1">
        <w:r w:rsidR="00A2546A">
          <w:rPr>
            <w:rStyle w:val="Hyperlink"/>
          </w:rPr>
          <w:t>ibis-users@freelists.org</w:t>
        </w:r>
      </w:hyperlink>
      <w:r w:rsidR="00A2546A">
        <w:t xml:space="preserve"> (changed from </w:t>
      </w:r>
      <w:hyperlink r:id="rId33" w:history="1">
        <w:r w:rsidR="00A2546A">
          <w:rPr>
            <w:rStyle w:val="Hyperlink"/>
          </w:rPr>
          <w:t>ibis-users@eda.org</w:t>
        </w:r>
      </w:hyperlink>
      <w:r w:rsidR="00A2546A">
        <w:t>, which has been deactivated)</w:t>
      </w:r>
    </w:p>
    <w:p w:rsidR="00033172" w:rsidRDefault="00A2546A">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033172" w:rsidRDefault="00033172">
      <w:pPr>
        <w:tabs>
          <w:tab w:val="clear" w:pos="9270"/>
        </w:tabs>
        <w:rPr>
          <w:rFonts w:cs="Arial"/>
          <w:sz w:val="22"/>
          <w:szCs w:val="22"/>
        </w:rPr>
      </w:pPr>
    </w:p>
    <w:p w:rsidR="00033172" w:rsidRDefault="00FF10E3">
      <w:pPr>
        <w:tabs>
          <w:tab w:val="clear" w:pos="9270"/>
        </w:tabs>
        <w:rPr>
          <w:rFonts w:cs="Arial"/>
          <w:sz w:val="22"/>
          <w:szCs w:val="22"/>
        </w:rPr>
      </w:pPr>
      <w:hyperlink r:id="rId34" w:history="1">
        <w:r w:rsidR="00A2546A">
          <w:rPr>
            <w:rStyle w:val="Hyperlink"/>
          </w:rPr>
          <w:t>ibis-bug@eda.org</w:t>
        </w:r>
      </w:hyperlink>
    </w:p>
    <w:p w:rsidR="00033172" w:rsidRDefault="00A2546A">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033172" w:rsidRDefault="00033172">
      <w:pPr>
        <w:tabs>
          <w:tab w:val="clear" w:pos="9270"/>
        </w:tabs>
        <w:ind w:firstLine="720"/>
        <w:rPr>
          <w:rFonts w:cs="Arial"/>
          <w:sz w:val="22"/>
          <w:szCs w:val="22"/>
          <w:lang w:val="nl-NL"/>
        </w:rPr>
      </w:pPr>
    </w:p>
    <w:p w:rsidR="00033172" w:rsidRPr="0038321F" w:rsidRDefault="00FF10E3">
      <w:pPr>
        <w:tabs>
          <w:tab w:val="clear" w:pos="9270"/>
        </w:tabs>
        <w:ind w:firstLine="720"/>
        <w:rPr>
          <w:lang w:val="nl-NL"/>
        </w:rPr>
      </w:pPr>
      <w:hyperlink r:id="rId35" w:history="1">
        <w:r w:rsidR="00A2546A">
          <w:rPr>
            <w:rStyle w:val="Hyperlink"/>
            <w:lang w:val="nl-NL"/>
          </w:rPr>
          <w:t>http://www.eda.org/ibis/bugs/ibischk/</w:t>
        </w:r>
      </w:hyperlink>
    </w:p>
    <w:p w:rsidR="00033172" w:rsidRDefault="00FF10E3">
      <w:pPr>
        <w:tabs>
          <w:tab w:val="clear" w:pos="9270"/>
        </w:tabs>
        <w:ind w:firstLine="720"/>
        <w:rPr>
          <w:rFonts w:cs="Arial"/>
          <w:sz w:val="22"/>
          <w:szCs w:val="22"/>
          <w:lang w:val="nl-NL"/>
        </w:rPr>
      </w:pPr>
      <w:hyperlink r:id="rId36" w:history="1">
        <w:r w:rsidR="00A2546A">
          <w:rPr>
            <w:rStyle w:val="Hyperlink"/>
            <w:lang w:val="nl-NL"/>
          </w:rPr>
          <w:t>http://www.eda.org/ibis/bugs/ibischk/bugform.txt</w:t>
        </w:r>
      </w:hyperlink>
    </w:p>
    <w:p w:rsidR="00033172" w:rsidRDefault="00033172">
      <w:pPr>
        <w:tabs>
          <w:tab w:val="clear" w:pos="9270"/>
        </w:tabs>
        <w:ind w:firstLine="720"/>
        <w:rPr>
          <w:rFonts w:cs="Arial"/>
          <w:sz w:val="22"/>
          <w:szCs w:val="22"/>
          <w:lang w:val="nl-NL"/>
        </w:rPr>
      </w:pPr>
    </w:p>
    <w:p w:rsidR="00033172" w:rsidRDefault="00A2546A">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033172" w:rsidRDefault="00033172">
      <w:pPr>
        <w:tabs>
          <w:tab w:val="clear" w:pos="9270"/>
        </w:tabs>
        <w:ind w:firstLine="720"/>
        <w:rPr>
          <w:rFonts w:cs="Arial"/>
          <w:sz w:val="22"/>
          <w:szCs w:val="22"/>
          <w:lang w:val="nl-NL"/>
        </w:rPr>
      </w:pPr>
    </w:p>
    <w:p w:rsidR="00033172" w:rsidRPr="0038321F" w:rsidRDefault="00FF10E3">
      <w:pPr>
        <w:tabs>
          <w:tab w:val="clear" w:pos="9270"/>
        </w:tabs>
        <w:ind w:firstLine="720"/>
        <w:rPr>
          <w:lang w:val="nl-NL"/>
        </w:rPr>
      </w:pPr>
      <w:hyperlink r:id="rId37" w:history="1">
        <w:r w:rsidR="00A2546A">
          <w:rPr>
            <w:rStyle w:val="Hyperlink"/>
            <w:lang w:val="nl-NL"/>
          </w:rPr>
          <w:t>http://www.eda.org/ibis/tschk_bugs/</w:t>
        </w:r>
      </w:hyperlink>
    </w:p>
    <w:p w:rsidR="00033172" w:rsidRDefault="00FF10E3">
      <w:pPr>
        <w:tabs>
          <w:tab w:val="clear" w:pos="9270"/>
        </w:tabs>
        <w:ind w:firstLine="720"/>
        <w:rPr>
          <w:rFonts w:cs="Arial"/>
          <w:sz w:val="22"/>
          <w:szCs w:val="22"/>
          <w:lang w:val="nl-NL"/>
        </w:rPr>
      </w:pPr>
      <w:hyperlink r:id="rId38" w:history="1">
        <w:r w:rsidR="00A2546A">
          <w:rPr>
            <w:rStyle w:val="Hyperlink"/>
            <w:lang w:val="nl-NL"/>
          </w:rPr>
          <w:t>http://www.eda.org/ibis/tschk_bugs/bugform.txt</w:t>
        </w:r>
      </w:hyperlink>
    </w:p>
    <w:p w:rsidR="00033172" w:rsidRDefault="00033172">
      <w:pPr>
        <w:tabs>
          <w:tab w:val="clear" w:pos="9270"/>
        </w:tabs>
        <w:rPr>
          <w:rFonts w:cs="Arial"/>
          <w:sz w:val="22"/>
          <w:szCs w:val="22"/>
          <w:lang w:val="nl-NL"/>
        </w:rPr>
      </w:pPr>
    </w:p>
    <w:p w:rsidR="00033172" w:rsidRDefault="00FF10E3">
      <w:pPr>
        <w:tabs>
          <w:tab w:val="clear" w:pos="9270"/>
        </w:tabs>
        <w:rPr>
          <w:rFonts w:cs="Arial"/>
          <w:sz w:val="22"/>
          <w:szCs w:val="22"/>
        </w:rPr>
      </w:pPr>
      <w:hyperlink r:id="rId39" w:history="1">
        <w:r w:rsidR="00A2546A">
          <w:rPr>
            <w:rStyle w:val="Hyperlink"/>
          </w:rPr>
          <w:t>icm-bug@eda.org</w:t>
        </w:r>
      </w:hyperlink>
    </w:p>
    <w:p w:rsidR="00033172" w:rsidRDefault="00A2546A">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033172" w:rsidRDefault="00A2546A">
      <w:pPr>
        <w:tabs>
          <w:tab w:val="clear" w:pos="9270"/>
        </w:tabs>
        <w:ind w:firstLine="720"/>
        <w:rPr>
          <w:rFonts w:cs="Arial"/>
          <w:sz w:val="22"/>
          <w:szCs w:val="22"/>
          <w:lang w:val="nl-NL"/>
        </w:rPr>
      </w:pPr>
      <w:r>
        <w:rPr>
          <w:rFonts w:cs="Arial"/>
          <w:sz w:val="22"/>
          <w:szCs w:val="22"/>
          <w:lang w:val="nl-NL"/>
        </w:rPr>
        <w:t>BUGs at:</w:t>
      </w:r>
    </w:p>
    <w:p w:rsidR="00033172" w:rsidRDefault="00033172">
      <w:pPr>
        <w:tabs>
          <w:tab w:val="clear" w:pos="9270"/>
        </w:tabs>
        <w:rPr>
          <w:rFonts w:cs="Arial"/>
          <w:sz w:val="22"/>
          <w:szCs w:val="22"/>
          <w:lang w:val="nl-NL"/>
        </w:rPr>
      </w:pPr>
    </w:p>
    <w:p w:rsidR="00033172" w:rsidRDefault="00FF10E3">
      <w:pPr>
        <w:tabs>
          <w:tab w:val="clear" w:pos="9270"/>
        </w:tabs>
        <w:ind w:firstLine="720"/>
      </w:pPr>
      <w:hyperlink r:id="rId40" w:history="1">
        <w:r w:rsidR="00A2546A">
          <w:rPr>
            <w:rStyle w:val="Hyperlink"/>
          </w:rPr>
          <w:t>http://www.eda.org/ibis/icm_bugs/</w:t>
        </w:r>
      </w:hyperlink>
    </w:p>
    <w:p w:rsidR="00033172" w:rsidRDefault="00FF10E3">
      <w:pPr>
        <w:tabs>
          <w:tab w:val="clear" w:pos="9270"/>
        </w:tabs>
        <w:ind w:firstLine="720"/>
        <w:rPr>
          <w:rFonts w:cs="Arial"/>
          <w:sz w:val="22"/>
          <w:szCs w:val="22"/>
          <w:lang w:val="nl-NL"/>
        </w:rPr>
      </w:pPr>
      <w:hyperlink r:id="rId41" w:history="1">
        <w:r w:rsidR="00A2546A">
          <w:rPr>
            <w:rStyle w:val="Hyperlink"/>
          </w:rPr>
          <w:t>http://www.eda.org/ibis/icm_bugs/icm_bugform.txt</w:t>
        </w:r>
      </w:hyperlink>
    </w:p>
    <w:p w:rsidR="00033172" w:rsidRDefault="00033172">
      <w:pPr>
        <w:tabs>
          <w:tab w:val="clear" w:pos="9270"/>
        </w:tabs>
        <w:ind w:firstLine="720"/>
        <w:rPr>
          <w:rFonts w:cs="Arial"/>
          <w:sz w:val="22"/>
          <w:szCs w:val="22"/>
          <w:lang w:val="nl-NL"/>
        </w:rPr>
      </w:pPr>
    </w:p>
    <w:p w:rsidR="00033172" w:rsidRDefault="00A2546A">
      <w:pPr>
        <w:tabs>
          <w:tab w:val="clear" w:pos="9270"/>
        </w:tabs>
        <w:rPr>
          <w:rFonts w:cs="Arial"/>
          <w:sz w:val="22"/>
          <w:szCs w:val="22"/>
        </w:rPr>
      </w:pPr>
      <w:r>
        <w:rPr>
          <w:rFonts w:cs="Arial"/>
          <w:sz w:val="22"/>
          <w:szCs w:val="22"/>
        </w:rPr>
        <w:t>To report s2ibis, s2ibis2 and s2iplt bugs, use the Bug Report Forms which reside at:</w:t>
      </w:r>
    </w:p>
    <w:p w:rsidR="00033172" w:rsidRDefault="00033172">
      <w:pPr>
        <w:tabs>
          <w:tab w:val="clear" w:pos="9270"/>
        </w:tabs>
        <w:rPr>
          <w:rFonts w:cs="Arial"/>
          <w:sz w:val="22"/>
          <w:szCs w:val="22"/>
        </w:rPr>
      </w:pPr>
    </w:p>
    <w:p w:rsidR="00033172" w:rsidRDefault="00FF10E3">
      <w:pPr>
        <w:tabs>
          <w:tab w:val="clear" w:pos="9270"/>
        </w:tabs>
        <w:ind w:firstLine="720"/>
      </w:pPr>
      <w:hyperlink r:id="rId42" w:history="1">
        <w:r w:rsidR="00A2546A">
          <w:rPr>
            <w:rStyle w:val="Hyperlink"/>
          </w:rPr>
          <w:t>http://www.eda.org/ibis/bugs/s2ibis/bugs2i.txt</w:t>
        </w:r>
      </w:hyperlink>
    </w:p>
    <w:p w:rsidR="00033172" w:rsidRDefault="00FF10E3">
      <w:pPr>
        <w:tabs>
          <w:tab w:val="clear" w:pos="9270"/>
        </w:tabs>
        <w:ind w:firstLine="720"/>
      </w:pPr>
      <w:hyperlink r:id="rId43" w:history="1">
        <w:r w:rsidR="00A2546A">
          <w:rPr>
            <w:rStyle w:val="Hyperlink"/>
          </w:rPr>
          <w:t>http://www.eda.org/ibis/bugs/s2ibis2/bugs2i2.txt</w:t>
        </w:r>
      </w:hyperlink>
    </w:p>
    <w:p w:rsidR="00033172" w:rsidRDefault="00FF10E3">
      <w:pPr>
        <w:tabs>
          <w:tab w:val="clear" w:pos="9270"/>
        </w:tabs>
        <w:ind w:firstLine="720"/>
        <w:rPr>
          <w:rFonts w:cs="Arial"/>
          <w:sz w:val="22"/>
          <w:szCs w:val="22"/>
        </w:rPr>
      </w:pPr>
      <w:hyperlink r:id="rId44" w:history="1">
        <w:r w:rsidR="00A2546A">
          <w:rPr>
            <w:rStyle w:val="Hyperlink"/>
          </w:rPr>
          <w:t>http://www.eda.org/ibis/bugs/s2iplt/bugsplt.txt</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FF10E3">
      <w:pPr>
        <w:tabs>
          <w:tab w:val="clear" w:pos="9270"/>
        </w:tabs>
        <w:ind w:firstLine="720"/>
        <w:rPr>
          <w:rFonts w:cs="Arial"/>
          <w:sz w:val="22"/>
          <w:szCs w:val="22"/>
        </w:rPr>
      </w:pPr>
      <w:hyperlink r:id="rId45" w:history="1">
        <w:r w:rsidR="00A2546A">
          <w:rPr>
            <w:rStyle w:val="Hyperlink"/>
          </w:rPr>
          <w:t>http://www.eda.org/ibis</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033172" w:rsidRDefault="00033172">
      <w:pPr>
        <w:tabs>
          <w:tab w:val="clear" w:pos="9270"/>
        </w:tabs>
        <w:rPr>
          <w:rFonts w:cs="Arial"/>
          <w:sz w:val="22"/>
          <w:szCs w:val="22"/>
        </w:rPr>
      </w:pPr>
    </w:p>
    <w:p w:rsidR="00033172" w:rsidRDefault="00FF10E3">
      <w:pPr>
        <w:tabs>
          <w:tab w:val="clear" w:pos="9270"/>
        </w:tabs>
        <w:ind w:firstLine="720"/>
        <w:rPr>
          <w:rFonts w:cs="Arial"/>
          <w:sz w:val="22"/>
          <w:szCs w:val="22"/>
        </w:rPr>
      </w:pPr>
      <w:hyperlink r:id="rId46" w:history="1">
        <w:r w:rsidR="00A2546A">
          <w:rPr>
            <w:rStyle w:val="Hyperlink"/>
          </w:rPr>
          <w:t>http://www.eda.org/ibis/directory.html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005"/>
      </w:tblGrid>
      <w:tr w:rsidR="0015483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154831" w:rsidRDefault="00154831">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154831" w:rsidRDefault="0015483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54831" w:rsidRDefault="0015483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154831" w:rsidRDefault="00154831" w:rsidP="00B87C7A">
            <w:pPr>
              <w:ind w:right="0"/>
              <w:jc w:val="center"/>
              <w:rPr>
                <w:b/>
                <w:sz w:val="16"/>
              </w:rPr>
            </w:pPr>
            <w:r>
              <w:rPr>
                <w:b/>
                <w:sz w:val="16"/>
              </w:rPr>
              <w:t>April 10, 2015</w:t>
            </w:r>
          </w:p>
        </w:tc>
        <w:tc>
          <w:tcPr>
            <w:tcW w:w="1080" w:type="dxa"/>
            <w:tcBorders>
              <w:top w:val="single" w:sz="4" w:space="0" w:color="000000"/>
              <w:bottom w:val="single" w:sz="4" w:space="0" w:color="000000"/>
            </w:tcBorders>
            <w:shd w:val="clear" w:color="auto" w:fill="FFFFFF"/>
            <w:vAlign w:val="bottom"/>
          </w:tcPr>
          <w:p w:rsidR="00154831" w:rsidRDefault="00154831" w:rsidP="00B87C7A">
            <w:pPr>
              <w:ind w:right="0"/>
              <w:jc w:val="center"/>
            </w:pPr>
            <w:r>
              <w:rPr>
                <w:b/>
                <w:sz w:val="16"/>
              </w:rPr>
              <w:t>May 1, 2015</w:t>
            </w:r>
          </w:p>
        </w:tc>
        <w:tc>
          <w:tcPr>
            <w:tcW w:w="1079" w:type="dxa"/>
            <w:tcBorders>
              <w:top w:val="single" w:sz="4" w:space="0" w:color="000000"/>
              <w:bottom w:val="single" w:sz="4" w:space="0" w:color="000000"/>
            </w:tcBorders>
            <w:shd w:val="clear" w:color="auto" w:fill="FFFFFF"/>
            <w:vAlign w:val="bottom"/>
          </w:tcPr>
          <w:p w:rsidR="00154831" w:rsidRDefault="00154831" w:rsidP="00B87C7A">
            <w:pPr>
              <w:ind w:right="0"/>
              <w:jc w:val="center"/>
            </w:pPr>
            <w:r>
              <w:rPr>
                <w:b/>
                <w:sz w:val="16"/>
              </w:rPr>
              <w:t>May 13, 2015</w:t>
            </w:r>
          </w:p>
        </w:tc>
        <w:tc>
          <w:tcPr>
            <w:tcW w:w="1005" w:type="dxa"/>
            <w:tcBorders>
              <w:top w:val="single" w:sz="4" w:space="0" w:color="000000"/>
              <w:bottom w:val="single" w:sz="4" w:space="0" w:color="000000"/>
              <w:right w:val="single" w:sz="4" w:space="0" w:color="000000"/>
            </w:tcBorders>
            <w:shd w:val="clear" w:color="auto" w:fill="FFFFFF"/>
            <w:vAlign w:val="bottom"/>
          </w:tcPr>
          <w:p w:rsidR="00154831" w:rsidRDefault="00154831">
            <w:pPr>
              <w:ind w:right="0"/>
              <w:jc w:val="center"/>
            </w:pPr>
            <w:r>
              <w:rPr>
                <w:b/>
                <w:sz w:val="16"/>
              </w:rPr>
              <w:t>May 22, 2015</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Altera</w:t>
            </w:r>
          </w:p>
        </w:tc>
        <w:tc>
          <w:tcPr>
            <w:tcW w:w="1438" w:type="dxa"/>
            <w:shd w:val="clear" w:color="auto" w:fill="FFFFFF"/>
          </w:tcPr>
          <w:p w:rsidR="00154831" w:rsidRDefault="00154831">
            <w:pPr>
              <w:ind w:right="0"/>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2169A1">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ANSYS</w:t>
            </w:r>
          </w:p>
        </w:tc>
        <w:tc>
          <w:tcPr>
            <w:tcW w:w="1438" w:type="dxa"/>
            <w:shd w:val="clear" w:color="auto" w:fill="FFFFFF"/>
          </w:tcPr>
          <w:p w:rsidR="00154831" w:rsidRDefault="00154831">
            <w:pPr>
              <w:ind w:right="0"/>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2169A1">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Applied Simulation Technology</w:t>
            </w:r>
          </w:p>
        </w:tc>
        <w:tc>
          <w:tcPr>
            <w:tcW w:w="1438" w:type="dxa"/>
            <w:shd w:val="clear" w:color="auto" w:fill="FFFFFF"/>
          </w:tcPr>
          <w:p w:rsidR="00154831" w:rsidRDefault="00154831">
            <w:pPr>
              <w:ind w:right="0"/>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proofErr w:type="spellStart"/>
            <w:r>
              <w:rPr>
                <w:sz w:val="16"/>
              </w:rPr>
              <w:t>Avago</w:t>
            </w:r>
            <w:proofErr w:type="spellEnd"/>
            <w:r>
              <w:rPr>
                <w:sz w:val="16"/>
              </w:rPr>
              <w:t xml:space="preserve"> Technologies</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Cadence Design Systems</w:t>
            </w:r>
          </w:p>
        </w:tc>
        <w:tc>
          <w:tcPr>
            <w:tcW w:w="1438" w:type="dxa"/>
            <w:shd w:val="clear" w:color="auto" w:fill="FFFFFF"/>
          </w:tcPr>
          <w:p w:rsidR="00154831" w:rsidRDefault="00154831">
            <w:pPr>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84593A">
            <w:pPr>
              <w:ind w:right="0"/>
              <w:jc w:val="center"/>
            </w:pPr>
            <w:r>
              <w:rPr>
                <w:sz w:val="16"/>
                <w:szCs w:val="16"/>
              </w:rPr>
              <w:t>X</w:t>
            </w:r>
          </w:p>
        </w:tc>
      </w:tr>
      <w:tr w:rsidR="00154831">
        <w:trPr>
          <w:trHeight w:val="107"/>
        </w:trPr>
        <w:tc>
          <w:tcPr>
            <w:tcW w:w="2535" w:type="dxa"/>
            <w:tcBorders>
              <w:left w:val="single" w:sz="4" w:space="0" w:color="000000"/>
            </w:tcBorders>
            <w:shd w:val="clear" w:color="auto" w:fill="FFFFFF"/>
            <w:vAlign w:val="center"/>
          </w:tcPr>
          <w:p w:rsidR="00154831" w:rsidRDefault="00154831">
            <w:pPr>
              <w:ind w:right="0"/>
              <w:rPr>
                <w:sz w:val="16"/>
              </w:rPr>
            </w:pPr>
            <w:r>
              <w:rPr>
                <w:sz w:val="16"/>
              </w:rPr>
              <w:t>Cisco Systems</w:t>
            </w:r>
          </w:p>
        </w:tc>
        <w:tc>
          <w:tcPr>
            <w:tcW w:w="1438" w:type="dxa"/>
            <w:shd w:val="clear" w:color="auto" w:fill="FFFFFF"/>
          </w:tcPr>
          <w:p w:rsidR="00154831" w:rsidRDefault="00154831">
            <w:pPr>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rPr>
          <w:trHeight w:val="107"/>
        </w:trPr>
        <w:tc>
          <w:tcPr>
            <w:tcW w:w="2535" w:type="dxa"/>
            <w:tcBorders>
              <w:left w:val="single" w:sz="4" w:space="0" w:color="000000"/>
            </w:tcBorders>
            <w:shd w:val="clear" w:color="auto" w:fill="FFFFFF"/>
            <w:vAlign w:val="center"/>
          </w:tcPr>
          <w:p w:rsidR="00154831" w:rsidRDefault="00154831">
            <w:pPr>
              <w:ind w:right="0"/>
              <w:rPr>
                <w:sz w:val="16"/>
              </w:rPr>
            </w:pPr>
            <w:r>
              <w:rPr>
                <w:sz w:val="16"/>
              </w:rPr>
              <w:t>Ericsson</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X</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Huawei Technologies</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IBM</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84593A">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Infineon Technologies AG</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X</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Intel Corp.</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X</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IO Methodology</w:t>
            </w:r>
          </w:p>
        </w:tc>
        <w:tc>
          <w:tcPr>
            <w:tcW w:w="1438" w:type="dxa"/>
            <w:shd w:val="clear" w:color="auto" w:fill="FFFFFF"/>
          </w:tcPr>
          <w:p w:rsidR="00154831" w:rsidRDefault="00154831">
            <w:pPr>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84593A">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Keysight Technologies</w:t>
            </w:r>
          </w:p>
        </w:tc>
        <w:tc>
          <w:tcPr>
            <w:tcW w:w="1438" w:type="dxa"/>
            <w:shd w:val="clear" w:color="auto" w:fill="FFFFFF"/>
          </w:tcPr>
          <w:p w:rsidR="00154831" w:rsidRDefault="00154831">
            <w:pPr>
              <w:ind w:right="0"/>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2169A1">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szCs w:val="16"/>
              </w:rPr>
              <w:t>Maxim Integrated Products</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2169A1">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szCs w:val="16"/>
              </w:rPr>
              <w:t>Mentor Graphics</w:t>
            </w:r>
          </w:p>
        </w:tc>
        <w:tc>
          <w:tcPr>
            <w:tcW w:w="1438" w:type="dxa"/>
            <w:shd w:val="clear" w:color="auto" w:fill="FFFFFF"/>
          </w:tcPr>
          <w:p w:rsidR="00154831" w:rsidRDefault="00154831">
            <w:pPr>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2169A1">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Micron Technology</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X</w:t>
            </w:r>
          </w:p>
        </w:tc>
        <w:tc>
          <w:tcPr>
            <w:tcW w:w="1005" w:type="dxa"/>
            <w:tcBorders>
              <w:right w:val="single" w:sz="4" w:space="0" w:color="000000"/>
            </w:tcBorders>
            <w:shd w:val="clear" w:color="auto" w:fill="FFFFFF"/>
          </w:tcPr>
          <w:p w:rsidR="00154831" w:rsidRDefault="00154831">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Qualcomm</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 xml:space="preserve">Signal Integrity Software </w:t>
            </w:r>
          </w:p>
        </w:tc>
        <w:tc>
          <w:tcPr>
            <w:tcW w:w="1438" w:type="dxa"/>
            <w:shd w:val="clear" w:color="auto" w:fill="FFFFFF"/>
          </w:tcPr>
          <w:p w:rsidR="00154831" w:rsidRDefault="00154831">
            <w:pPr>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84593A">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Synopsys</w:t>
            </w:r>
          </w:p>
        </w:tc>
        <w:tc>
          <w:tcPr>
            <w:tcW w:w="1438" w:type="dxa"/>
            <w:shd w:val="clear" w:color="auto" w:fill="FFFFFF"/>
          </w:tcPr>
          <w:p w:rsidR="00154831" w:rsidRDefault="00154831">
            <w:pPr>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X</w:t>
            </w:r>
          </w:p>
        </w:tc>
        <w:tc>
          <w:tcPr>
            <w:tcW w:w="1005" w:type="dxa"/>
            <w:tcBorders>
              <w:right w:val="single" w:sz="4" w:space="0" w:color="000000"/>
            </w:tcBorders>
            <w:shd w:val="clear" w:color="auto" w:fill="FFFFFF"/>
          </w:tcPr>
          <w:p w:rsidR="00154831" w:rsidRDefault="0084593A">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Teraspeed Labs</w:t>
            </w:r>
          </w:p>
        </w:tc>
        <w:tc>
          <w:tcPr>
            <w:tcW w:w="1438" w:type="dxa"/>
            <w:shd w:val="clear" w:color="auto" w:fill="FFFFFF"/>
          </w:tcPr>
          <w:p w:rsidR="00154831" w:rsidRDefault="00154831">
            <w:pPr>
              <w:jc w:val="center"/>
              <w:rPr>
                <w:rFonts w:eastAsia="SimSun" w:cs="Arial"/>
                <w:sz w:val="16"/>
                <w:szCs w:val="22"/>
              </w:rPr>
            </w:pPr>
            <w:r>
              <w:rPr>
                <w:sz w:val="16"/>
              </w:rPr>
              <w:t>General Interest</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54831" w:rsidRDefault="00154831" w:rsidP="00B87C7A">
            <w:pPr>
              <w:ind w:right="0"/>
              <w:jc w:val="center"/>
              <w:rPr>
                <w:sz w:val="16"/>
                <w:szCs w:val="16"/>
              </w:rPr>
            </w:pPr>
            <w:r>
              <w:rPr>
                <w:sz w:val="16"/>
                <w:szCs w:val="16"/>
              </w:rPr>
              <w:t>X</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84593A">
            <w:pPr>
              <w:ind w:right="0"/>
              <w:jc w:val="center"/>
            </w:pPr>
            <w:r>
              <w:rPr>
                <w:sz w:val="16"/>
                <w:szCs w:val="16"/>
              </w:rPr>
              <w:t>X</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Toshiba</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Xilinx</w:t>
            </w:r>
          </w:p>
        </w:tc>
        <w:tc>
          <w:tcPr>
            <w:tcW w:w="1438" w:type="dxa"/>
            <w:shd w:val="clear" w:color="auto" w:fill="FFFFFF"/>
          </w:tcPr>
          <w:p w:rsidR="00154831" w:rsidRDefault="00154831">
            <w:pPr>
              <w:jc w:val="center"/>
              <w:rPr>
                <w:rFonts w:eastAsia="SimSun" w:cs="Arial"/>
                <w:sz w:val="16"/>
                <w:szCs w:val="22"/>
              </w:rPr>
            </w:pPr>
            <w:r>
              <w:rPr>
                <w:sz w:val="16"/>
              </w:rPr>
              <w:t>Producer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tcBorders>
            <w:shd w:val="clear" w:color="auto" w:fill="FFFFFF"/>
            <w:vAlign w:val="center"/>
          </w:tcPr>
          <w:p w:rsidR="00154831" w:rsidRDefault="00154831">
            <w:pPr>
              <w:ind w:right="0"/>
              <w:rPr>
                <w:sz w:val="16"/>
              </w:rPr>
            </w:pPr>
            <w:r>
              <w:rPr>
                <w:sz w:val="16"/>
              </w:rPr>
              <w:t>ZTE</w:t>
            </w:r>
          </w:p>
        </w:tc>
        <w:tc>
          <w:tcPr>
            <w:tcW w:w="1438" w:type="dxa"/>
            <w:shd w:val="clear" w:color="auto" w:fill="FFFFFF"/>
          </w:tcPr>
          <w:p w:rsidR="00154831" w:rsidRDefault="00154831">
            <w:pPr>
              <w:ind w:right="0"/>
              <w:jc w:val="center"/>
              <w:rPr>
                <w:rFonts w:eastAsia="SimSun" w:cs="Arial"/>
                <w:sz w:val="16"/>
                <w:szCs w:val="22"/>
              </w:rPr>
            </w:pPr>
            <w:r>
              <w:rPr>
                <w:sz w:val="16"/>
              </w:rPr>
              <w:t>User</w:t>
            </w:r>
          </w:p>
        </w:tc>
        <w:tc>
          <w:tcPr>
            <w:tcW w:w="1080" w:type="dxa"/>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54831" w:rsidRDefault="00154831" w:rsidP="00B87C7A">
            <w:pPr>
              <w:ind w:right="0"/>
              <w:jc w:val="center"/>
              <w:rPr>
                <w:sz w:val="16"/>
                <w:szCs w:val="16"/>
              </w:rPr>
            </w:pPr>
            <w:r>
              <w:rPr>
                <w:sz w:val="16"/>
                <w:szCs w:val="16"/>
              </w:rPr>
              <w:t>-</w:t>
            </w:r>
          </w:p>
        </w:tc>
        <w:tc>
          <w:tcPr>
            <w:tcW w:w="1080" w:type="dxa"/>
            <w:shd w:val="clear" w:color="auto" w:fill="FFFFFF"/>
          </w:tcPr>
          <w:p w:rsidR="00154831" w:rsidRDefault="00154831" w:rsidP="00B87C7A">
            <w:pPr>
              <w:ind w:right="0"/>
              <w:jc w:val="center"/>
            </w:pPr>
            <w:r>
              <w:rPr>
                <w:sz w:val="16"/>
                <w:szCs w:val="16"/>
              </w:rPr>
              <w:t>X</w:t>
            </w:r>
          </w:p>
        </w:tc>
        <w:tc>
          <w:tcPr>
            <w:tcW w:w="1079" w:type="dxa"/>
            <w:shd w:val="clear" w:color="auto" w:fill="FFFFFF"/>
          </w:tcPr>
          <w:p w:rsidR="00154831" w:rsidRDefault="00154831" w:rsidP="00B87C7A">
            <w:pPr>
              <w:ind w:right="0"/>
              <w:jc w:val="center"/>
            </w:pPr>
            <w:r>
              <w:rPr>
                <w:sz w:val="16"/>
                <w:szCs w:val="16"/>
              </w:rPr>
              <w:t>-</w:t>
            </w:r>
          </w:p>
        </w:tc>
        <w:tc>
          <w:tcPr>
            <w:tcW w:w="1005" w:type="dxa"/>
            <w:tcBorders>
              <w:right w:val="single" w:sz="4" w:space="0" w:color="000000"/>
            </w:tcBorders>
            <w:shd w:val="clear" w:color="auto" w:fill="FFFFFF"/>
          </w:tcPr>
          <w:p w:rsidR="00154831" w:rsidRDefault="00154831">
            <w:pPr>
              <w:ind w:right="0"/>
              <w:jc w:val="center"/>
            </w:pPr>
            <w:r>
              <w:rPr>
                <w:sz w:val="16"/>
                <w:szCs w:val="16"/>
              </w:rPr>
              <w:t>-</w:t>
            </w:r>
          </w:p>
        </w:tc>
      </w:tr>
      <w:tr w:rsidR="00154831">
        <w:tc>
          <w:tcPr>
            <w:tcW w:w="2535" w:type="dxa"/>
            <w:tcBorders>
              <w:left w:val="single" w:sz="4" w:space="0" w:color="000000"/>
              <w:bottom w:val="single" w:sz="4" w:space="0" w:color="000000"/>
            </w:tcBorders>
            <w:shd w:val="clear" w:color="auto" w:fill="FFFFFF"/>
            <w:vAlign w:val="center"/>
          </w:tcPr>
          <w:p w:rsidR="00154831" w:rsidRDefault="00154831">
            <w:pPr>
              <w:ind w:right="0"/>
              <w:rPr>
                <w:sz w:val="16"/>
              </w:rPr>
            </w:pPr>
            <w:r>
              <w:rPr>
                <w:sz w:val="16"/>
              </w:rPr>
              <w:t>Zuken</w:t>
            </w:r>
          </w:p>
        </w:tc>
        <w:tc>
          <w:tcPr>
            <w:tcW w:w="1438" w:type="dxa"/>
            <w:tcBorders>
              <w:bottom w:val="single" w:sz="4" w:space="0" w:color="000000"/>
            </w:tcBorders>
            <w:shd w:val="clear" w:color="auto" w:fill="FFFFFF"/>
          </w:tcPr>
          <w:p w:rsidR="00154831" w:rsidRDefault="0015483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54831" w:rsidRDefault="00154831">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154831" w:rsidRDefault="00154831" w:rsidP="00B87C7A">
            <w:pPr>
              <w:ind w:right="0"/>
              <w:jc w:val="center"/>
              <w:rPr>
                <w:sz w:val="16"/>
                <w:szCs w:val="16"/>
              </w:rPr>
            </w:pPr>
            <w:r>
              <w:rPr>
                <w:sz w:val="16"/>
                <w:szCs w:val="16"/>
              </w:rPr>
              <w:t>-</w:t>
            </w:r>
          </w:p>
        </w:tc>
        <w:tc>
          <w:tcPr>
            <w:tcW w:w="1080" w:type="dxa"/>
            <w:tcBorders>
              <w:bottom w:val="single" w:sz="4" w:space="0" w:color="000000"/>
            </w:tcBorders>
            <w:shd w:val="clear" w:color="auto" w:fill="FFFFFF"/>
          </w:tcPr>
          <w:p w:rsidR="00154831" w:rsidRDefault="00154831" w:rsidP="00B87C7A">
            <w:pPr>
              <w:ind w:right="0"/>
              <w:jc w:val="center"/>
            </w:pPr>
            <w:r>
              <w:rPr>
                <w:sz w:val="16"/>
                <w:szCs w:val="16"/>
              </w:rPr>
              <w:t>-</w:t>
            </w:r>
          </w:p>
        </w:tc>
        <w:tc>
          <w:tcPr>
            <w:tcW w:w="1079" w:type="dxa"/>
            <w:tcBorders>
              <w:bottom w:val="single" w:sz="4" w:space="0" w:color="000000"/>
            </w:tcBorders>
            <w:shd w:val="clear" w:color="auto" w:fill="FFFFFF"/>
          </w:tcPr>
          <w:p w:rsidR="00154831" w:rsidRDefault="00154831" w:rsidP="00B87C7A">
            <w:pPr>
              <w:ind w:right="0"/>
              <w:jc w:val="center"/>
            </w:pPr>
            <w:r>
              <w:rPr>
                <w:sz w:val="16"/>
                <w:szCs w:val="16"/>
              </w:rPr>
              <w:t>X</w:t>
            </w:r>
          </w:p>
        </w:tc>
        <w:tc>
          <w:tcPr>
            <w:tcW w:w="1005" w:type="dxa"/>
            <w:tcBorders>
              <w:bottom w:val="single" w:sz="4" w:space="0" w:color="000000"/>
              <w:right w:val="single" w:sz="4" w:space="0" w:color="000000"/>
            </w:tcBorders>
            <w:shd w:val="clear" w:color="auto" w:fill="FFFFFF"/>
          </w:tcPr>
          <w:p w:rsidR="00154831" w:rsidRDefault="00154831">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7"/>
      <w:footerReference w:type="default" r:id="rId4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E3" w:rsidRDefault="00FF10E3">
      <w:pPr>
        <w:spacing w:after="0"/>
      </w:pPr>
      <w:r>
        <w:separator/>
      </w:r>
    </w:p>
  </w:endnote>
  <w:endnote w:type="continuationSeparator" w:id="0">
    <w:p w:rsidR="00FF10E3" w:rsidRDefault="00FF1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7A" w:rsidRDefault="00B87C7A">
    <w:pPr>
      <w:pStyle w:val="Footer"/>
    </w:pPr>
    <w:r>
      <w:rPr>
        <w:rFonts w:cs="Arial"/>
      </w:rPr>
      <w:t>©</w:t>
    </w:r>
    <w:r>
      <w:t>2015 IBIS Open Forum</w:t>
    </w:r>
    <w:r>
      <w:tab/>
    </w:r>
    <w:r>
      <w:tab/>
    </w:r>
    <w:r>
      <w:fldChar w:fldCharType="begin"/>
    </w:r>
    <w:r>
      <w:instrText xml:space="preserve"> PAGE </w:instrText>
    </w:r>
    <w:r>
      <w:fldChar w:fldCharType="separate"/>
    </w:r>
    <w:r w:rsidR="00C94D2E">
      <w:rPr>
        <w:noProof/>
      </w:rPr>
      <w:t>1</w:t>
    </w:r>
    <w:r>
      <w:fldChar w:fldCharType="end"/>
    </w:r>
    <w:r>
      <w:t xml:space="preserve"> </w:t>
    </w:r>
  </w:p>
  <w:p w:rsidR="00B87C7A" w:rsidRDefault="00B87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E3" w:rsidRDefault="00FF10E3">
      <w:pPr>
        <w:spacing w:after="0"/>
      </w:pPr>
      <w:r>
        <w:separator/>
      </w:r>
    </w:p>
  </w:footnote>
  <w:footnote w:type="continuationSeparator" w:id="0">
    <w:p w:rsidR="00FF10E3" w:rsidRDefault="00FF10E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C7A" w:rsidRDefault="00B87C7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A57B4"/>
    <w:rsid w:val="00106ACE"/>
    <w:rsid w:val="00154831"/>
    <w:rsid w:val="00177C2E"/>
    <w:rsid w:val="001B3F6D"/>
    <w:rsid w:val="001D3B6B"/>
    <w:rsid w:val="00213F54"/>
    <w:rsid w:val="002169A1"/>
    <w:rsid w:val="00270108"/>
    <w:rsid w:val="002A3A75"/>
    <w:rsid w:val="002B0696"/>
    <w:rsid w:val="002E6CAF"/>
    <w:rsid w:val="00317492"/>
    <w:rsid w:val="0038321F"/>
    <w:rsid w:val="00406486"/>
    <w:rsid w:val="00466F85"/>
    <w:rsid w:val="00477590"/>
    <w:rsid w:val="004D06D6"/>
    <w:rsid w:val="005365ED"/>
    <w:rsid w:val="00614EF6"/>
    <w:rsid w:val="00644A9C"/>
    <w:rsid w:val="006672BC"/>
    <w:rsid w:val="006A0E17"/>
    <w:rsid w:val="006C2B07"/>
    <w:rsid w:val="006C5D6F"/>
    <w:rsid w:val="00721A50"/>
    <w:rsid w:val="00735D62"/>
    <w:rsid w:val="00784068"/>
    <w:rsid w:val="007E18BE"/>
    <w:rsid w:val="0084593A"/>
    <w:rsid w:val="0089629A"/>
    <w:rsid w:val="00921750"/>
    <w:rsid w:val="00960F8E"/>
    <w:rsid w:val="009931F3"/>
    <w:rsid w:val="00A2546A"/>
    <w:rsid w:val="00A375BA"/>
    <w:rsid w:val="00AD0DC4"/>
    <w:rsid w:val="00AD3301"/>
    <w:rsid w:val="00B057D6"/>
    <w:rsid w:val="00B061D5"/>
    <w:rsid w:val="00B87C7A"/>
    <w:rsid w:val="00BD553A"/>
    <w:rsid w:val="00BF2796"/>
    <w:rsid w:val="00C0575F"/>
    <w:rsid w:val="00C30A48"/>
    <w:rsid w:val="00C66949"/>
    <w:rsid w:val="00C723F8"/>
    <w:rsid w:val="00C94D2E"/>
    <w:rsid w:val="00CD63D4"/>
    <w:rsid w:val="00D14FF2"/>
    <w:rsid w:val="00D2777B"/>
    <w:rsid w:val="00E20F8F"/>
    <w:rsid w:val="00E342D7"/>
    <w:rsid w:val="00E54A68"/>
    <w:rsid w:val="00E65DA2"/>
    <w:rsid w:val="00EA680E"/>
    <w:rsid w:val="00EC2A5A"/>
    <w:rsid w:val="00EE57B6"/>
    <w:rsid w:val="00F36F76"/>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eeexplore.ieee.org/xpl/articleDetails.jsp?tp=&amp;arnumber=7107693" TargetMode="External"/><Relationship Id="rId18" Type="http://schemas.openxmlformats.org/officeDocument/2006/relationships/hyperlink" Target="http://www.eda.org/ibis/interconnect_wip/" TargetMode="External"/><Relationship Id="rId26" Type="http://schemas.openxmlformats.org/officeDocument/2006/relationships/hyperlink" Target="mailto:ibis-request@eda-stds.org" TargetMode="External"/><Relationship Id="rId39" Type="http://schemas.openxmlformats.org/officeDocument/2006/relationships/hyperlink" Target="mailto:icm-bug@eda-stds.org" TargetMode="External"/><Relationship Id="rId3" Type="http://schemas.microsoft.com/office/2007/relationships/stylesWithEffects" Target="stylesWithEffects.xml"/><Relationship Id="rId21" Type="http://schemas.openxmlformats.org/officeDocument/2006/relationships/hyperlink" Target="mailto:lwang@iometh.com" TargetMode="External"/><Relationship Id="rId34" Type="http://schemas.openxmlformats.org/officeDocument/2006/relationships/hyperlink" Target="mailto:ibis-bug@eda-stds.org" TargetMode="External"/><Relationship Id="rId42" Type="http://schemas.openxmlformats.org/officeDocument/2006/relationships/hyperlink" Target="http://www.eda-stds.org/ibis/bugs/s2ibis/bugs2i.txt"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eeexplore.ieee.org/xpl/articleDetails.jsp?tp=&amp;arnumber=7107669" TargetMode="External"/><Relationship Id="rId17" Type="http://schemas.openxmlformats.org/officeDocument/2006/relationships/hyperlink" Target="http://www.eda.org/ibis/macromodel_wip/" TargetMode="External"/><Relationship Id="rId25" Type="http://schemas.openxmlformats.org/officeDocument/2006/relationships/hyperlink" Target="mailto:mikelabonte@eda.org" TargetMode="External"/><Relationship Id="rId33" Type="http://schemas.openxmlformats.org/officeDocument/2006/relationships/hyperlink" Target="mailto:ibis-users@eda.org" TargetMode="External"/><Relationship Id="rId38" Type="http://schemas.openxmlformats.org/officeDocument/2006/relationships/hyperlink" Target="http://www.eda.org/ibis/tschk_bugs/bugform.txt" TargetMode="External"/><Relationship Id="rId46" Type="http://schemas.openxmlformats.org/officeDocument/2006/relationships/hyperlink" Target="http://www.eda-stds.org/ibis/directory.html" TargetMode="External"/><Relationship Id="rId2" Type="http://schemas.openxmlformats.org/officeDocument/2006/relationships/styles" Target="styles.xml"/><Relationship Id="rId16" Type="http://schemas.openxmlformats.org/officeDocument/2006/relationships/hyperlink" Target="http://www.eda.org/ibis/quality_wip/" TargetMode="External"/><Relationship Id="rId20" Type="http://schemas.openxmlformats.org/officeDocument/2006/relationships/hyperlink" Target="mailto:bob@teraspeed.com" TargetMode="External"/><Relationship Id="rId29" Type="http://schemas.openxmlformats.org/officeDocument/2006/relationships/hyperlink" Target="mailto:ibis-info@eda-stds.org" TargetMode="External"/><Relationship Id="rId41" Type="http://schemas.openxmlformats.org/officeDocument/2006/relationships/hyperlink" Target="http://www.eda-stds.org/ibis/icm_bugs/icm_bugform.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mikelabonte@eda.org" TargetMode="External"/><Relationship Id="rId32" Type="http://schemas.openxmlformats.org/officeDocument/2006/relationships/hyperlink" Target="mailto:ibis-users@freelists.org" TargetMode="External"/><Relationship Id="rId37" Type="http://schemas.openxmlformats.org/officeDocument/2006/relationships/hyperlink" Target="http://www.eda.org/ibis/tschk_bugs/" TargetMode="External"/><Relationship Id="rId40" Type="http://schemas.openxmlformats.org/officeDocument/2006/relationships/hyperlink" Target="http://www.eda-stds.org/ibis/icm_bugs/" TargetMode="External"/><Relationship Id="rId45" Type="http://schemas.openxmlformats.org/officeDocument/2006/relationships/hyperlink" Target="http://www.eda.org/ibis" TargetMode="External"/><Relationship Id="rId5" Type="http://schemas.openxmlformats.org/officeDocument/2006/relationships/webSettings" Target="webSettings.xml"/><Relationship Id="rId15" Type="http://schemas.openxmlformats.org/officeDocument/2006/relationships/hyperlink" Target="http://www.eda.org/ibis/ibischk6/ibischk_6.0.0_UserGuide_wip1.pdf" TargetMode="External"/><Relationship Id="rId23" Type="http://schemas.openxmlformats.org/officeDocument/2006/relationships/hyperlink" Target="mailto:anders.ekholm@ericsson.com" TargetMode="External"/><Relationship Id="rId28" Type="http://schemas.openxmlformats.org/officeDocument/2006/relationships/hyperlink" Target="mailto:ibis-users@eda-stds.org" TargetMode="External"/><Relationship Id="rId36" Type="http://schemas.openxmlformats.org/officeDocument/2006/relationships/hyperlink" Target="http://www.eda-stds.org/ibis/bugs/ibischk/bugform.txt" TargetMode="External"/><Relationship Id="rId49" Type="http://schemas.openxmlformats.org/officeDocument/2006/relationships/fontTable" Target="fontTable.xml"/><Relationship Id="rId10" Type="http://schemas.openxmlformats.org/officeDocument/2006/relationships/hyperlink" Target="http://www.cisco.com/web/about/doing_business/conferencing/index.html" TargetMode="External"/><Relationship Id="rId19" Type="http://schemas.openxmlformats.org/officeDocument/2006/relationships/hyperlink" Target="http://eda.org/ibis/minutes/min2015/m052215_docs/PAM4_BIRD_175.pptx" TargetMode="External"/><Relationship Id="rId31" Type="http://schemas.openxmlformats.org/officeDocument/2006/relationships/hyperlink" Target="mailto:ibis@eda.org" TargetMode="External"/><Relationship Id="rId44" Type="http://schemas.openxmlformats.org/officeDocument/2006/relationships/hyperlink" Target="http://www.eda-stds.org/ibis/bugs/s2iplt/bugsplt.txt"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peps.org/" TargetMode="External"/><Relationship Id="rId22" Type="http://schemas.openxmlformats.org/officeDocument/2006/relationships/hyperlink" Target="mailto:rrwolff@micron.com" TargetMode="External"/><Relationship Id="rId27" Type="http://schemas.openxmlformats.org/officeDocument/2006/relationships/hyperlink" Target="mailto:ibis@eda-stds.org" TargetMode="External"/><Relationship Id="rId30" Type="http://schemas.openxmlformats.org/officeDocument/2006/relationships/hyperlink" Target="mailto:ibis@freelists.org" TargetMode="External"/><Relationship Id="rId35" Type="http://schemas.openxmlformats.org/officeDocument/2006/relationships/hyperlink" Target="http://www.eda.org/ibis/bugs/ibischk/" TargetMode="External"/><Relationship Id="rId43" Type="http://schemas.openxmlformats.org/officeDocument/2006/relationships/hyperlink" Target="http://www.eda-stds.org/ibis/bugs/s2ibis2/bugs2i2.txt" TargetMode="External"/><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9050</TotalTime>
  <Pages>13</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59</cp:revision>
  <cp:lastPrinted>2015-05-01T16:35:00Z</cp:lastPrinted>
  <dcterms:created xsi:type="dcterms:W3CDTF">2015-05-06T21:06:00Z</dcterms:created>
  <dcterms:modified xsi:type="dcterms:W3CDTF">2015-05-29T14:31:00Z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