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2E26A9">
        <w:rPr>
          <w:b/>
          <w:sz w:val="22"/>
          <w:szCs w:val="22"/>
        </w:rPr>
        <w:t>July 11</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745AE2" w:rsidRPr="00745AE2" w:rsidRDefault="00745AE2" w:rsidP="00745AE2">
      <w:pPr>
        <w:tabs>
          <w:tab w:val="clear" w:pos="9270"/>
          <w:tab w:val="left" w:pos="3600"/>
        </w:tabs>
        <w:ind w:left="3780" w:hanging="3780"/>
        <w:rPr>
          <w:rFonts w:cs="Arial"/>
          <w:kern w:val="1"/>
          <w:sz w:val="22"/>
          <w:szCs w:val="22"/>
          <w:lang w:val="es-ES"/>
        </w:rPr>
      </w:pPr>
      <w:proofErr w:type="spellStart"/>
      <w:r w:rsidRPr="00745AE2">
        <w:rPr>
          <w:rFonts w:cs="Arial"/>
          <w:kern w:val="1"/>
          <w:sz w:val="22"/>
          <w:szCs w:val="22"/>
          <w:lang w:val="es-ES"/>
        </w:rPr>
        <w:t>Agilent</w:t>
      </w:r>
      <w:proofErr w:type="spellEnd"/>
      <w:r w:rsidRPr="00745AE2">
        <w:rPr>
          <w:rFonts w:cs="Arial"/>
          <w:kern w:val="1"/>
          <w:sz w:val="22"/>
          <w:szCs w:val="22"/>
          <w:lang w:val="es-ES"/>
        </w:rPr>
        <w:t xml:space="preserve"> Technologies</w:t>
      </w:r>
      <w:r w:rsidRPr="00745AE2">
        <w:rPr>
          <w:rFonts w:cs="Arial"/>
          <w:kern w:val="1"/>
          <w:sz w:val="22"/>
          <w:szCs w:val="22"/>
          <w:lang w:val="es-ES"/>
        </w:rPr>
        <w:tab/>
        <w:t>Radek Biernacki</w:t>
      </w:r>
      <w:r w:rsidR="004A7BE8">
        <w:rPr>
          <w:rFonts w:cs="Arial"/>
          <w:kern w:val="1"/>
          <w:sz w:val="22"/>
          <w:szCs w:val="22"/>
          <w:lang w:val="es-ES"/>
        </w:rPr>
        <w:t>*</w:t>
      </w:r>
      <w:r w:rsidRPr="00745AE2">
        <w:rPr>
          <w:rFonts w:cs="Arial"/>
          <w:kern w:val="1"/>
          <w:sz w:val="22"/>
          <w:szCs w:val="22"/>
          <w:lang w:val="es-ES"/>
        </w:rPr>
        <w:t xml:space="preserve">, </w:t>
      </w:r>
      <w:proofErr w:type="spellStart"/>
      <w:r w:rsidRPr="00745AE2">
        <w:rPr>
          <w:rFonts w:cs="Arial"/>
          <w:kern w:val="1"/>
          <w:sz w:val="22"/>
          <w:szCs w:val="22"/>
          <w:lang w:val="es-ES"/>
        </w:rPr>
        <w:t>Nilesh</w:t>
      </w:r>
      <w:proofErr w:type="spellEnd"/>
      <w:r w:rsidRPr="00745AE2">
        <w:rPr>
          <w:rFonts w:cs="Arial"/>
          <w:kern w:val="1"/>
          <w:sz w:val="22"/>
          <w:szCs w:val="22"/>
          <w:lang w:val="es-ES"/>
        </w:rPr>
        <w:t xml:space="preserve"> Kamdar, </w:t>
      </w:r>
      <w:proofErr w:type="spellStart"/>
      <w:r w:rsidRPr="00745AE2">
        <w:rPr>
          <w:rFonts w:cs="Arial"/>
          <w:kern w:val="1"/>
          <w:sz w:val="22"/>
          <w:szCs w:val="22"/>
          <w:lang w:val="es-ES"/>
        </w:rPr>
        <w:t>Colin</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Warwick</w:t>
      </w:r>
      <w:proofErr w:type="spellEnd"/>
      <w:r w:rsidRPr="00745AE2">
        <w:rPr>
          <w:rFonts w:cs="Arial"/>
          <w:kern w:val="1"/>
          <w:sz w:val="22"/>
          <w:szCs w:val="22"/>
          <w:lang w:val="es-ES"/>
        </w:rPr>
        <w:t>,</w:t>
      </w:r>
    </w:p>
    <w:p w:rsidR="00745AE2" w:rsidRPr="00745AE2" w:rsidRDefault="00745AE2" w:rsidP="00745AE2">
      <w:pPr>
        <w:tabs>
          <w:tab w:val="clear" w:pos="9270"/>
          <w:tab w:val="left" w:pos="3600"/>
        </w:tabs>
        <w:ind w:left="3780" w:hanging="3780"/>
        <w:rPr>
          <w:rFonts w:cs="Arial"/>
          <w:kern w:val="1"/>
          <w:sz w:val="22"/>
          <w:szCs w:val="22"/>
          <w:lang w:val="es-ES"/>
        </w:rPr>
      </w:pPr>
      <w:r w:rsidRPr="00745AE2">
        <w:rPr>
          <w:rFonts w:cs="Arial"/>
          <w:kern w:val="1"/>
          <w:sz w:val="22"/>
          <w:szCs w:val="22"/>
          <w:lang w:val="es-ES"/>
        </w:rPr>
        <w:tab/>
        <w:t xml:space="preserve"> Graham </w:t>
      </w:r>
      <w:proofErr w:type="spellStart"/>
      <w:r w:rsidRPr="00745AE2">
        <w:rPr>
          <w:rFonts w:cs="Arial"/>
          <w:kern w:val="1"/>
          <w:sz w:val="22"/>
          <w:szCs w:val="22"/>
          <w:lang w:val="es-ES"/>
        </w:rPr>
        <w:t>Riley</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Pegah</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Alavi</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Fangyi</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Rao</w:t>
      </w:r>
      <w:proofErr w:type="spellEnd"/>
      <w:r w:rsidRPr="00745AE2">
        <w:rPr>
          <w:rFonts w:cs="Arial"/>
          <w:kern w:val="1"/>
          <w:sz w:val="22"/>
          <w:szCs w:val="22"/>
          <w:lang w:val="es-ES"/>
        </w:rPr>
        <w:t>,</w:t>
      </w:r>
    </w:p>
    <w:p w:rsidR="00745AE2" w:rsidRPr="00745AE2" w:rsidRDefault="00745AE2" w:rsidP="00745AE2">
      <w:pPr>
        <w:tabs>
          <w:tab w:val="clear" w:pos="9270"/>
          <w:tab w:val="left" w:pos="3600"/>
        </w:tabs>
        <w:ind w:left="3780" w:hanging="3780"/>
        <w:rPr>
          <w:rFonts w:cs="Arial"/>
          <w:kern w:val="1"/>
          <w:sz w:val="22"/>
          <w:szCs w:val="22"/>
        </w:rPr>
      </w:pPr>
      <w:r w:rsidRPr="00745AE2">
        <w:rPr>
          <w:rFonts w:cs="Arial"/>
          <w:kern w:val="1"/>
          <w:sz w:val="22"/>
          <w:szCs w:val="22"/>
          <w:lang w:val="es-ES"/>
        </w:rPr>
        <w:tab/>
        <w:t xml:space="preserve"> Heidi Barnes, </w:t>
      </w:r>
      <w:proofErr w:type="spellStart"/>
      <w:r w:rsidRPr="00745AE2">
        <w:rPr>
          <w:rFonts w:cs="Arial"/>
          <w:kern w:val="1"/>
          <w:sz w:val="22"/>
          <w:szCs w:val="22"/>
          <w:lang w:val="es-ES"/>
        </w:rPr>
        <w:t>Dimitrios</w:t>
      </w:r>
      <w:proofErr w:type="spellEnd"/>
      <w:r w:rsidRPr="00745AE2">
        <w:rPr>
          <w:rFonts w:cs="Arial"/>
          <w:kern w:val="1"/>
          <w:sz w:val="22"/>
          <w:szCs w:val="22"/>
          <w:lang w:val="es-ES"/>
        </w:rPr>
        <w:t xml:space="preserve"> </w:t>
      </w:r>
      <w:proofErr w:type="spellStart"/>
      <w:r w:rsidRPr="00745AE2">
        <w:rPr>
          <w:rFonts w:cs="Arial"/>
          <w:kern w:val="1"/>
          <w:sz w:val="22"/>
          <w:szCs w:val="22"/>
          <w:lang w:val="es-ES"/>
        </w:rPr>
        <w:t>Drogoudis</w:t>
      </w:r>
      <w:proofErr w:type="spellEnd"/>
    </w:p>
    <w:p w:rsidR="00745AE2" w:rsidRPr="00745AE2" w:rsidRDefault="00745AE2" w:rsidP="00745AE2">
      <w:pPr>
        <w:tabs>
          <w:tab w:val="clear" w:pos="9270"/>
        </w:tabs>
        <w:rPr>
          <w:rFonts w:cs="Arial"/>
          <w:kern w:val="1"/>
          <w:sz w:val="22"/>
          <w:szCs w:val="22"/>
          <w:lang w:val="es-ES"/>
        </w:rPr>
      </w:pPr>
      <w:proofErr w:type="spellStart"/>
      <w:r w:rsidRPr="00745AE2">
        <w:rPr>
          <w:rFonts w:cs="Arial"/>
          <w:kern w:val="1"/>
          <w:sz w:val="22"/>
          <w:szCs w:val="22"/>
        </w:rPr>
        <w:t>Altera</w:t>
      </w:r>
      <w:proofErr w:type="spellEnd"/>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David Banas, </w:t>
      </w:r>
      <w:proofErr w:type="spellStart"/>
      <w:r w:rsidRPr="00745AE2">
        <w:rPr>
          <w:rFonts w:cs="Arial"/>
          <w:kern w:val="1"/>
          <w:sz w:val="22"/>
          <w:szCs w:val="22"/>
        </w:rPr>
        <w:t>Kundan</w:t>
      </w:r>
      <w:proofErr w:type="spellEnd"/>
      <w:r w:rsidRPr="00745AE2">
        <w:rPr>
          <w:rFonts w:cs="Arial"/>
          <w:kern w:val="1"/>
          <w:sz w:val="22"/>
          <w:szCs w:val="22"/>
        </w:rPr>
        <w:t xml:space="preserve"> </w:t>
      </w:r>
      <w:proofErr w:type="spellStart"/>
      <w:r w:rsidRPr="00745AE2">
        <w:rPr>
          <w:rFonts w:cs="Arial"/>
          <w:kern w:val="1"/>
          <w:sz w:val="22"/>
          <w:szCs w:val="22"/>
        </w:rPr>
        <w:t>Chand</w:t>
      </w:r>
      <w:proofErr w:type="spellEnd"/>
      <w:r w:rsidRPr="00745AE2">
        <w:rPr>
          <w:rFonts w:cs="Arial"/>
          <w:kern w:val="1"/>
          <w:sz w:val="22"/>
          <w:szCs w:val="22"/>
        </w:rPr>
        <w:t xml:space="preserve">, </w:t>
      </w:r>
      <w:proofErr w:type="spellStart"/>
      <w:r w:rsidRPr="00745AE2">
        <w:rPr>
          <w:rFonts w:cs="Arial"/>
          <w:kern w:val="1"/>
          <w:sz w:val="22"/>
          <w:szCs w:val="22"/>
        </w:rPr>
        <w:t>Hsinho</w:t>
      </w:r>
      <w:proofErr w:type="spellEnd"/>
      <w:r w:rsidRPr="00745AE2">
        <w:rPr>
          <w:rFonts w:cs="Arial"/>
          <w:kern w:val="1"/>
          <w:sz w:val="22"/>
          <w:szCs w:val="22"/>
        </w:rPr>
        <w:t xml:space="preserve"> Wu</w:t>
      </w:r>
    </w:p>
    <w:p w:rsidR="00745AE2" w:rsidRPr="00745AE2" w:rsidRDefault="00745AE2" w:rsidP="00745AE2">
      <w:pPr>
        <w:tabs>
          <w:tab w:val="clear" w:pos="9270"/>
        </w:tabs>
        <w:rPr>
          <w:rFonts w:cs="Arial"/>
          <w:kern w:val="1"/>
          <w:sz w:val="22"/>
          <w:szCs w:val="22"/>
        </w:rPr>
      </w:pPr>
      <w:r w:rsidRPr="00745AE2">
        <w:rPr>
          <w:rFonts w:cs="Arial"/>
          <w:kern w:val="1"/>
          <w:sz w:val="22"/>
          <w:szCs w:val="22"/>
          <w:lang w:val="es-ES"/>
        </w:rPr>
        <w:t>ANSYS</w:t>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r>
      <w:r w:rsidRPr="00745AE2">
        <w:rPr>
          <w:rFonts w:cs="Arial"/>
          <w:kern w:val="1"/>
          <w:sz w:val="22"/>
          <w:szCs w:val="22"/>
          <w:lang w:val="es-ES"/>
        </w:rPr>
        <w:tab/>
        <w:t xml:space="preserve">(Steve </w:t>
      </w:r>
      <w:proofErr w:type="spellStart"/>
      <w:r w:rsidRPr="00745AE2">
        <w:rPr>
          <w:rFonts w:cs="Arial"/>
          <w:kern w:val="1"/>
          <w:sz w:val="22"/>
          <w:szCs w:val="22"/>
          <w:lang w:val="es-ES"/>
        </w:rPr>
        <w:t>Pytel</w:t>
      </w:r>
      <w:proofErr w:type="spellEnd"/>
      <w:r w:rsidRPr="00745AE2">
        <w:rPr>
          <w:rFonts w:cs="Arial"/>
          <w:kern w:val="1"/>
          <w:sz w:val="22"/>
          <w:szCs w:val="22"/>
          <w:lang w:val="es-ES"/>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Applied Simulation Technology</w:t>
      </w:r>
      <w:r w:rsidRPr="00745AE2">
        <w:rPr>
          <w:rFonts w:cs="Arial"/>
          <w:kern w:val="1"/>
          <w:sz w:val="22"/>
          <w:szCs w:val="22"/>
        </w:rPr>
        <w:tab/>
        <w:t xml:space="preserve">Fred </w:t>
      </w:r>
      <w:proofErr w:type="spellStart"/>
      <w:r w:rsidRPr="00745AE2">
        <w:rPr>
          <w:rFonts w:cs="Arial"/>
          <w:kern w:val="1"/>
          <w:sz w:val="22"/>
          <w:szCs w:val="22"/>
        </w:rPr>
        <w:t>Balistreri</w:t>
      </w:r>
      <w:proofErr w:type="spellEnd"/>
      <w:r w:rsidRPr="00745AE2">
        <w:rPr>
          <w:rFonts w:cs="Arial"/>
          <w:kern w:val="1"/>
          <w:sz w:val="22"/>
          <w:szCs w:val="22"/>
        </w:rPr>
        <w:t xml:space="preserve">, Norio Matsui </w:t>
      </w:r>
    </w:p>
    <w:p w:rsidR="00745AE2" w:rsidRPr="00745AE2" w:rsidRDefault="00745AE2" w:rsidP="00745AE2">
      <w:pPr>
        <w:tabs>
          <w:tab w:val="clear" w:pos="9270"/>
        </w:tabs>
        <w:rPr>
          <w:rFonts w:cs="Arial"/>
          <w:kern w:val="1"/>
          <w:sz w:val="22"/>
          <w:szCs w:val="22"/>
        </w:rPr>
      </w:pPr>
      <w:r w:rsidRPr="00745AE2">
        <w:rPr>
          <w:rFonts w:cs="Arial"/>
          <w:kern w:val="1"/>
          <w:sz w:val="22"/>
          <w:szCs w:val="22"/>
        </w:rPr>
        <w:t>Cadence Design Systems</w:t>
      </w:r>
      <w:r w:rsidRPr="00745AE2">
        <w:rPr>
          <w:rFonts w:cs="Arial"/>
          <w:kern w:val="1"/>
          <w:sz w:val="22"/>
          <w:szCs w:val="22"/>
        </w:rPr>
        <w:tab/>
      </w:r>
      <w:r w:rsidRPr="00745AE2">
        <w:rPr>
          <w:rFonts w:cs="Arial"/>
          <w:kern w:val="1"/>
          <w:sz w:val="22"/>
          <w:szCs w:val="22"/>
        </w:rPr>
        <w:tab/>
        <w:t>Ambrish Varma, Brad Brim</w:t>
      </w:r>
      <w:r w:rsidR="00A51C86">
        <w:rPr>
          <w:rFonts w:cs="Arial"/>
          <w:kern w:val="1"/>
          <w:sz w:val="22"/>
          <w:szCs w:val="22"/>
        </w:rPr>
        <w:t>*</w:t>
      </w:r>
      <w:r w:rsidRPr="00745AE2">
        <w:rPr>
          <w:rFonts w:cs="Arial"/>
          <w:kern w:val="1"/>
          <w:sz w:val="22"/>
          <w:szCs w:val="22"/>
        </w:rPr>
        <w:t>, Joy Li, Kumar Keshavan,</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Ken Willis, Yingxin Sun, Joshua Luo, John Phillips</w:t>
      </w:r>
    </w:p>
    <w:p w:rsidR="00745AE2" w:rsidRPr="00745AE2" w:rsidRDefault="00745AE2" w:rsidP="00745AE2">
      <w:pPr>
        <w:tabs>
          <w:tab w:val="clear" w:pos="9270"/>
        </w:tabs>
        <w:rPr>
          <w:rFonts w:cs="Arial"/>
          <w:kern w:val="1"/>
          <w:sz w:val="22"/>
          <w:szCs w:val="22"/>
        </w:rPr>
      </w:pPr>
      <w:r w:rsidRPr="00745AE2">
        <w:rPr>
          <w:rFonts w:cs="Arial"/>
          <w:kern w:val="1"/>
          <w:sz w:val="22"/>
          <w:szCs w:val="22"/>
        </w:rPr>
        <w:t>Ericsson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Anders Ekholm, </w:t>
      </w:r>
      <w:proofErr w:type="spellStart"/>
      <w:r w:rsidRPr="00745AE2">
        <w:rPr>
          <w:rFonts w:cs="Arial"/>
          <w:kern w:val="1"/>
          <w:sz w:val="22"/>
          <w:szCs w:val="22"/>
        </w:rPr>
        <w:t>Zilwan</w:t>
      </w:r>
      <w:proofErr w:type="spellEnd"/>
      <w:r w:rsidRPr="00745AE2">
        <w:rPr>
          <w:rFonts w:cs="Arial"/>
          <w:kern w:val="1"/>
          <w:sz w:val="22"/>
          <w:szCs w:val="22"/>
        </w:rPr>
        <w:t xml:space="preserve"> </w:t>
      </w:r>
      <w:proofErr w:type="spellStart"/>
      <w:r w:rsidRPr="00745AE2">
        <w:rPr>
          <w:rFonts w:cs="Arial"/>
          <w:kern w:val="1"/>
          <w:sz w:val="22"/>
          <w:szCs w:val="22"/>
        </w:rPr>
        <w:t>Mahmod</w:t>
      </w:r>
      <w:proofErr w:type="spellEnd"/>
    </w:p>
    <w:p w:rsidR="00745AE2" w:rsidRPr="00745AE2" w:rsidRDefault="00745AE2" w:rsidP="00745AE2">
      <w:pPr>
        <w:tabs>
          <w:tab w:val="clear" w:pos="9270"/>
        </w:tabs>
        <w:rPr>
          <w:rFonts w:cs="Arial"/>
          <w:kern w:val="1"/>
          <w:sz w:val="22"/>
          <w:szCs w:val="22"/>
        </w:rPr>
      </w:pPr>
      <w:r w:rsidRPr="00745AE2">
        <w:rPr>
          <w:rFonts w:eastAsia="SimSun" w:cs="Arial"/>
          <w:kern w:val="1"/>
          <w:sz w:val="22"/>
          <w:szCs w:val="22"/>
          <w:lang w:val="de-DE"/>
        </w:rPr>
        <w:t xml:space="preserve">Infineon Technologies AG </w:t>
      </w:r>
      <w:r w:rsidRPr="00745AE2">
        <w:rPr>
          <w:rFonts w:eastAsia="SimSun" w:cs="Arial"/>
          <w:kern w:val="1"/>
          <w:sz w:val="22"/>
          <w:szCs w:val="22"/>
          <w:lang w:val="de-DE"/>
        </w:rPr>
        <w:tab/>
      </w:r>
      <w:r w:rsidRPr="00745AE2">
        <w:rPr>
          <w:rFonts w:eastAsia="SimSun" w:cs="Arial"/>
          <w:kern w:val="1"/>
          <w:sz w:val="22"/>
          <w:szCs w:val="22"/>
          <w:lang w:val="de-DE"/>
        </w:rPr>
        <w:tab/>
        <w:t>(Christian Sporrer)</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Intel Corporation</w:t>
      </w:r>
      <w:r w:rsidRPr="00745AE2">
        <w:rPr>
          <w:rFonts w:cs="Arial"/>
          <w:kern w:val="1"/>
          <w:sz w:val="22"/>
          <w:szCs w:val="22"/>
        </w:rPr>
        <w:tab/>
        <w:t xml:space="preserve">Michael Mirmak*, Jon Powell, </w:t>
      </w:r>
      <w:proofErr w:type="spellStart"/>
      <w:r w:rsidRPr="00745AE2">
        <w:rPr>
          <w:rFonts w:cs="Arial"/>
          <w:kern w:val="1"/>
          <w:sz w:val="22"/>
          <w:szCs w:val="22"/>
        </w:rPr>
        <w:t>Riaz</w:t>
      </w:r>
      <w:proofErr w:type="spellEnd"/>
      <w:r w:rsidRPr="00745AE2">
        <w:rPr>
          <w:rFonts w:cs="Arial"/>
          <w:kern w:val="1"/>
          <w:sz w:val="22"/>
          <w:szCs w:val="22"/>
        </w:rPr>
        <w:t xml:space="preserve"> </w:t>
      </w:r>
      <w:proofErr w:type="spellStart"/>
      <w:r w:rsidRPr="00745AE2">
        <w:rPr>
          <w:rFonts w:cs="Arial"/>
          <w:kern w:val="1"/>
          <w:sz w:val="22"/>
          <w:szCs w:val="22"/>
        </w:rPr>
        <w:t>Naseer</w:t>
      </w:r>
      <w:proofErr w:type="spellEnd"/>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Udy</w:t>
      </w:r>
      <w:proofErr w:type="spellEnd"/>
      <w:r w:rsidRPr="00745AE2">
        <w:rPr>
          <w:rFonts w:cs="Arial"/>
          <w:kern w:val="1"/>
          <w:sz w:val="22"/>
          <w:szCs w:val="22"/>
        </w:rPr>
        <w:t xml:space="preserve"> </w:t>
      </w:r>
      <w:proofErr w:type="spellStart"/>
      <w:r w:rsidRPr="00745AE2">
        <w:rPr>
          <w:rFonts w:cs="Arial"/>
          <w:kern w:val="1"/>
          <w:sz w:val="22"/>
          <w:szCs w:val="22"/>
        </w:rPr>
        <w:t>Shrivastava</w:t>
      </w:r>
      <w:proofErr w:type="spellEnd"/>
      <w:r w:rsidRPr="00745AE2">
        <w:rPr>
          <w:rFonts w:cs="Arial"/>
          <w:kern w:val="1"/>
          <w:sz w:val="22"/>
          <w:szCs w:val="22"/>
        </w:rPr>
        <w:t xml:space="preserve">, Mustafa </w:t>
      </w:r>
      <w:proofErr w:type="spellStart"/>
      <w:r w:rsidRPr="00745AE2">
        <w:rPr>
          <w:rFonts w:cs="Arial"/>
          <w:kern w:val="1"/>
          <w:sz w:val="22"/>
          <w:szCs w:val="22"/>
        </w:rPr>
        <w:t>Yousuf</w:t>
      </w:r>
      <w:proofErr w:type="spellEnd"/>
      <w:r w:rsidRPr="00745AE2">
        <w:rPr>
          <w:rFonts w:cs="Arial"/>
          <w:kern w:val="1"/>
          <w:sz w:val="22"/>
          <w:szCs w:val="22"/>
        </w:rPr>
        <w:t>, Jimmy Jackson</w:t>
      </w:r>
    </w:p>
    <w:p w:rsidR="00745AE2" w:rsidRPr="00745AE2" w:rsidRDefault="00745AE2" w:rsidP="00745AE2">
      <w:pPr>
        <w:tabs>
          <w:tab w:val="clear" w:pos="9270"/>
          <w:tab w:val="left" w:pos="3780"/>
        </w:tabs>
        <w:ind w:left="3600" w:hanging="3600"/>
        <w:rPr>
          <w:rFonts w:cs="Arial"/>
          <w:kern w:val="1"/>
          <w:sz w:val="22"/>
          <w:szCs w:val="22"/>
        </w:rPr>
      </w:pPr>
      <w:r w:rsidRPr="00745AE2">
        <w:rPr>
          <w:rFonts w:cs="Arial"/>
          <w:kern w:val="1"/>
          <w:sz w:val="22"/>
          <w:szCs w:val="22"/>
        </w:rPr>
        <w:tab/>
        <w:t xml:space="preserve"> </w:t>
      </w:r>
      <w:proofErr w:type="spellStart"/>
      <w:r w:rsidRPr="00745AE2">
        <w:rPr>
          <w:rFonts w:cs="Arial"/>
          <w:kern w:val="1"/>
          <w:sz w:val="22"/>
          <w:szCs w:val="22"/>
        </w:rPr>
        <w:t>Pietro</w:t>
      </w:r>
      <w:proofErr w:type="spellEnd"/>
      <w:r w:rsidRPr="00745AE2">
        <w:rPr>
          <w:rFonts w:cs="Arial"/>
          <w:kern w:val="1"/>
          <w:sz w:val="22"/>
          <w:szCs w:val="22"/>
        </w:rPr>
        <w:t xml:space="preserve"> Brenner</w:t>
      </w:r>
      <w:r w:rsidR="002E26A9">
        <w:rPr>
          <w:rFonts w:cs="Arial"/>
          <w:kern w:val="1"/>
          <w:sz w:val="22"/>
          <w:szCs w:val="22"/>
        </w:rPr>
        <w:t xml:space="preserve">, Todd </w:t>
      </w:r>
      <w:proofErr w:type="spellStart"/>
      <w:r w:rsidR="002E26A9">
        <w:rPr>
          <w:rFonts w:cs="Arial"/>
          <w:kern w:val="1"/>
          <w:sz w:val="22"/>
          <w:szCs w:val="22"/>
        </w:rPr>
        <w:t>Bermensolo</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IO Methodology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Lance Wang, Michelle Coombs</w:t>
      </w:r>
    </w:p>
    <w:p w:rsidR="00745AE2" w:rsidRPr="00745AE2" w:rsidRDefault="00745AE2" w:rsidP="00745AE2">
      <w:pPr>
        <w:tabs>
          <w:tab w:val="clear" w:pos="9270"/>
        </w:tabs>
        <w:rPr>
          <w:rFonts w:cs="Arial"/>
          <w:kern w:val="1"/>
          <w:sz w:val="22"/>
          <w:szCs w:val="22"/>
        </w:rPr>
      </w:pPr>
      <w:r w:rsidRPr="00745AE2">
        <w:rPr>
          <w:rFonts w:cs="Arial"/>
          <w:kern w:val="1"/>
          <w:sz w:val="22"/>
          <w:szCs w:val="22"/>
        </w:rPr>
        <w:t>LSI (</w:t>
      </w:r>
      <w:proofErr w:type="spellStart"/>
      <w:r w:rsidRPr="00745AE2">
        <w:rPr>
          <w:rFonts w:cs="Arial"/>
          <w:kern w:val="1"/>
          <w:sz w:val="22"/>
          <w:szCs w:val="22"/>
        </w:rPr>
        <w:t>Avago</w:t>
      </w:r>
      <w:proofErr w:type="spellEnd"/>
      <w:r w:rsidRPr="00745AE2">
        <w:rPr>
          <w:rFonts w:cs="Arial"/>
          <w:kern w:val="1"/>
          <w:sz w:val="22"/>
          <w:szCs w:val="22"/>
        </w:rPr>
        <w:t>)</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Xingdong</w:t>
      </w:r>
      <w:proofErr w:type="spellEnd"/>
      <w:r w:rsidRPr="00745AE2">
        <w:rPr>
          <w:rFonts w:cs="Arial"/>
          <w:kern w:val="1"/>
          <w:sz w:val="22"/>
          <w:szCs w:val="22"/>
        </w:rPr>
        <w:t xml:space="preserve"> Dai, Min Huang, </w:t>
      </w:r>
      <w:proofErr w:type="spellStart"/>
      <w:r w:rsidRPr="00745AE2">
        <w:rPr>
          <w:rFonts w:cs="Arial"/>
          <w:kern w:val="1"/>
          <w:sz w:val="22"/>
          <w:szCs w:val="22"/>
        </w:rPr>
        <w:t>Anaam</w:t>
      </w:r>
      <w:proofErr w:type="spellEnd"/>
      <w:r w:rsidRPr="00745AE2">
        <w:rPr>
          <w:rFonts w:cs="Arial"/>
          <w:kern w:val="1"/>
          <w:sz w:val="22"/>
          <w:szCs w:val="22"/>
        </w:rPr>
        <w:t xml:space="preserve"> </w:t>
      </w:r>
      <w:proofErr w:type="spellStart"/>
      <w:r w:rsidRPr="00745AE2">
        <w:rPr>
          <w:rFonts w:cs="Arial"/>
          <w:kern w:val="1"/>
          <w:sz w:val="22"/>
          <w:szCs w:val="22"/>
        </w:rPr>
        <w:t>Ansari</w:t>
      </w:r>
      <w:proofErr w:type="spellEnd"/>
      <w:r w:rsidRPr="00745AE2">
        <w:rPr>
          <w:rFonts w:cs="Arial"/>
          <w:kern w:val="1"/>
          <w:sz w:val="22"/>
          <w:szCs w:val="22"/>
        </w:rPr>
        <w:t>, Brian Burdick</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w:t>
      </w:r>
      <w:proofErr w:type="spellStart"/>
      <w:r w:rsidRPr="00745AE2">
        <w:rPr>
          <w:rFonts w:cs="Arial"/>
          <w:sz w:val="22"/>
          <w:szCs w:val="22"/>
        </w:rPr>
        <w:t>Venkatesh</w:t>
      </w:r>
      <w:proofErr w:type="spellEnd"/>
      <w:r w:rsidRPr="00745AE2">
        <w:rPr>
          <w:rFonts w:cs="Arial"/>
          <w:sz w:val="22"/>
          <w:szCs w:val="22"/>
        </w:rPr>
        <w:t xml:space="preserve"> </w:t>
      </w:r>
      <w:proofErr w:type="spellStart"/>
      <w:r w:rsidRPr="00745AE2">
        <w:rPr>
          <w:rFonts w:cs="Arial"/>
          <w:sz w:val="22"/>
          <w:szCs w:val="22"/>
        </w:rPr>
        <w:t>Avula</w:t>
      </w:r>
      <w:proofErr w:type="spellEnd"/>
    </w:p>
    <w:p w:rsidR="006059F4" w:rsidRPr="00745AE2" w:rsidRDefault="006059F4" w:rsidP="006059F4">
      <w:pPr>
        <w:tabs>
          <w:tab w:val="clear" w:pos="9270"/>
        </w:tabs>
        <w:rPr>
          <w:rFonts w:cs="Arial"/>
          <w:kern w:val="1"/>
          <w:sz w:val="22"/>
          <w:szCs w:val="22"/>
        </w:rPr>
      </w:pPr>
      <w:r w:rsidRPr="00745AE2">
        <w:rPr>
          <w:rFonts w:cs="Arial"/>
          <w:kern w:val="1"/>
          <w:sz w:val="22"/>
          <w:szCs w:val="22"/>
          <w:lang w:val="pt-BR"/>
        </w:rPr>
        <w:t>Maxim Integrated Products</w:t>
      </w:r>
      <w:r w:rsidRPr="00745AE2">
        <w:rPr>
          <w:rFonts w:cs="Arial"/>
          <w:kern w:val="1"/>
          <w:sz w:val="22"/>
          <w:szCs w:val="22"/>
          <w:lang w:val="pt-BR"/>
        </w:rPr>
        <w:tab/>
      </w:r>
      <w:r w:rsidRPr="00745AE2">
        <w:rPr>
          <w:rFonts w:cs="Arial"/>
          <w:kern w:val="1"/>
          <w:sz w:val="22"/>
          <w:szCs w:val="22"/>
          <w:lang w:val="pt-BR"/>
        </w:rPr>
        <w:tab/>
        <w:t>Hassan Rafat</w:t>
      </w:r>
    </w:p>
    <w:p w:rsidR="00745AE2" w:rsidRPr="00745AE2" w:rsidRDefault="00745AE2" w:rsidP="00745AE2">
      <w:pPr>
        <w:tabs>
          <w:tab w:val="clear" w:pos="9270"/>
        </w:tabs>
        <w:rPr>
          <w:rFonts w:cs="Arial"/>
          <w:kern w:val="1"/>
          <w:sz w:val="22"/>
          <w:szCs w:val="22"/>
        </w:rPr>
      </w:pPr>
      <w:r w:rsidRPr="00745AE2">
        <w:rPr>
          <w:rFonts w:cs="Arial"/>
          <w:kern w:val="1"/>
          <w:sz w:val="22"/>
          <w:szCs w:val="22"/>
        </w:rPr>
        <w:t>Mentor Graphics</w:t>
      </w:r>
      <w:r w:rsidRPr="00745AE2">
        <w:rPr>
          <w:rFonts w:cs="Arial"/>
          <w:kern w:val="1"/>
          <w:sz w:val="22"/>
          <w:szCs w:val="22"/>
        </w:rPr>
        <w:tab/>
      </w:r>
      <w:r w:rsidRPr="00745AE2">
        <w:rPr>
          <w:rFonts w:cs="Arial"/>
          <w:kern w:val="1"/>
          <w:sz w:val="22"/>
          <w:szCs w:val="22"/>
        </w:rPr>
        <w:tab/>
      </w:r>
      <w:r w:rsidRPr="00745AE2">
        <w:rPr>
          <w:rFonts w:cs="Arial"/>
          <w:kern w:val="1"/>
          <w:sz w:val="22"/>
          <w:szCs w:val="22"/>
        </w:rPr>
        <w:tab/>
        <w:t>Arpad Muranyi</w:t>
      </w:r>
      <w:r w:rsidR="00F34030">
        <w:rPr>
          <w:rFonts w:cs="Arial"/>
          <w:kern w:val="1"/>
          <w:sz w:val="22"/>
          <w:szCs w:val="22"/>
        </w:rPr>
        <w:t>*</w:t>
      </w:r>
      <w:r w:rsidRPr="00745AE2">
        <w:rPr>
          <w:rFonts w:cs="Arial"/>
          <w:kern w:val="1"/>
          <w:sz w:val="22"/>
          <w:szCs w:val="22"/>
        </w:rPr>
        <w:t xml:space="preserve">, John Angulo, </w:t>
      </w:r>
      <w:proofErr w:type="spellStart"/>
      <w:r w:rsidRPr="00745AE2">
        <w:rPr>
          <w:rFonts w:cs="Arial"/>
          <w:kern w:val="1"/>
          <w:sz w:val="22"/>
          <w:szCs w:val="22"/>
        </w:rPr>
        <w:t>Fadi</w:t>
      </w:r>
      <w:proofErr w:type="spellEnd"/>
      <w:r w:rsidRPr="00745AE2">
        <w:rPr>
          <w:rFonts w:cs="Arial"/>
          <w:kern w:val="1"/>
          <w:sz w:val="22"/>
          <w:szCs w:val="22"/>
        </w:rPr>
        <w:t xml:space="preserve"> </w:t>
      </w:r>
      <w:proofErr w:type="spellStart"/>
      <w:r w:rsidRPr="00745AE2">
        <w:rPr>
          <w:rFonts w:cs="Arial"/>
          <w:kern w:val="1"/>
          <w:sz w:val="22"/>
          <w:szCs w:val="22"/>
        </w:rPr>
        <w:t>Deek</w:t>
      </w:r>
      <w:proofErr w:type="spellEnd"/>
      <w:r w:rsidRPr="00745AE2">
        <w:rPr>
          <w:rFonts w:cs="Arial"/>
          <w:kern w:val="1"/>
          <w:sz w:val="22"/>
          <w:szCs w:val="22"/>
        </w:rPr>
        <w:t>, Chuck Ferry</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Thomas </w:t>
      </w:r>
      <w:proofErr w:type="spellStart"/>
      <w:r w:rsidRPr="00745AE2">
        <w:rPr>
          <w:rFonts w:cs="Arial"/>
          <w:kern w:val="1"/>
          <w:sz w:val="22"/>
          <w:szCs w:val="22"/>
        </w:rPr>
        <w:t>Groebli</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Micron Technology</w:t>
      </w:r>
      <w:r w:rsidRPr="00745AE2">
        <w:rPr>
          <w:rFonts w:cs="Arial"/>
          <w:kern w:val="1"/>
          <w:sz w:val="22"/>
          <w:szCs w:val="22"/>
        </w:rPr>
        <w:tab/>
      </w:r>
      <w:r w:rsidRPr="00745AE2">
        <w:rPr>
          <w:rFonts w:cs="Arial"/>
          <w:kern w:val="1"/>
          <w:sz w:val="22"/>
          <w:szCs w:val="22"/>
        </w:rPr>
        <w:tab/>
      </w:r>
      <w:r w:rsidRPr="00745AE2">
        <w:rPr>
          <w:rFonts w:cs="Arial"/>
          <w:kern w:val="1"/>
          <w:sz w:val="22"/>
          <w:szCs w:val="22"/>
        </w:rPr>
        <w:tab/>
        <w:t>Randy Wolff</w:t>
      </w:r>
      <w:r>
        <w:rPr>
          <w:rFonts w:cs="Arial"/>
          <w:kern w:val="1"/>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Qualcomm</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proofErr w:type="spellStart"/>
      <w:r w:rsidRPr="00745AE2">
        <w:rPr>
          <w:rFonts w:cs="Arial"/>
          <w:kern w:val="1"/>
          <w:sz w:val="22"/>
          <w:szCs w:val="22"/>
        </w:rPr>
        <w:t>Jaimeen</w:t>
      </w:r>
      <w:proofErr w:type="spellEnd"/>
      <w:r w:rsidRPr="00745AE2">
        <w:rPr>
          <w:rFonts w:cs="Arial"/>
          <w:kern w:val="1"/>
          <w:sz w:val="22"/>
          <w:szCs w:val="22"/>
        </w:rPr>
        <w:t xml:space="preserve"> Shah, </w:t>
      </w:r>
      <w:proofErr w:type="spellStart"/>
      <w:r w:rsidRPr="00745AE2">
        <w:rPr>
          <w:rFonts w:cs="Arial"/>
          <w:kern w:val="1"/>
          <w:sz w:val="22"/>
          <w:szCs w:val="22"/>
        </w:rPr>
        <w:t>Srinivasa</w:t>
      </w:r>
      <w:proofErr w:type="spellEnd"/>
      <w:r w:rsidRPr="00745AE2">
        <w:rPr>
          <w:rFonts w:cs="Arial"/>
          <w:kern w:val="1"/>
          <w:sz w:val="22"/>
          <w:szCs w:val="22"/>
        </w:rPr>
        <w:t xml:space="preserve"> </w:t>
      </w:r>
      <w:proofErr w:type="spellStart"/>
      <w:r w:rsidRPr="00745AE2">
        <w:rPr>
          <w:rFonts w:cs="Arial"/>
          <w:kern w:val="1"/>
          <w:sz w:val="22"/>
          <w:szCs w:val="22"/>
        </w:rPr>
        <w:t>Rao</w:t>
      </w:r>
      <w:proofErr w:type="spellEnd"/>
      <w:r w:rsidR="004A7BE8">
        <w:rPr>
          <w:rFonts w:cs="Arial"/>
          <w:kern w:val="1"/>
          <w:sz w:val="22"/>
          <w:szCs w:val="22"/>
        </w:rPr>
        <w:t>*</w:t>
      </w:r>
      <w:r w:rsidR="00274865">
        <w:rPr>
          <w:rFonts w:cs="Arial"/>
          <w:kern w:val="1"/>
          <w:sz w:val="22"/>
          <w:szCs w:val="22"/>
        </w:rPr>
        <w:t xml:space="preserve">, </w:t>
      </w:r>
      <w:proofErr w:type="spellStart"/>
      <w:r w:rsidR="00274865">
        <w:rPr>
          <w:rFonts w:cs="Arial"/>
          <w:kern w:val="1"/>
          <w:sz w:val="22"/>
          <w:szCs w:val="22"/>
        </w:rPr>
        <w:t>Senthil</w:t>
      </w:r>
      <w:proofErr w:type="spellEnd"/>
      <w:r w:rsidR="00274865">
        <w:rPr>
          <w:rFonts w:cs="Arial"/>
          <w:kern w:val="1"/>
          <w:sz w:val="22"/>
          <w:szCs w:val="22"/>
        </w:rPr>
        <w:t xml:space="preserve"> </w:t>
      </w:r>
      <w:proofErr w:type="spellStart"/>
      <w:r w:rsidR="00274865">
        <w:rPr>
          <w:rFonts w:cs="Arial"/>
          <w:sz w:val="22"/>
          <w:szCs w:val="22"/>
        </w:rPr>
        <w:t>Nagarathinam</w:t>
      </w:r>
      <w:proofErr w:type="spellEnd"/>
      <w:r w:rsidR="00A51C86">
        <w:rPr>
          <w:rFonts w:cs="Arial"/>
          <w:sz w:val="22"/>
          <w:szCs w:val="22"/>
        </w:rPr>
        <w:t>*</w:t>
      </w:r>
    </w:p>
    <w:p w:rsidR="00745AE2" w:rsidRPr="00745AE2" w:rsidRDefault="00745AE2" w:rsidP="00745AE2">
      <w:pPr>
        <w:tabs>
          <w:tab w:val="clear" w:pos="9270"/>
        </w:tabs>
        <w:rPr>
          <w:rFonts w:cs="Arial"/>
          <w:kern w:val="1"/>
          <w:sz w:val="22"/>
          <w:szCs w:val="22"/>
        </w:rPr>
      </w:pPr>
      <w:r w:rsidRPr="00745AE2">
        <w:rPr>
          <w:rFonts w:cs="Arial"/>
          <w:kern w:val="1"/>
          <w:sz w:val="22"/>
          <w:szCs w:val="22"/>
        </w:rPr>
        <w:t>Signal Integrity Software</w:t>
      </w:r>
      <w:r w:rsidRPr="00745AE2">
        <w:rPr>
          <w:rFonts w:cs="Arial"/>
          <w:kern w:val="1"/>
          <w:sz w:val="22"/>
          <w:szCs w:val="22"/>
        </w:rPr>
        <w:tab/>
      </w:r>
      <w:r w:rsidRPr="00745AE2">
        <w:rPr>
          <w:rFonts w:cs="Arial"/>
          <w:kern w:val="1"/>
          <w:sz w:val="22"/>
          <w:szCs w:val="22"/>
        </w:rPr>
        <w:tab/>
        <w:t>Mike LaBonte</w:t>
      </w:r>
      <w:r w:rsidR="00F34030">
        <w:rPr>
          <w:rFonts w:cs="Arial"/>
          <w:kern w:val="1"/>
          <w:sz w:val="22"/>
          <w:szCs w:val="22"/>
        </w:rPr>
        <w:t>*</w:t>
      </w:r>
      <w:r w:rsidRPr="00745AE2">
        <w:rPr>
          <w:rFonts w:cs="Arial"/>
          <w:kern w:val="1"/>
          <w:sz w:val="22"/>
          <w:szCs w:val="22"/>
        </w:rPr>
        <w:t>, Walter Katz, Todd Westerhoff,</w:t>
      </w:r>
    </w:p>
    <w:p w:rsidR="00745AE2" w:rsidRPr="00745AE2" w:rsidRDefault="00745AE2" w:rsidP="00745AE2">
      <w:pPr>
        <w:tabs>
          <w:tab w:val="clear" w:pos="9270"/>
        </w:tabs>
        <w:rPr>
          <w:rFonts w:cs="Arial"/>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Michael Steinberger</w:t>
      </w:r>
    </w:p>
    <w:p w:rsidR="00745AE2" w:rsidRPr="00745AE2" w:rsidRDefault="00745AE2" w:rsidP="00745AE2">
      <w:pPr>
        <w:tabs>
          <w:tab w:val="clear" w:pos="9270"/>
        </w:tabs>
        <w:rPr>
          <w:rFonts w:cs="Arial"/>
          <w:kern w:val="1"/>
          <w:sz w:val="22"/>
          <w:szCs w:val="22"/>
        </w:rPr>
      </w:pPr>
      <w:r w:rsidRPr="00745AE2">
        <w:rPr>
          <w:rFonts w:cs="Arial"/>
          <w:kern w:val="1"/>
          <w:sz w:val="22"/>
          <w:szCs w:val="22"/>
        </w:rPr>
        <w:t>Synopsys</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Ted </w:t>
      </w:r>
      <w:proofErr w:type="spellStart"/>
      <w:r w:rsidRPr="00745AE2">
        <w:rPr>
          <w:rFonts w:cs="Arial"/>
          <w:kern w:val="1"/>
          <w:sz w:val="22"/>
          <w:szCs w:val="22"/>
        </w:rPr>
        <w:t>Mido</w:t>
      </w:r>
      <w:proofErr w:type="spellEnd"/>
      <w:r w:rsidRPr="00745AE2">
        <w:rPr>
          <w:rFonts w:cs="Arial"/>
          <w:kern w:val="1"/>
          <w:sz w:val="22"/>
          <w:szCs w:val="22"/>
        </w:rPr>
        <w:t xml:space="preserve">, Scott Wedge, </w:t>
      </w:r>
      <w:r>
        <w:rPr>
          <w:rFonts w:cs="Arial"/>
          <w:sz w:val="22"/>
          <w:szCs w:val="22"/>
        </w:rPr>
        <w:t>Kevin Cameron</w:t>
      </w:r>
      <w:r w:rsidRPr="00745AE2">
        <w:rPr>
          <w:rFonts w:cs="Arial"/>
          <w:sz w:val="22"/>
          <w:szCs w:val="22"/>
        </w:rPr>
        <w:t>, Rita Horner</w:t>
      </w:r>
    </w:p>
    <w:p w:rsidR="00745AE2" w:rsidRPr="00745AE2" w:rsidRDefault="00745AE2" w:rsidP="00745AE2">
      <w:pPr>
        <w:tabs>
          <w:tab w:val="clear" w:pos="9270"/>
        </w:tabs>
        <w:rPr>
          <w:rFonts w:cs="Arial"/>
          <w:kern w:val="1"/>
          <w:sz w:val="22"/>
          <w:szCs w:val="22"/>
        </w:rPr>
      </w:pPr>
      <w:r w:rsidRPr="00745AE2">
        <w:rPr>
          <w:rFonts w:cs="Arial"/>
          <w:kern w:val="1"/>
          <w:sz w:val="22"/>
          <w:szCs w:val="22"/>
        </w:rPr>
        <w:t>Teraspeed Consulting Group</w:t>
      </w:r>
      <w:r w:rsidRPr="00745AE2">
        <w:rPr>
          <w:rFonts w:cs="Arial"/>
          <w:kern w:val="1"/>
          <w:sz w:val="22"/>
          <w:szCs w:val="22"/>
        </w:rPr>
        <w:tab/>
      </w:r>
      <w:r w:rsidRPr="00745AE2">
        <w:rPr>
          <w:rFonts w:cs="Arial"/>
          <w:kern w:val="1"/>
          <w:sz w:val="22"/>
          <w:szCs w:val="22"/>
        </w:rPr>
        <w:tab/>
        <w:t xml:space="preserve">Bob Ross*, Tom </w:t>
      </w:r>
      <w:proofErr w:type="spellStart"/>
      <w:r w:rsidRPr="00745AE2">
        <w:rPr>
          <w:rFonts w:cs="Arial"/>
          <w:kern w:val="1"/>
          <w:sz w:val="22"/>
          <w:szCs w:val="22"/>
        </w:rPr>
        <w:t>Dagostino</w:t>
      </w:r>
      <w:proofErr w:type="spellEnd"/>
      <w:r w:rsidRPr="00745AE2">
        <w:rPr>
          <w:rFonts w:cs="Arial"/>
          <w:kern w:val="1"/>
          <w:sz w:val="22"/>
          <w:szCs w:val="22"/>
        </w:rPr>
        <w:t xml:space="preserve">, Scott </w:t>
      </w:r>
      <w:proofErr w:type="spellStart"/>
      <w:r w:rsidRPr="00745AE2">
        <w:rPr>
          <w:rFonts w:cs="Arial"/>
          <w:kern w:val="1"/>
          <w:sz w:val="22"/>
          <w:szCs w:val="22"/>
        </w:rPr>
        <w:t>McMorrow</w:t>
      </w:r>
      <w:proofErr w:type="spellEnd"/>
    </w:p>
    <w:p w:rsidR="00745AE2" w:rsidRPr="00745AE2" w:rsidRDefault="00745AE2" w:rsidP="00745AE2">
      <w:pPr>
        <w:tabs>
          <w:tab w:val="clear" w:pos="9270"/>
        </w:tabs>
        <w:rPr>
          <w:rFonts w:cs="Arial"/>
          <w:kern w:val="1"/>
          <w:sz w:val="22"/>
          <w:szCs w:val="22"/>
        </w:rPr>
      </w:pPr>
      <w:r w:rsidRPr="00745AE2">
        <w:rPr>
          <w:rFonts w:cs="Arial"/>
          <w:kern w:val="1"/>
          <w:sz w:val="22"/>
          <w:szCs w:val="22"/>
        </w:rPr>
        <w:t>Xilinx</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Ravindra Gali</w:t>
      </w:r>
    </w:p>
    <w:p w:rsidR="00745AE2" w:rsidRPr="00745AE2" w:rsidRDefault="00745AE2" w:rsidP="00745AE2">
      <w:pPr>
        <w:tabs>
          <w:tab w:val="clear" w:pos="9270"/>
        </w:tabs>
        <w:rPr>
          <w:rFonts w:cs="Arial"/>
          <w:kern w:val="1"/>
          <w:sz w:val="22"/>
          <w:szCs w:val="22"/>
        </w:rPr>
      </w:pPr>
      <w:r w:rsidRPr="00745AE2">
        <w:rPr>
          <w:rFonts w:cs="Arial"/>
          <w:kern w:val="1"/>
          <w:sz w:val="22"/>
          <w:szCs w:val="22"/>
        </w:rPr>
        <w:t>ZTE Corporation</w:t>
      </w:r>
      <w:r w:rsidRPr="00745AE2">
        <w:rPr>
          <w:rFonts w:cs="Arial"/>
          <w:kern w:val="1"/>
          <w:sz w:val="22"/>
          <w:szCs w:val="22"/>
        </w:rPr>
        <w:tab/>
      </w:r>
      <w:r w:rsidRPr="00745AE2">
        <w:rPr>
          <w:rFonts w:cs="Arial"/>
          <w:kern w:val="1"/>
          <w:sz w:val="22"/>
          <w:szCs w:val="22"/>
        </w:rPr>
        <w:tab/>
      </w:r>
      <w:r w:rsidRPr="00745AE2">
        <w:rPr>
          <w:rFonts w:cs="Arial"/>
          <w:kern w:val="1"/>
          <w:sz w:val="22"/>
          <w:szCs w:val="22"/>
        </w:rPr>
        <w:tab/>
        <w:t>(</w:t>
      </w:r>
      <w:proofErr w:type="spellStart"/>
      <w:r w:rsidRPr="00745AE2">
        <w:rPr>
          <w:rFonts w:cs="Arial"/>
          <w:kern w:val="1"/>
          <w:sz w:val="22"/>
          <w:szCs w:val="22"/>
        </w:rPr>
        <w:t>Shunlin</w:t>
      </w:r>
      <w:proofErr w:type="spellEnd"/>
      <w:r w:rsidRPr="00745AE2">
        <w:rPr>
          <w:rFonts w:cs="Arial"/>
          <w:kern w:val="1"/>
          <w:sz w:val="22"/>
          <w:szCs w:val="22"/>
        </w:rPr>
        <w:t xml:space="preserve"> Zhu)</w:t>
      </w:r>
    </w:p>
    <w:p w:rsidR="00745AE2" w:rsidRPr="00745AE2" w:rsidRDefault="00745AE2" w:rsidP="00745AE2">
      <w:pPr>
        <w:tabs>
          <w:tab w:val="clear" w:pos="9270"/>
        </w:tabs>
        <w:rPr>
          <w:rFonts w:cs="Arial"/>
          <w:kern w:val="1"/>
          <w:sz w:val="22"/>
          <w:szCs w:val="22"/>
        </w:rPr>
      </w:pPr>
      <w:r w:rsidRPr="00745AE2">
        <w:rPr>
          <w:rFonts w:cs="Arial"/>
          <w:kern w:val="1"/>
          <w:sz w:val="22"/>
          <w:szCs w:val="22"/>
        </w:rPr>
        <w:t>Zuken</w:t>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Michael Schaeder, Amir </w:t>
      </w:r>
      <w:proofErr w:type="spellStart"/>
      <w:r w:rsidRPr="00745AE2">
        <w:rPr>
          <w:rFonts w:cs="Arial"/>
          <w:kern w:val="1"/>
          <w:sz w:val="22"/>
          <w:szCs w:val="22"/>
        </w:rPr>
        <w:t>Wallrabenstein</w:t>
      </w:r>
      <w:proofErr w:type="spellEnd"/>
      <w:r w:rsidRPr="00745AE2">
        <w:rPr>
          <w:rFonts w:cs="Arial"/>
          <w:kern w:val="1"/>
          <w:sz w:val="22"/>
          <w:szCs w:val="22"/>
        </w:rPr>
        <w:t xml:space="preserve">, </w:t>
      </w:r>
      <w:proofErr w:type="spellStart"/>
      <w:r w:rsidRPr="00745AE2">
        <w:rPr>
          <w:rFonts w:cs="Arial"/>
          <w:kern w:val="1"/>
          <w:sz w:val="22"/>
          <w:szCs w:val="22"/>
        </w:rPr>
        <w:t>Griff</w:t>
      </w:r>
      <w:proofErr w:type="spellEnd"/>
      <w:r w:rsidRPr="00745AE2">
        <w:rPr>
          <w:rFonts w:cs="Arial"/>
          <w:kern w:val="1"/>
          <w:sz w:val="22"/>
          <w:szCs w:val="22"/>
        </w:rPr>
        <w:t xml:space="preserve"> </w:t>
      </w:r>
      <w:proofErr w:type="spellStart"/>
      <w:r w:rsidRPr="00745AE2">
        <w:rPr>
          <w:rFonts w:cs="Arial"/>
          <w:kern w:val="1"/>
          <w:sz w:val="22"/>
          <w:szCs w:val="22"/>
        </w:rPr>
        <w:t>Derryberry</w:t>
      </w:r>
      <w:proofErr w:type="spellEnd"/>
    </w:p>
    <w:p w:rsidR="00745AE2" w:rsidRPr="00745AE2" w:rsidRDefault="00745AE2" w:rsidP="00745AE2">
      <w:pPr>
        <w:tabs>
          <w:tab w:val="clear" w:pos="9270"/>
        </w:tabs>
        <w:rPr>
          <w:rFonts w:cs="Arial"/>
          <w:b/>
          <w:kern w:val="1"/>
          <w:sz w:val="22"/>
          <w:szCs w:val="22"/>
        </w:rPr>
      </w:pP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r>
      <w:r w:rsidRPr="00745AE2">
        <w:rPr>
          <w:rFonts w:cs="Arial"/>
          <w:kern w:val="1"/>
          <w:sz w:val="22"/>
          <w:szCs w:val="22"/>
        </w:rPr>
        <w:tab/>
        <w:t xml:space="preserve"> Reinhard Remmert</w:t>
      </w: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b/>
          <w:kern w:val="1"/>
          <w:sz w:val="22"/>
          <w:szCs w:val="22"/>
        </w:rPr>
      </w:pPr>
    </w:p>
    <w:p w:rsidR="00745AE2" w:rsidRPr="00745AE2" w:rsidRDefault="00745AE2" w:rsidP="00745AE2">
      <w:pPr>
        <w:tabs>
          <w:tab w:val="clear" w:pos="9270"/>
        </w:tabs>
        <w:rPr>
          <w:rFonts w:cs="Arial"/>
          <w:kern w:val="1"/>
          <w:sz w:val="22"/>
          <w:szCs w:val="22"/>
          <w:lang w:val="pt-BR"/>
        </w:rPr>
      </w:pPr>
      <w:r w:rsidRPr="00745AE2">
        <w:rPr>
          <w:rFonts w:cs="Arial"/>
          <w:b/>
          <w:kern w:val="1"/>
          <w:sz w:val="22"/>
          <w:szCs w:val="22"/>
        </w:rPr>
        <w:t>OTHER PARTICIPANTS IN 2014</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ADVL</w:t>
      </w:r>
      <w:r>
        <w:rPr>
          <w:rFonts w:cs="Arial"/>
          <w:sz w:val="22"/>
          <w:szCs w:val="22"/>
          <w:lang w:val="pt-BR"/>
        </w:rPr>
        <w:t>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Carleton Universi</w:t>
      </w:r>
      <w:r>
        <w:rPr>
          <w:rFonts w:cs="Arial"/>
          <w:sz w:val="22"/>
          <w:szCs w:val="22"/>
          <w:lang w:val="pt-BR"/>
        </w:rPr>
        <w:t>ty</w:t>
      </w:r>
      <w:r>
        <w:rPr>
          <w:rFonts w:cs="Arial"/>
          <w:sz w:val="22"/>
          <w:szCs w:val="22"/>
          <w:lang w:val="pt-BR"/>
        </w:rPr>
        <w:tab/>
      </w:r>
      <w:r>
        <w:rPr>
          <w:rFonts w:cs="Arial"/>
          <w:sz w:val="22"/>
          <w:szCs w:val="22"/>
          <w:lang w:val="pt-BR"/>
        </w:rPr>
        <w:tab/>
      </w:r>
      <w:r>
        <w:rPr>
          <w:rFonts w:cs="Arial"/>
          <w:sz w:val="22"/>
          <w:szCs w:val="22"/>
          <w:lang w:val="pt-BR"/>
        </w:rPr>
        <w:tab/>
        <w:t>Ramachandra Achar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Continental Automotive</w:t>
      </w:r>
      <w:r w:rsidRPr="00745AE2">
        <w:rPr>
          <w:rFonts w:cs="Arial"/>
          <w:kern w:val="1"/>
          <w:sz w:val="22"/>
          <w:szCs w:val="22"/>
          <w:lang w:val="pt-BR"/>
        </w:rPr>
        <w:tab/>
      </w:r>
      <w:r w:rsidRPr="00745AE2">
        <w:rPr>
          <w:rFonts w:cs="Arial"/>
          <w:kern w:val="1"/>
          <w:sz w:val="22"/>
          <w:szCs w:val="22"/>
          <w:lang w:val="pt-BR"/>
        </w:rPr>
        <w:tab/>
        <w:t>Catalin Negrea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CST</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Stefan Paret</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ECL Advantage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Thomas Iddings</w:t>
      </w:r>
    </w:p>
    <w:p w:rsidR="00745AE2" w:rsidRPr="00745AE2" w:rsidRDefault="00745AE2" w:rsidP="00745AE2">
      <w:pPr>
        <w:tabs>
          <w:tab w:val="clear" w:pos="9270"/>
        </w:tabs>
        <w:rPr>
          <w:rFonts w:cs="Arial"/>
          <w:sz w:val="22"/>
          <w:szCs w:val="22"/>
          <w:lang w:val="pt-BR"/>
        </w:rPr>
      </w:pPr>
      <w:r>
        <w:rPr>
          <w:rFonts w:cs="Arial"/>
          <w:sz w:val="22"/>
          <w:szCs w:val="22"/>
          <w:lang w:val="pt-BR"/>
        </w:rPr>
        <w:t>Freescale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Asher Berkovitz</w:t>
      </w:r>
    </w:p>
    <w:p w:rsidR="00745AE2" w:rsidRPr="00745AE2" w:rsidRDefault="00745AE2" w:rsidP="00745AE2">
      <w:pPr>
        <w:tabs>
          <w:tab w:val="clear" w:pos="9270"/>
        </w:tabs>
        <w:rPr>
          <w:rFonts w:cs="Arial"/>
          <w:sz w:val="22"/>
          <w:szCs w:val="22"/>
          <w:lang w:val="pt-BR"/>
        </w:rPr>
      </w:pPr>
      <w:r>
        <w:rPr>
          <w:rFonts w:cs="Arial"/>
          <w:sz w:val="22"/>
          <w:szCs w:val="22"/>
          <w:lang w:val="pt-BR"/>
        </w:rPr>
        <w:t>Fujitsu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Shogo Fujimori</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Hewlett Packard</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Ting Zhu</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lastRenderedPageBreak/>
        <w:t>Hon</w:t>
      </w:r>
      <w:r>
        <w:rPr>
          <w:rFonts w:cs="Arial"/>
          <w:sz w:val="22"/>
          <w:szCs w:val="22"/>
          <w:lang w:val="pt-BR"/>
        </w:rPr>
        <w:t>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745AE2" w:rsidRPr="00745AE2" w:rsidRDefault="00745AE2" w:rsidP="00745AE2">
      <w:pPr>
        <w:tabs>
          <w:tab w:val="clear" w:pos="9270"/>
        </w:tabs>
        <w:rPr>
          <w:rFonts w:cs="Arial"/>
          <w:kern w:val="1"/>
          <w:sz w:val="22"/>
          <w:szCs w:val="22"/>
          <w:lang w:val="de-DE"/>
        </w:rPr>
      </w:pPr>
      <w:r w:rsidRPr="00745AE2">
        <w:rPr>
          <w:rFonts w:cs="Arial"/>
          <w:kern w:val="1"/>
          <w:sz w:val="22"/>
          <w:szCs w:val="22"/>
          <w:lang w:val="de-DE"/>
        </w:rPr>
        <w:t>Huawei Technologies</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Jinjun Li, Xiaoqing Dong, Zanglin Yuan, Han Li</w:t>
      </w:r>
    </w:p>
    <w:p w:rsidR="00745AE2" w:rsidRPr="00745AE2" w:rsidRDefault="00745AE2" w:rsidP="00745AE2">
      <w:pPr>
        <w:tabs>
          <w:tab w:val="clear" w:pos="9270"/>
        </w:tabs>
        <w:rPr>
          <w:rFonts w:eastAsia="SimSun" w:cs="Arial"/>
          <w:kern w:val="1"/>
          <w:sz w:val="22"/>
          <w:szCs w:val="22"/>
          <w:lang w:val="de-DE"/>
        </w:rPr>
      </w:pPr>
      <w:r w:rsidRPr="00745AE2">
        <w:rPr>
          <w:rFonts w:cs="Arial"/>
          <w:kern w:val="1"/>
          <w:sz w:val="22"/>
          <w:szCs w:val="22"/>
          <w:lang w:val="de-DE"/>
        </w:rPr>
        <w:t>IBM</w:t>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r>
      <w:r w:rsidRPr="00745AE2">
        <w:rPr>
          <w:rFonts w:cs="Arial"/>
          <w:kern w:val="1"/>
          <w:sz w:val="22"/>
          <w:szCs w:val="22"/>
          <w:lang w:val="de-DE"/>
        </w:rPr>
        <w:tab/>
        <w:t>Adge Hawes</w:t>
      </w:r>
      <w:r w:rsidR="004A7BE8">
        <w:rPr>
          <w:rFonts w:cs="Arial"/>
          <w:kern w:val="1"/>
          <w:sz w:val="22"/>
          <w:szCs w:val="22"/>
          <w:lang w:val="de-DE"/>
        </w:rPr>
        <w:t>*</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 xml:space="preserve">Instituto de Telecomunicações </w:t>
      </w:r>
      <w:r w:rsidRPr="00745AE2">
        <w:rPr>
          <w:rFonts w:cs="Arial"/>
          <w:kern w:val="1"/>
          <w:sz w:val="22"/>
          <w:szCs w:val="22"/>
          <w:lang w:val="pt-BR"/>
        </w:rPr>
        <w:tab/>
        <w:t xml:space="preserve">Wael Dghais </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KEI Systems</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Shinichi Maeda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Lattice Semiconductor</w:t>
      </w:r>
      <w:r w:rsidRPr="00745AE2">
        <w:rPr>
          <w:rFonts w:cs="Arial"/>
          <w:kern w:val="1"/>
          <w:sz w:val="22"/>
          <w:szCs w:val="22"/>
          <w:lang w:val="pt-BR"/>
        </w:rPr>
        <w:tab/>
      </w:r>
      <w:r w:rsidRPr="00745AE2">
        <w:rPr>
          <w:rFonts w:cs="Arial"/>
          <w:kern w:val="1"/>
          <w:sz w:val="22"/>
          <w:szCs w:val="22"/>
          <w:lang w:val="pt-BR"/>
        </w:rPr>
        <w:tab/>
        <w:t>Xu Jiang</w:t>
      </w:r>
    </w:p>
    <w:p w:rsidR="00745AE2" w:rsidRPr="00745AE2" w:rsidRDefault="00745AE2" w:rsidP="00745AE2">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Mellanok Technologies</w:t>
      </w:r>
      <w:r w:rsidRPr="00745AE2">
        <w:rPr>
          <w:rFonts w:cs="Arial"/>
          <w:kern w:val="1"/>
          <w:sz w:val="22"/>
          <w:szCs w:val="22"/>
          <w:lang w:val="pt-BR"/>
        </w:rPr>
        <w:tab/>
      </w:r>
      <w:r w:rsidRPr="00745AE2">
        <w:rPr>
          <w:rFonts w:cs="Arial"/>
          <w:kern w:val="1"/>
          <w:sz w:val="22"/>
          <w:szCs w:val="22"/>
          <w:lang w:val="pt-BR"/>
        </w:rPr>
        <w:tab/>
        <w:t>Piers Dawe</w:t>
      </w:r>
    </w:p>
    <w:p w:rsidR="00745AE2" w:rsidRPr="00745AE2" w:rsidRDefault="00745AE2" w:rsidP="00745AE2">
      <w:pPr>
        <w:tabs>
          <w:tab w:val="clear" w:pos="9270"/>
        </w:tabs>
        <w:rPr>
          <w:rFonts w:cs="Arial"/>
          <w:sz w:val="22"/>
          <w:szCs w:val="22"/>
          <w:lang w:val="pt-BR"/>
        </w:rPr>
      </w:pPr>
      <w:r w:rsidRPr="00745AE2">
        <w:rPr>
          <w:rFonts w:cs="Arial"/>
          <w:sz w:val="22"/>
          <w:szCs w:val="22"/>
          <w:lang w:val="pt-BR"/>
        </w:rPr>
        <w:t>Micros</w:t>
      </w:r>
      <w:r>
        <w:rPr>
          <w:rFonts w:cs="Arial"/>
          <w:sz w:val="22"/>
          <w:szCs w:val="22"/>
          <w:lang w:val="pt-BR"/>
        </w:rPr>
        <w:t>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Nanium</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Abel Janeiro</w:t>
      </w:r>
    </w:p>
    <w:p w:rsidR="00745AE2" w:rsidRPr="00745AE2" w:rsidRDefault="00745AE2" w:rsidP="00745AE2">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Pangeya</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Edgar Aguirr</w:t>
      </w:r>
      <w:bookmarkStart w:id="0" w:name="_GoBack"/>
      <w:bookmarkEnd w:id="0"/>
      <w:r w:rsidRPr="00745AE2">
        <w:rPr>
          <w:rFonts w:cs="Arial"/>
          <w:kern w:val="1"/>
          <w:sz w:val="22"/>
          <w:szCs w:val="22"/>
          <w:lang w:val="pt-BR"/>
        </w:rPr>
        <w:t>e</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Proficient Design</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Kishor Patel</w:t>
      </w:r>
    </w:p>
    <w:p w:rsidR="00745AE2" w:rsidRPr="00745AE2" w:rsidRDefault="00745AE2" w:rsidP="00745AE2">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SAE International</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Chris Denham</w:t>
      </w:r>
    </w:p>
    <w:p w:rsidR="00745AE2" w:rsidRPr="00745AE2" w:rsidRDefault="00745AE2" w:rsidP="00745AE2">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745AE2" w:rsidRPr="00745AE2" w:rsidRDefault="00745AE2" w:rsidP="00745AE2">
      <w:pPr>
        <w:tabs>
          <w:tab w:val="clear" w:pos="9270"/>
        </w:tabs>
        <w:rPr>
          <w:rFonts w:cs="Arial"/>
          <w:kern w:val="1"/>
          <w:sz w:val="22"/>
          <w:szCs w:val="22"/>
          <w:lang w:val="pt-BR"/>
        </w:rPr>
      </w:pPr>
      <w:r w:rsidRPr="00745AE2">
        <w:rPr>
          <w:rFonts w:cs="Arial"/>
          <w:kern w:val="1"/>
          <w:sz w:val="22"/>
          <w:szCs w:val="22"/>
          <w:lang w:val="pt-BR"/>
        </w:rPr>
        <w:t>Technische Universität Hamburg</w:t>
      </w:r>
      <w:r w:rsidRPr="00745AE2">
        <w:rPr>
          <w:rFonts w:cs="Arial"/>
          <w:kern w:val="1"/>
          <w:sz w:val="22"/>
          <w:szCs w:val="22"/>
          <w:lang w:val="pt-BR"/>
        </w:rPr>
        <w:tab/>
        <w:t>Torsten Reuschel</w:t>
      </w:r>
    </w:p>
    <w:p w:rsidR="00745AE2" w:rsidRPr="00745AE2" w:rsidRDefault="00745AE2" w:rsidP="00745AE2">
      <w:pPr>
        <w:tabs>
          <w:tab w:val="clear" w:pos="9270"/>
        </w:tabs>
        <w:rPr>
          <w:rFonts w:cs="Arial"/>
          <w:sz w:val="22"/>
          <w:szCs w:val="22"/>
        </w:rPr>
      </w:pPr>
      <w:r w:rsidRPr="00745AE2">
        <w:rPr>
          <w:rFonts w:cs="Arial"/>
          <w:sz w:val="22"/>
          <w:szCs w:val="22"/>
        </w:rPr>
        <w:t>Toshiba</w:t>
      </w:r>
      <w:r w:rsidRPr="00745AE2">
        <w:rPr>
          <w:rFonts w:cs="Arial"/>
          <w:sz w:val="22"/>
          <w:szCs w:val="22"/>
        </w:rPr>
        <w:tab/>
      </w:r>
      <w:r w:rsidRPr="00745AE2">
        <w:rPr>
          <w:rFonts w:cs="Arial"/>
          <w:sz w:val="22"/>
          <w:szCs w:val="22"/>
        </w:rPr>
        <w:tab/>
      </w:r>
      <w:r w:rsidRPr="00745AE2">
        <w:rPr>
          <w:rFonts w:cs="Arial"/>
          <w:sz w:val="22"/>
          <w:szCs w:val="22"/>
        </w:rPr>
        <w:tab/>
      </w:r>
      <w:r w:rsidRPr="00745AE2">
        <w:rPr>
          <w:rFonts w:cs="Arial"/>
          <w:sz w:val="22"/>
          <w:szCs w:val="22"/>
        </w:rPr>
        <w:tab/>
        <w:t>Hiroyuk</w:t>
      </w:r>
      <w:r>
        <w:rPr>
          <w:rFonts w:cs="Arial"/>
          <w:sz w:val="22"/>
          <w:szCs w:val="22"/>
        </w:rPr>
        <w:t xml:space="preserve">i Ikegami, Toshihiro </w:t>
      </w:r>
      <w:proofErr w:type="spellStart"/>
      <w:r>
        <w:rPr>
          <w:rFonts w:cs="Arial"/>
          <w:sz w:val="22"/>
          <w:szCs w:val="22"/>
        </w:rPr>
        <w:t>Tsujimura</w:t>
      </w:r>
      <w:proofErr w:type="spellEnd"/>
    </w:p>
    <w:p w:rsidR="00745AE2" w:rsidRPr="00745AE2" w:rsidRDefault="00745AE2" w:rsidP="00745AE2">
      <w:pPr>
        <w:tabs>
          <w:tab w:val="clear" w:pos="9270"/>
        </w:tabs>
        <w:rPr>
          <w:rFonts w:cs="Arial"/>
          <w:sz w:val="22"/>
          <w:szCs w:val="22"/>
          <w:lang w:val="pt-BR"/>
        </w:rPr>
      </w:pPr>
      <w:r w:rsidRPr="00745AE2">
        <w:rPr>
          <w:rFonts w:cs="Arial"/>
          <w:sz w:val="22"/>
          <w:szCs w:val="22"/>
          <w:lang w:val="pt-BR"/>
        </w:rPr>
        <w:t>University of Illinois</w:t>
      </w:r>
      <w:r w:rsidRPr="00745AE2">
        <w:rPr>
          <w:rFonts w:cs="Arial"/>
          <w:sz w:val="22"/>
          <w:szCs w:val="22"/>
          <w:lang w:val="pt-BR"/>
        </w:rPr>
        <w:tab/>
      </w:r>
      <w:r w:rsidRPr="00745AE2">
        <w:rPr>
          <w:rFonts w:cs="Arial"/>
          <w:sz w:val="22"/>
          <w:szCs w:val="22"/>
          <w:lang w:val="pt-BR"/>
        </w:rPr>
        <w:tab/>
      </w:r>
      <w:r w:rsidRPr="00745AE2">
        <w:rPr>
          <w:rFonts w:cs="Arial"/>
          <w:sz w:val="22"/>
          <w:szCs w:val="22"/>
          <w:lang w:val="pt-BR"/>
        </w:rPr>
        <w:tab/>
        <w:t>José Schutt-Ainé</w:t>
      </w:r>
    </w:p>
    <w:p w:rsidR="00745AE2" w:rsidRPr="00745AE2" w:rsidRDefault="00745AE2" w:rsidP="00745AE2">
      <w:pPr>
        <w:tabs>
          <w:tab w:val="clear" w:pos="9270"/>
        </w:tabs>
        <w:rPr>
          <w:rFonts w:cs="Arial"/>
          <w:b/>
          <w:kern w:val="1"/>
          <w:sz w:val="22"/>
          <w:szCs w:val="22"/>
        </w:rPr>
      </w:pPr>
      <w:r w:rsidRPr="00745AE2">
        <w:rPr>
          <w:rFonts w:cs="Arial"/>
          <w:kern w:val="1"/>
          <w:sz w:val="22"/>
          <w:szCs w:val="22"/>
          <w:lang w:val="pt-BR"/>
        </w:rPr>
        <w:t>Vitesse</w:t>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r>
      <w:r w:rsidRPr="00745AE2">
        <w:rPr>
          <w:rFonts w:cs="Arial"/>
          <w:kern w:val="1"/>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8A7265" w:rsidRDefault="002E26A9" w:rsidP="008A7265">
      <w:pPr>
        <w:tabs>
          <w:tab w:val="clear" w:pos="9270"/>
        </w:tabs>
        <w:rPr>
          <w:rFonts w:cs="Arial"/>
          <w:sz w:val="22"/>
          <w:szCs w:val="22"/>
        </w:rPr>
      </w:pPr>
      <w:r>
        <w:rPr>
          <w:rFonts w:cs="Arial"/>
          <w:sz w:val="22"/>
          <w:szCs w:val="22"/>
        </w:rPr>
        <w:t>August</w:t>
      </w:r>
      <w:r w:rsidR="009523A6">
        <w:rPr>
          <w:rFonts w:cs="Arial"/>
          <w:sz w:val="22"/>
          <w:szCs w:val="22"/>
        </w:rPr>
        <w:t xml:space="preserve"> 1</w:t>
      </w:r>
      <w:r w:rsidR="008A7265">
        <w:rPr>
          <w:rFonts w:cs="Arial"/>
          <w:sz w:val="22"/>
          <w:szCs w:val="22"/>
        </w:rPr>
        <w:t>, 2014</w:t>
      </w:r>
      <w:r w:rsidR="008A7265">
        <w:rPr>
          <w:rFonts w:cs="Arial"/>
          <w:sz w:val="22"/>
          <w:szCs w:val="22"/>
        </w:rPr>
        <w:tab/>
      </w:r>
      <w:r w:rsidR="008A7265">
        <w:rPr>
          <w:rFonts w:cs="Arial"/>
          <w:sz w:val="22"/>
          <w:szCs w:val="22"/>
        </w:rPr>
        <w:tab/>
        <w:t>205 475 958</w:t>
      </w:r>
      <w:r w:rsidR="008A7265">
        <w:rPr>
          <w:rFonts w:cs="Arial"/>
          <w:sz w:val="22"/>
          <w:szCs w:val="22"/>
        </w:rPr>
        <w:tab/>
      </w:r>
      <w:r w:rsidR="008A7265">
        <w:rPr>
          <w:rFonts w:cs="Arial"/>
          <w:sz w:val="22"/>
          <w:szCs w:val="22"/>
        </w:rPr>
        <w:tab/>
      </w:r>
      <w:r w:rsidR="008A7265">
        <w:rPr>
          <w:rFonts w:cs="Arial"/>
          <w:sz w:val="22"/>
          <w:szCs w:val="22"/>
        </w:rPr>
        <w:tab/>
        <w:t>IBIS</w:t>
      </w: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D93957" w:rsidP="00261E56">
      <w:pPr>
        <w:tabs>
          <w:tab w:val="clear" w:pos="9270"/>
        </w:tabs>
        <w:rPr>
          <w:rFonts w:cs="Arial"/>
          <w:sz w:val="22"/>
          <w:szCs w:val="22"/>
        </w:rPr>
      </w:pPr>
      <w:r>
        <w:rPr>
          <w:rFonts w:cs="Arial"/>
          <w:sz w:val="22"/>
          <w:szCs w:val="22"/>
        </w:rPr>
        <w:t>Michael Mirmak</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2E26A9">
        <w:rPr>
          <w:rFonts w:cs="Arial"/>
          <w:sz w:val="22"/>
          <w:szCs w:val="22"/>
        </w:rPr>
        <w:t>June 20</w:t>
      </w:r>
      <w:r w:rsidR="00B02DB0">
        <w:rPr>
          <w:rFonts w:cs="Arial"/>
          <w:sz w:val="22"/>
          <w:szCs w:val="22"/>
        </w:rPr>
        <w:t>, 2014</w:t>
      </w:r>
      <w:r w:rsidR="006C2755">
        <w:rPr>
          <w:rFonts w:cs="Arial"/>
          <w:sz w:val="22"/>
          <w:szCs w:val="22"/>
        </w:rPr>
        <w:t xml:space="preserve"> IBIS </w:t>
      </w:r>
      <w:r w:rsidR="001A7BFA">
        <w:rPr>
          <w:rFonts w:cs="Arial"/>
          <w:sz w:val="22"/>
          <w:szCs w:val="22"/>
        </w:rPr>
        <w:t>Open Forum teleconference</w:t>
      </w:r>
      <w:r w:rsidR="00A75E53">
        <w:rPr>
          <w:rFonts w:cs="Arial"/>
          <w:sz w:val="22"/>
          <w:szCs w:val="22"/>
        </w:rPr>
        <w:t>.  The</w:t>
      </w:r>
      <w:r w:rsidR="00A75E53" w:rsidRPr="00682E36">
        <w:rPr>
          <w:rFonts w:cs="Arial"/>
          <w:sz w:val="22"/>
          <w:szCs w:val="22"/>
        </w:rPr>
        <w:t xml:space="preserve"> minutes were approved </w:t>
      </w:r>
      <w:r w:rsidR="00A75E53">
        <w:rPr>
          <w:rFonts w:cs="Arial"/>
          <w:sz w:val="22"/>
          <w:szCs w:val="22"/>
        </w:rPr>
        <w:t xml:space="preserve">without </w:t>
      </w:r>
      <w:r w:rsidR="00A75E53" w:rsidRPr="00682E36">
        <w:rPr>
          <w:rFonts w:cs="Arial"/>
          <w:sz w:val="22"/>
          <w:szCs w:val="22"/>
        </w:rPr>
        <w:t>changes.</w:t>
      </w:r>
    </w:p>
    <w:p w:rsidR="008A7969" w:rsidRDefault="008A7969" w:rsidP="008A7969">
      <w:pPr>
        <w:widowControl/>
        <w:tabs>
          <w:tab w:val="clear" w:pos="9270"/>
        </w:tabs>
        <w:autoSpaceDE w:val="0"/>
        <w:spacing w:after="0"/>
        <w:ind w:right="0"/>
        <w:rPr>
          <w:rFonts w:cs="Arial"/>
          <w:sz w:val="22"/>
          <w:szCs w:val="22"/>
        </w:rPr>
      </w:pPr>
    </w:p>
    <w:p w:rsidR="002E26A9" w:rsidRDefault="00A51C86" w:rsidP="006C2755">
      <w:pPr>
        <w:tabs>
          <w:tab w:val="clear" w:pos="9270"/>
        </w:tabs>
        <w:rPr>
          <w:rFonts w:cs="Arial"/>
          <w:sz w:val="22"/>
          <w:szCs w:val="22"/>
        </w:rPr>
      </w:pPr>
      <w:r w:rsidRPr="00A51C86">
        <w:rPr>
          <w:rFonts w:cs="Arial"/>
          <w:sz w:val="22"/>
          <w:szCs w:val="22"/>
        </w:rPr>
        <w:t xml:space="preserve">Randy noted </w:t>
      </w:r>
      <w:r>
        <w:rPr>
          <w:rFonts w:cs="Arial"/>
          <w:sz w:val="22"/>
          <w:szCs w:val="22"/>
        </w:rPr>
        <w:t xml:space="preserve">that BIRD168 needed to be marked </w:t>
      </w:r>
      <w:r w:rsidR="00061C7A">
        <w:rPr>
          <w:rFonts w:cs="Arial"/>
          <w:sz w:val="22"/>
          <w:szCs w:val="22"/>
        </w:rPr>
        <w:t>on the web as approved as of June 20, 2014. Also, the BIRD document needs to be updated and the new version uploaded.  Radek Biernacki took an AR to update the BIRD.</w:t>
      </w:r>
    </w:p>
    <w:p w:rsidR="00061C7A" w:rsidRPr="00A51C86" w:rsidRDefault="00061C7A" w:rsidP="006C2755">
      <w:pPr>
        <w:tabs>
          <w:tab w:val="clear" w:pos="9270"/>
        </w:tabs>
        <w:rPr>
          <w:rFonts w:cs="Arial"/>
          <w:sz w:val="22"/>
          <w:szCs w:val="22"/>
        </w:rPr>
      </w:pPr>
    </w:p>
    <w:p w:rsidR="00A51C86" w:rsidRPr="00A51C86" w:rsidRDefault="00A51C86" w:rsidP="006C2755">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Pr="008A3428" w:rsidRDefault="008A3428" w:rsidP="006C2755">
      <w:pPr>
        <w:tabs>
          <w:tab w:val="clear" w:pos="9270"/>
        </w:tabs>
        <w:rPr>
          <w:rFonts w:cs="Arial"/>
          <w:sz w:val="22"/>
          <w:szCs w:val="22"/>
        </w:rPr>
      </w:pPr>
      <w:proofErr w:type="gramStart"/>
      <w:r w:rsidRPr="008A3428">
        <w:rPr>
          <w:rFonts w:cs="Arial"/>
          <w:sz w:val="22"/>
          <w:szCs w:val="22"/>
        </w:rPr>
        <w:t>None.</w:t>
      </w:r>
      <w:proofErr w:type="gramEnd"/>
    </w:p>
    <w:p w:rsidR="00A82D7D" w:rsidRDefault="00A82D7D" w:rsidP="006C2755">
      <w:pPr>
        <w:tabs>
          <w:tab w:val="clear" w:pos="9270"/>
        </w:tabs>
        <w:rPr>
          <w:rFonts w:cs="Arial"/>
          <w:sz w:val="22"/>
          <w:szCs w:val="22"/>
        </w:rPr>
      </w:pPr>
    </w:p>
    <w:p w:rsidR="008A3428" w:rsidRPr="008A3428" w:rsidRDefault="008A3428" w:rsidP="006C2755">
      <w:pPr>
        <w:tabs>
          <w:tab w:val="clear" w:pos="9270"/>
        </w:tabs>
        <w:rPr>
          <w:rFonts w:cs="Arial"/>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8A3428" w:rsidRDefault="008A3428" w:rsidP="008A3428">
      <w:pPr>
        <w:tabs>
          <w:tab w:val="clear" w:pos="9270"/>
        </w:tabs>
        <w:rPr>
          <w:rFonts w:cs="Arial"/>
          <w:sz w:val="22"/>
          <w:szCs w:val="22"/>
        </w:rPr>
      </w:pPr>
      <w:r>
        <w:rPr>
          <w:rFonts w:cs="Arial"/>
          <w:sz w:val="22"/>
          <w:szCs w:val="22"/>
        </w:rPr>
        <w:t>Arpad Muranyi requested time to talk about what to do with typical data when min/max data is available for certain keywords but not a</w:t>
      </w:r>
      <w:r w:rsidR="00061C7A">
        <w:rPr>
          <w:rFonts w:cs="Arial"/>
          <w:sz w:val="22"/>
          <w:szCs w:val="22"/>
        </w:rPr>
        <w:t>ll, as related to [Ramp] and V-T</w:t>
      </w:r>
      <w:r>
        <w:rPr>
          <w:rFonts w:cs="Arial"/>
          <w:sz w:val="22"/>
          <w:szCs w:val="22"/>
        </w:rPr>
        <w:t xml:space="preserve"> waveforms.</w:t>
      </w:r>
    </w:p>
    <w:p w:rsidR="008A3428" w:rsidRDefault="008A3428" w:rsidP="008A3428">
      <w:pPr>
        <w:tabs>
          <w:tab w:val="clear" w:pos="9270"/>
        </w:tabs>
        <w:rPr>
          <w:rFonts w:cs="Arial"/>
          <w:sz w:val="22"/>
          <w:szCs w:val="22"/>
        </w:rPr>
      </w:pPr>
    </w:p>
    <w:p w:rsidR="008A3428" w:rsidRDefault="008A3428" w:rsidP="008A3428">
      <w:pPr>
        <w:tabs>
          <w:tab w:val="clear" w:pos="9270"/>
        </w:tabs>
        <w:rPr>
          <w:rFonts w:cs="Arial"/>
          <w:sz w:val="22"/>
          <w:szCs w:val="22"/>
        </w:rPr>
      </w:pPr>
      <w:r>
        <w:rPr>
          <w:rFonts w:cs="Arial"/>
          <w:sz w:val="22"/>
          <w:szCs w:val="22"/>
        </w:rPr>
        <w:t xml:space="preserve">Bob Ross noted that BIRD169 needs to be in the agenda </w:t>
      </w:r>
      <w:r w:rsidR="00061C7A">
        <w:rPr>
          <w:rFonts w:cs="Arial"/>
          <w:sz w:val="22"/>
          <w:szCs w:val="22"/>
        </w:rPr>
        <w:t xml:space="preserve">for introduction and time may be needed for </w:t>
      </w:r>
      <w:r>
        <w:rPr>
          <w:rFonts w:cs="Arial"/>
          <w:sz w:val="22"/>
          <w:szCs w:val="22"/>
        </w:rPr>
        <w:t>BIRD172 discussion.</w:t>
      </w:r>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A51C86" w:rsidRDefault="00621BEB" w:rsidP="00061C7A">
      <w:pPr>
        <w:tabs>
          <w:tab w:val="clear" w:pos="9270"/>
          <w:tab w:val="left" w:pos="3345"/>
        </w:tabs>
        <w:rPr>
          <w:rFonts w:cs="Arial"/>
          <w:sz w:val="22"/>
          <w:szCs w:val="22"/>
        </w:rPr>
      </w:pPr>
      <w:r>
        <w:rPr>
          <w:rFonts w:cs="Arial"/>
          <w:sz w:val="22"/>
          <w:szCs w:val="22"/>
        </w:rPr>
        <w:t>Bob Ross reported that</w:t>
      </w:r>
      <w:r w:rsidR="00946438">
        <w:rPr>
          <w:rFonts w:cs="Arial"/>
          <w:sz w:val="22"/>
          <w:szCs w:val="22"/>
        </w:rPr>
        <w:t xml:space="preserve"> </w:t>
      </w:r>
      <w:r w:rsidR="001A7BFA">
        <w:rPr>
          <w:rFonts w:cs="Arial"/>
          <w:sz w:val="22"/>
          <w:szCs w:val="22"/>
        </w:rPr>
        <w:t xml:space="preserve">there are </w:t>
      </w:r>
      <w:r w:rsidR="0061654E">
        <w:rPr>
          <w:rFonts w:cs="Arial"/>
          <w:sz w:val="22"/>
          <w:szCs w:val="22"/>
        </w:rPr>
        <w:t xml:space="preserve">20 paid members.  </w:t>
      </w:r>
      <w:r w:rsidR="001A7BFA">
        <w:rPr>
          <w:rFonts w:cs="Arial"/>
          <w:sz w:val="22"/>
          <w:szCs w:val="22"/>
        </w:rPr>
        <w:t xml:space="preserve">The treasury sits at </w:t>
      </w:r>
      <w:r w:rsidR="0061654E">
        <w:rPr>
          <w:rFonts w:cs="Arial"/>
          <w:sz w:val="22"/>
          <w:szCs w:val="22"/>
        </w:rPr>
        <w:t>$3</w:t>
      </w:r>
      <w:r w:rsidR="006059F4">
        <w:rPr>
          <w:rFonts w:cs="Arial"/>
          <w:sz w:val="22"/>
          <w:szCs w:val="22"/>
        </w:rPr>
        <w:t>8</w:t>
      </w:r>
      <w:r w:rsidR="0061654E">
        <w:rPr>
          <w:rFonts w:cs="Arial"/>
          <w:sz w:val="22"/>
          <w:szCs w:val="22"/>
        </w:rPr>
        <w:t>,683</w:t>
      </w:r>
      <w:r w:rsidR="001A7BFA">
        <w:rPr>
          <w:rFonts w:cs="Arial"/>
          <w:sz w:val="22"/>
          <w:szCs w:val="22"/>
        </w:rPr>
        <w:t>.</w:t>
      </w:r>
      <w:r w:rsidR="0061654E">
        <w:rPr>
          <w:rFonts w:cs="Arial"/>
          <w:sz w:val="22"/>
          <w:szCs w:val="22"/>
        </w:rPr>
        <w:t xml:space="preserve">  </w:t>
      </w:r>
      <w:r w:rsidR="00061C7A">
        <w:rPr>
          <w:rFonts w:cs="Arial"/>
          <w:sz w:val="22"/>
          <w:szCs w:val="22"/>
        </w:rPr>
        <w:t>We are</w:t>
      </w:r>
      <w:r w:rsidR="00A51C86">
        <w:rPr>
          <w:rFonts w:cs="Arial"/>
          <w:sz w:val="22"/>
          <w:szCs w:val="22"/>
        </w:rPr>
        <w:t xml:space="preserve"> </w:t>
      </w:r>
      <w:r w:rsidR="00061C7A">
        <w:rPr>
          <w:rFonts w:cs="Arial"/>
          <w:sz w:val="22"/>
          <w:szCs w:val="22"/>
        </w:rPr>
        <w:t>a</w:t>
      </w:r>
      <w:r w:rsidR="00A51C86">
        <w:rPr>
          <w:rFonts w:cs="Arial"/>
          <w:sz w:val="22"/>
          <w:szCs w:val="22"/>
        </w:rPr>
        <w:t>wa</w:t>
      </w:r>
      <w:r w:rsidR="00061C7A">
        <w:rPr>
          <w:rFonts w:cs="Arial"/>
          <w:sz w:val="22"/>
          <w:szCs w:val="22"/>
        </w:rPr>
        <w:t>iting a pars</w:t>
      </w:r>
      <w:r w:rsidR="00A51C86">
        <w:rPr>
          <w:rFonts w:cs="Arial"/>
          <w:sz w:val="22"/>
          <w:szCs w:val="22"/>
        </w:rPr>
        <w:t>e</w:t>
      </w:r>
      <w:r w:rsidR="00061C7A">
        <w:rPr>
          <w:rFonts w:cs="Arial"/>
          <w:sz w:val="22"/>
          <w:szCs w:val="22"/>
        </w:rPr>
        <w:t>r</w:t>
      </w:r>
      <w:r w:rsidR="00A51C86">
        <w:rPr>
          <w:rFonts w:cs="Arial"/>
          <w:sz w:val="22"/>
          <w:szCs w:val="22"/>
        </w:rPr>
        <w:t xml:space="preserve"> payment and additional membership renewals.  </w:t>
      </w:r>
      <w:r w:rsidR="00061C7A">
        <w:rPr>
          <w:rFonts w:cs="Arial"/>
          <w:sz w:val="22"/>
          <w:szCs w:val="22"/>
        </w:rPr>
        <w:t>There is n</w:t>
      </w:r>
      <w:r w:rsidR="00A51C86">
        <w:rPr>
          <w:rFonts w:cs="Arial"/>
          <w:sz w:val="22"/>
          <w:szCs w:val="22"/>
        </w:rPr>
        <w:t xml:space="preserve">o confirmation yet that our payment to </w:t>
      </w:r>
      <w:r w:rsidR="00061C7A">
        <w:rPr>
          <w:rFonts w:cs="Arial"/>
          <w:sz w:val="22"/>
          <w:szCs w:val="22"/>
        </w:rPr>
        <w:t xml:space="preserve">the </w:t>
      </w:r>
      <w:r w:rsidR="00A51C86">
        <w:rPr>
          <w:rFonts w:cs="Arial"/>
          <w:sz w:val="22"/>
          <w:szCs w:val="22"/>
        </w:rPr>
        <w:t xml:space="preserve">parser developer has gone through.  </w:t>
      </w:r>
      <w:r w:rsidR="00061C7A">
        <w:rPr>
          <w:rFonts w:cs="Arial"/>
          <w:sz w:val="22"/>
          <w:szCs w:val="22"/>
        </w:rPr>
        <w:t>There are possibly four</w:t>
      </w:r>
      <w:r w:rsidR="00A51C86">
        <w:rPr>
          <w:rFonts w:cs="Arial"/>
          <w:sz w:val="22"/>
          <w:szCs w:val="22"/>
        </w:rPr>
        <w:t xml:space="preserve"> other memberships pending.</w:t>
      </w: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CC7501" w:rsidRDefault="002A27BE" w:rsidP="00061C7A">
      <w:pPr>
        <w:tabs>
          <w:tab w:val="clear" w:pos="9270"/>
        </w:tabs>
        <w:rPr>
          <w:rFonts w:cs="Arial"/>
          <w:sz w:val="22"/>
          <w:szCs w:val="22"/>
        </w:rPr>
      </w:pPr>
      <w:r>
        <w:rPr>
          <w:rFonts w:cs="Arial"/>
          <w:sz w:val="22"/>
          <w:szCs w:val="22"/>
        </w:rPr>
        <w:t xml:space="preserve">Mike LaBonte </w:t>
      </w:r>
      <w:r w:rsidR="006B79E4">
        <w:rPr>
          <w:rFonts w:cs="Arial"/>
          <w:sz w:val="22"/>
          <w:szCs w:val="22"/>
        </w:rPr>
        <w:t xml:space="preserve">reported </w:t>
      </w:r>
      <w:r w:rsidR="00275CB8">
        <w:rPr>
          <w:rFonts w:cs="Arial"/>
          <w:sz w:val="22"/>
          <w:szCs w:val="22"/>
        </w:rPr>
        <w:t xml:space="preserve">that </w:t>
      </w:r>
      <w:r w:rsidR="00061C7A">
        <w:rPr>
          <w:rFonts w:cs="Arial"/>
          <w:sz w:val="22"/>
          <w:szCs w:val="22"/>
        </w:rPr>
        <w:t>he had an</w:t>
      </w:r>
      <w:r w:rsidR="00CC7501">
        <w:rPr>
          <w:rFonts w:cs="Arial"/>
          <w:sz w:val="22"/>
          <w:szCs w:val="22"/>
        </w:rPr>
        <w:t xml:space="preserve"> AR from </w:t>
      </w:r>
      <w:r w:rsidR="00061C7A">
        <w:rPr>
          <w:rFonts w:cs="Arial"/>
          <w:sz w:val="22"/>
          <w:szCs w:val="22"/>
        </w:rPr>
        <w:t xml:space="preserve">the </w:t>
      </w:r>
      <w:r w:rsidR="00CC7501">
        <w:rPr>
          <w:rFonts w:cs="Arial"/>
          <w:sz w:val="22"/>
          <w:szCs w:val="22"/>
        </w:rPr>
        <w:t xml:space="preserve">last meeting, </w:t>
      </w:r>
      <w:r w:rsidR="00061C7A">
        <w:rPr>
          <w:rFonts w:cs="Arial"/>
          <w:sz w:val="22"/>
          <w:szCs w:val="22"/>
        </w:rPr>
        <w:t>so he looked</w:t>
      </w:r>
      <w:r w:rsidR="00CC7501">
        <w:rPr>
          <w:rFonts w:cs="Arial"/>
          <w:sz w:val="22"/>
          <w:szCs w:val="22"/>
        </w:rPr>
        <w:t xml:space="preserve"> on</w:t>
      </w:r>
      <w:r w:rsidR="00061C7A">
        <w:rPr>
          <w:rFonts w:cs="Arial"/>
          <w:sz w:val="22"/>
          <w:szCs w:val="22"/>
        </w:rPr>
        <w:t xml:space="preserve"> the </w:t>
      </w:r>
      <w:r w:rsidR="00CC7501">
        <w:rPr>
          <w:rFonts w:cs="Arial"/>
          <w:sz w:val="22"/>
          <w:szCs w:val="22"/>
        </w:rPr>
        <w:t xml:space="preserve">SAE website and </w:t>
      </w:r>
      <w:r w:rsidR="00061C7A">
        <w:rPr>
          <w:rFonts w:cs="Arial"/>
          <w:sz w:val="22"/>
          <w:szCs w:val="22"/>
        </w:rPr>
        <w:t xml:space="preserve">contacted </w:t>
      </w:r>
      <w:r w:rsidR="00CC7501">
        <w:rPr>
          <w:rFonts w:cs="Arial"/>
          <w:sz w:val="22"/>
          <w:szCs w:val="22"/>
        </w:rPr>
        <w:t xml:space="preserve">Chris Denham </w:t>
      </w:r>
      <w:r w:rsidR="00061C7A">
        <w:rPr>
          <w:rFonts w:cs="Arial"/>
          <w:sz w:val="22"/>
          <w:szCs w:val="22"/>
        </w:rPr>
        <w:t>to inquire</w:t>
      </w:r>
      <w:r w:rsidR="00CC7501">
        <w:rPr>
          <w:rFonts w:cs="Arial"/>
          <w:sz w:val="22"/>
          <w:szCs w:val="22"/>
        </w:rPr>
        <w:t xml:space="preserve"> on web services available to move to </w:t>
      </w:r>
      <w:r w:rsidR="00061C7A">
        <w:rPr>
          <w:rFonts w:cs="Arial"/>
          <w:sz w:val="22"/>
          <w:szCs w:val="22"/>
        </w:rPr>
        <w:t xml:space="preserve">a </w:t>
      </w:r>
      <w:r w:rsidR="00CC7501">
        <w:rPr>
          <w:rFonts w:cs="Arial"/>
          <w:sz w:val="22"/>
          <w:szCs w:val="22"/>
        </w:rPr>
        <w:t>more modern PHP platform</w:t>
      </w:r>
      <w:r w:rsidR="00061C7A">
        <w:rPr>
          <w:rFonts w:cs="Arial"/>
          <w:sz w:val="22"/>
          <w:szCs w:val="22"/>
        </w:rPr>
        <w:t>.  Our website is</w:t>
      </w:r>
      <w:r w:rsidR="00CC7501">
        <w:rPr>
          <w:rFonts w:cs="Arial"/>
          <w:sz w:val="22"/>
          <w:szCs w:val="22"/>
        </w:rPr>
        <w:t xml:space="preserve"> not working out well at eda.org with </w:t>
      </w:r>
      <w:r w:rsidR="00061C7A">
        <w:rPr>
          <w:rFonts w:cs="Arial"/>
          <w:sz w:val="22"/>
          <w:szCs w:val="22"/>
        </w:rPr>
        <w:t xml:space="preserve">the </w:t>
      </w:r>
      <w:r w:rsidR="00CC7501">
        <w:rPr>
          <w:rFonts w:cs="Arial"/>
          <w:sz w:val="22"/>
          <w:szCs w:val="22"/>
        </w:rPr>
        <w:t xml:space="preserve">level of support available from volunteers.  SAE appears to give only a small </w:t>
      </w:r>
      <w:r w:rsidR="00061C7A">
        <w:rPr>
          <w:rFonts w:cs="Arial"/>
          <w:sz w:val="22"/>
          <w:szCs w:val="22"/>
        </w:rPr>
        <w:t>web space</w:t>
      </w:r>
      <w:r w:rsidR="00CC7501">
        <w:rPr>
          <w:rFonts w:cs="Arial"/>
          <w:sz w:val="22"/>
          <w:szCs w:val="22"/>
        </w:rPr>
        <w:t xml:space="preserve"> to committees where meeting information is logged.  Chris did respond asking what we need.  Mike noted that what we are heading toward for a better website is very different from wha</w:t>
      </w:r>
      <w:r w:rsidR="00061C7A">
        <w:rPr>
          <w:rFonts w:cs="Arial"/>
          <w:sz w:val="22"/>
          <w:szCs w:val="22"/>
        </w:rPr>
        <w:t xml:space="preserve">t we have now.  He looked into </w:t>
      </w:r>
      <w:proofErr w:type="spellStart"/>
      <w:r w:rsidR="00061C7A">
        <w:rPr>
          <w:rFonts w:cs="Arial"/>
          <w:sz w:val="22"/>
          <w:szCs w:val="22"/>
        </w:rPr>
        <w:t>GoD</w:t>
      </w:r>
      <w:r w:rsidR="00CC7501">
        <w:rPr>
          <w:rFonts w:cs="Arial"/>
          <w:sz w:val="22"/>
          <w:szCs w:val="22"/>
        </w:rPr>
        <w:t>addy</w:t>
      </w:r>
      <w:proofErr w:type="spellEnd"/>
      <w:r w:rsidR="00CC7501">
        <w:rPr>
          <w:rFonts w:cs="Arial"/>
          <w:sz w:val="22"/>
          <w:szCs w:val="22"/>
        </w:rPr>
        <w:t xml:space="preserve"> webhosting as well.</w:t>
      </w:r>
    </w:p>
    <w:p w:rsidR="00CC7501" w:rsidRDefault="00CC7501" w:rsidP="00EA3C7A">
      <w:pPr>
        <w:tabs>
          <w:tab w:val="clear" w:pos="9270"/>
        </w:tabs>
        <w:rPr>
          <w:rFonts w:cs="Arial"/>
          <w:sz w:val="22"/>
          <w:szCs w:val="22"/>
        </w:rPr>
      </w:pPr>
    </w:p>
    <w:p w:rsidR="00CC7501" w:rsidRDefault="00A3121B" w:rsidP="00EA3C7A">
      <w:pPr>
        <w:tabs>
          <w:tab w:val="clear" w:pos="9270"/>
        </w:tabs>
        <w:rPr>
          <w:rFonts w:cs="Arial"/>
          <w:sz w:val="22"/>
          <w:szCs w:val="22"/>
        </w:rPr>
      </w:pPr>
      <w:r>
        <w:rPr>
          <w:rFonts w:cs="Arial"/>
          <w:sz w:val="22"/>
          <w:szCs w:val="22"/>
        </w:rPr>
        <w:t>Mike l</w:t>
      </w:r>
      <w:r w:rsidR="00CC7501">
        <w:rPr>
          <w:rFonts w:cs="Arial"/>
          <w:sz w:val="22"/>
          <w:szCs w:val="22"/>
        </w:rPr>
        <w:t>ooked at admin</w:t>
      </w:r>
      <w:r>
        <w:rPr>
          <w:rFonts w:cs="Arial"/>
          <w:sz w:val="22"/>
          <w:szCs w:val="22"/>
        </w:rPr>
        <w:t>istrator</w:t>
      </w:r>
      <w:r w:rsidR="00CC7501">
        <w:rPr>
          <w:rFonts w:cs="Arial"/>
          <w:sz w:val="22"/>
          <w:szCs w:val="22"/>
        </w:rPr>
        <w:t xml:space="preserve"> notices on the email server, and Stanford SMTP server representation scores are good for 3 of 4 servers, but one server has a score of 0.  Emails sent out through this server are not always delivered.</w:t>
      </w:r>
      <w:r w:rsidR="001A75FE">
        <w:rPr>
          <w:rFonts w:cs="Arial"/>
          <w:sz w:val="22"/>
          <w:szCs w:val="22"/>
        </w:rPr>
        <w:t xml:space="preserve">  If anyone is not receiving emails, let Mike know.</w:t>
      </w:r>
    </w:p>
    <w:p w:rsidR="00CC7501" w:rsidRDefault="00CC7501" w:rsidP="00EA3C7A">
      <w:pPr>
        <w:tabs>
          <w:tab w:val="clear" w:pos="9270"/>
        </w:tabs>
        <w:rPr>
          <w:rFonts w:cs="Arial"/>
          <w:sz w:val="22"/>
          <w:szCs w:val="22"/>
        </w:rPr>
      </w:pPr>
    </w:p>
    <w:p w:rsidR="00B72961" w:rsidRDefault="00B72961" w:rsidP="00EA3C7A">
      <w:pPr>
        <w:tabs>
          <w:tab w:val="clear" w:pos="9270"/>
        </w:tabs>
        <w:rPr>
          <w:rFonts w:cs="Arial"/>
          <w:sz w:val="22"/>
          <w:szCs w:val="22"/>
        </w:rPr>
      </w:pPr>
      <w:r>
        <w:rPr>
          <w:rFonts w:cs="Arial"/>
          <w:sz w:val="22"/>
          <w:szCs w:val="22"/>
        </w:rPr>
        <w:t xml:space="preserve">Michael </w:t>
      </w:r>
      <w:r w:rsidR="00A3121B">
        <w:rPr>
          <w:rFonts w:cs="Arial"/>
          <w:sz w:val="22"/>
          <w:szCs w:val="22"/>
        </w:rPr>
        <w:t xml:space="preserve">Mirmak </w:t>
      </w:r>
      <w:r>
        <w:rPr>
          <w:rFonts w:cs="Arial"/>
          <w:sz w:val="22"/>
          <w:szCs w:val="22"/>
        </w:rPr>
        <w:t>noted that he would like Mike and Randy Wolff to find out how to log meetings on the SAE website.</w:t>
      </w:r>
      <w:r w:rsidR="00A3121B">
        <w:rPr>
          <w:rFonts w:cs="Arial"/>
          <w:sz w:val="22"/>
          <w:szCs w:val="22"/>
        </w:rPr>
        <w:t xml:space="preserve">  Michael</w:t>
      </w:r>
      <w:r w:rsidR="001D6D1A">
        <w:rPr>
          <w:rFonts w:cs="Arial"/>
          <w:sz w:val="22"/>
          <w:szCs w:val="22"/>
        </w:rPr>
        <w:t xml:space="preserve"> noted that we should discuss the website requirement document further.  We may want secure login pages</w:t>
      </w:r>
      <w:r w:rsidR="00A3121B">
        <w:rPr>
          <w:rFonts w:cs="Arial"/>
          <w:sz w:val="22"/>
          <w:szCs w:val="22"/>
        </w:rPr>
        <w:t>,</w:t>
      </w:r>
      <w:r w:rsidR="001D6D1A">
        <w:rPr>
          <w:rFonts w:cs="Arial"/>
          <w:sz w:val="22"/>
          <w:szCs w:val="22"/>
        </w:rPr>
        <w:t xml:space="preserve"> for instance</w:t>
      </w:r>
      <w:r w:rsidR="00A3121B">
        <w:rPr>
          <w:rFonts w:cs="Arial"/>
          <w:sz w:val="22"/>
          <w:szCs w:val="22"/>
        </w:rPr>
        <w:t>,</w:t>
      </w:r>
      <w:r w:rsidR="004945C6">
        <w:rPr>
          <w:rFonts w:cs="Arial"/>
          <w:sz w:val="22"/>
          <w:szCs w:val="22"/>
        </w:rPr>
        <w:t xml:space="preserve"> as well as bug and BIRD logging.</w:t>
      </w:r>
      <w:r w:rsidR="00527F94">
        <w:rPr>
          <w:rFonts w:cs="Arial"/>
          <w:sz w:val="22"/>
          <w:szCs w:val="22"/>
        </w:rPr>
        <w:t xml:space="preserve">  Bob </w:t>
      </w:r>
      <w:r w:rsidR="00A3121B">
        <w:rPr>
          <w:rFonts w:cs="Arial"/>
          <w:sz w:val="22"/>
          <w:szCs w:val="22"/>
        </w:rPr>
        <w:t xml:space="preserve">Ross </w:t>
      </w:r>
      <w:r w:rsidR="00527F94">
        <w:rPr>
          <w:rFonts w:cs="Arial"/>
          <w:sz w:val="22"/>
          <w:szCs w:val="22"/>
        </w:rPr>
        <w:t>noted that it is implied that we will have admin</w:t>
      </w:r>
      <w:r w:rsidR="00A3121B">
        <w:rPr>
          <w:rFonts w:cs="Arial"/>
          <w:sz w:val="22"/>
          <w:szCs w:val="22"/>
        </w:rPr>
        <w:t>istrator</w:t>
      </w:r>
      <w:r w:rsidR="00527F94">
        <w:rPr>
          <w:rFonts w:cs="Arial"/>
          <w:sz w:val="22"/>
          <w:szCs w:val="22"/>
        </w:rPr>
        <w:t xml:space="preserve"> privileges for any web server option.</w:t>
      </w:r>
    </w:p>
    <w:p w:rsidR="0036492B" w:rsidRDefault="0036492B" w:rsidP="00EA3C7A">
      <w:pPr>
        <w:tabs>
          <w:tab w:val="clear" w:pos="9270"/>
        </w:tabs>
        <w:rPr>
          <w:rFonts w:cs="Arial"/>
          <w:sz w:val="22"/>
          <w:szCs w:val="22"/>
        </w:rPr>
      </w:pPr>
    </w:p>
    <w:p w:rsidR="0036492B" w:rsidRDefault="0036492B" w:rsidP="00EA3C7A">
      <w:pPr>
        <w:tabs>
          <w:tab w:val="clear" w:pos="9270"/>
        </w:tabs>
        <w:rPr>
          <w:rFonts w:cs="Arial"/>
          <w:sz w:val="22"/>
          <w:szCs w:val="22"/>
        </w:rPr>
      </w:pPr>
      <w:r>
        <w:rPr>
          <w:rFonts w:cs="Arial"/>
          <w:sz w:val="22"/>
          <w:szCs w:val="22"/>
        </w:rPr>
        <w:t>Michael asked if we had a document that noted all the email lists and join requirements for IBIS Open Forum and the task groups.  Mike thought this would be a good web page to create.</w:t>
      </w:r>
    </w:p>
    <w:p w:rsidR="00B72961" w:rsidRDefault="00B72961" w:rsidP="00EA3C7A">
      <w:pPr>
        <w:tabs>
          <w:tab w:val="clear" w:pos="9270"/>
        </w:tabs>
        <w:rPr>
          <w:rFonts w:cs="Arial"/>
          <w:sz w:val="22"/>
          <w:szCs w:val="22"/>
        </w:rPr>
      </w:pPr>
    </w:p>
    <w:p w:rsidR="0036492B" w:rsidRDefault="0036492B" w:rsidP="00EA3C7A">
      <w:pPr>
        <w:tabs>
          <w:tab w:val="clear" w:pos="9270"/>
        </w:tabs>
        <w:rPr>
          <w:rFonts w:cs="Arial"/>
          <w:sz w:val="22"/>
          <w:szCs w:val="22"/>
        </w:rPr>
      </w:pPr>
      <w:r>
        <w:rPr>
          <w:rFonts w:cs="Arial"/>
          <w:sz w:val="22"/>
          <w:szCs w:val="22"/>
        </w:rPr>
        <w:t xml:space="preserve">Mike also noted that </w:t>
      </w:r>
      <w:r w:rsidR="00A3121B">
        <w:rPr>
          <w:rFonts w:cs="Arial"/>
          <w:sz w:val="22"/>
          <w:szCs w:val="22"/>
        </w:rPr>
        <w:t xml:space="preserve">the ibischk </w:t>
      </w:r>
      <w:r>
        <w:rPr>
          <w:rFonts w:cs="Arial"/>
          <w:sz w:val="22"/>
          <w:szCs w:val="22"/>
        </w:rPr>
        <w:t>web page has been updated to point to ibischk6 as the latest release.</w:t>
      </w:r>
    </w:p>
    <w:p w:rsidR="00275CB8" w:rsidRDefault="00275CB8" w:rsidP="00682E36">
      <w:pPr>
        <w:tabs>
          <w:tab w:val="clear" w:pos="9270"/>
        </w:tabs>
        <w:rPr>
          <w:rFonts w:cs="Arial"/>
          <w:b/>
          <w:sz w:val="22"/>
          <w:szCs w:val="22"/>
        </w:rPr>
      </w:pPr>
    </w:p>
    <w:p w:rsidR="0036492B" w:rsidRDefault="0036492B" w:rsidP="00682E36">
      <w:pPr>
        <w:tabs>
          <w:tab w:val="clear" w:pos="9270"/>
        </w:tabs>
        <w:rPr>
          <w:rFonts w:cs="Arial"/>
          <w:b/>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LIBRARY UPDATE</w:t>
      </w:r>
    </w:p>
    <w:p w:rsidR="003045C8" w:rsidRPr="00682E36" w:rsidRDefault="00067606" w:rsidP="00682E36">
      <w:pPr>
        <w:tabs>
          <w:tab w:val="clear" w:pos="9270"/>
        </w:tabs>
        <w:rPr>
          <w:rFonts w:cs="Arial"/>
          <w:sz w:val="22"/>
          <w:szCs w:val="22"/>
        </w:rPr>
      </w:pPr>
      <w:r>
        <w:rPr>
          <w:rFonts w:cs="Arial"/>
          <w:sz w:val="22"/>
          <w:szCs w:val="22"/>
        </w:rPr>
        <w:t>No update.</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067606" w:rsidRDefault="00946438" w:rsidP="002E7003">
      <w:pPr>
        <w:widowControl/>
        <w:tabs>
          <w:tab w:val="clear" w:pos="9270"/>
        </w:tabs>
        <w:spacing w:after="0"/>
        <w:ind w:right="0"/>
        <w:rPr>
          <w:rFonts w:eastAsia="Calibri" w:cs="Arial"/>
          <w:sz w:val="22"/>
          <w:szCs w:val="22"/>
        </w:rPr>
      </w:pPr>
      <w:r>
        <w:rPr>
          <w:rFonts w:eastAsia="Calibri" w:cs="Arial"/>
          <w:sz w:val="22"/>
          <w:szCs w:val="22"/>
        </w:rPr>
        <w:t>The 23</w:t>
      </w:r>
      <w:r w:rsidRPr="00946438">
        <w:rPr>
          <w:rFonts w:eastAsia="Calibri" w:cs="Arial"/>
          <w:sz w:val="22"/>
          <w:szCs w:val="22"/>
          <w:vertAlign w:val="superscript"/>
        </w:rPr>
        <w:t>rd</w:t>
      </w:r>
      <w:r>
        <w:rPr>
          <w:rFonts w:eastAsia="Calibri" w:cs="Arial"/>
          <w:sz w:val="22"/>
          <w:szCs w:val="22"/>
        </w:rPr>
        <w:t xml:space="preserve"> Conference on Electrical Performance of Electronic Packaging (</w:t>
      </w:r>
      <w:r w:rsidR="00067606">
        <w:rPr>
          <w:rFonts w:eastAsia="Calibri" w:cs="Arial"/>
          <w:sz w:val="22"/>
          <w:szCs w:val="22"/>
        </w:rPr>
        <w:t>EPEPS</w:t>
      </w:r>
      <w:r>
        <w:rPr>
          <w:rFonts w:eastAsia="Calibri" w:cs="Arial"/>
          <w:sz w:val="22"/>
          <w:szCs w:val="22"/>
        </w:rPr>
        <w:t>) will be held October 26-29, 2014 in Portland, Oregon. There is usually some IBIS and/or signal integrity</w:t>
      </w:r>
      <w:r w:rsidR="00067606">
        <w:rPr>
          <w:rFonts w:eastAsia="Calibri" w:cs="Arial"/>
          <w:sz w:val="22"/>
          <w:szCs w:val="22"/>
        </w:rPr>
        <w:t xml:space="preserve"> related material.</w:t>
      </w:r>
      <w:r>
        <w:rPr>
          <w:rFonts w:eastAsia="Calibri" w:cs="Arial"/>
          <w:sz w:val="22"/>
          <w:szCs w:val="22"/>
        </w:rPr>
        <w:t xml:space="preserve">  More information is available at:</w:t>
      </w:r>
    </w:p>
    <w:p w:rsidR="00946438" w:rsidRDefault="00946438" w:rsidP="002E7003">
      <w:pPr>
        <w:widowControl/>
        <w:tabs>
          <w:tab w:val="clear" w:pos="9270"/>
        </w:tabs>
        <w:spacing w:after="0"/>
        <w:ind w:right="0"/>
        <w:rPr>
          <w:rFonts w:eastAsia="Calibri" w:cs="Arial"/>
          <w:sz w:val="22"/>
          <w:szCs w:val="22"/>
        </w:rPr>
      </w:pPr>
    </w:p>
    <w:p w:rsidR="00946438" w:rsidRPr="00220F08" w:rsidRDefault="00946438" w:rsidP="002E7003">
      <w:pPr>
        <w:widowControl/>
        <w:tabs>
          <w:tab w:val="clear" w:pos="9270"/>
        </w:tabs>
        <w:spacing w:after="0"/>
        <w:ind w:right="0"/>
        <w:rPr>
          <w:rFonts w:eastAsia="Calibri" w:cs="Arial"/>
          <w:szCs w:val="22"/>
        </w:rPr>
      </w:pPr>
      <w:r w:rsidRPr="00220F08">
        <w:rPr>
          <w:rFonts w:eastAsia="Calibri" w:cs="Arial"/>
          <w:szCs w:val="22"/>
        </w:rPr>
        <w:tab/>
      </w:r>
      <w:hyperlink r:id="rId10" w:history="1">
        <w:r w:rsidR="00220F08" w:rsidRPr="00220F08">
          <w:rPr>
            <w:rStyle w:val="Hyperlink"/>
            <w:rFonts w:eastAsia="Calibri" w:cs="Arial"/>
            <w:szCs w:val="22"/>
          </w:rPr>
          <w:t>http://epeps.org</w:t>
        </w:r>
      </w:hyperlink>
    </w:p>
    <w:p w:rsidR="00220F08" w:rsidRDefault="00220F08"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2E26A9" w:rsidRDefault="00EB2F26" w:rsidP="00176789">
      <w:pPr>
        <w:widowControl/>
        <w:tabs>
          <w:tab w:val="clear" w:pos="9270"/>
        </w:tabs>
        <w:spacing w:after="0"/>
        <w:ind w:right="0"/>
        <w:rPr>
          <w:rFonts w:eastAsia="Calibri" w:cs="Arial"/>
          <w:sz w:val="22"/>
          <w:szCs w:val="22"/>
        </w:rPr>
      </w:pPr>
      <w:r w:rsidRPr="00682E36">
        <w:rPr>
          <w:rFonts w:eastAsia="Calibri" w:cs="Arial"/>
          <w:sz w:val="22"/>
          <w:szCs w:val="22"/>
        </w:rPr>
        <w:t xml:space="preserve">- </w:t>
      </w:r>
      <w:r w:rsidR="002E26A9">
        <w:rPr>
          <w:rFonts w:eastAsia="Calibri" w:cs="Arial"/>
          <w:sz w:val="22"/>
          <w:szCs w:val="22"/>
        </w:rPr>
        <w:t>P</w:t>
      </w:r>
      <w:r w:rsidR="008D74C0">
        <w:rPr>
          <w:rFonts w:eastAsia="Calibri" w:cs="Arial"/>
          <w:sz w:val="22"/>
          <w:szCs w:val="22"/>
        </w:rPr>
        <w:t>2401 and P1735</w:t>
      </w:r>
    </w:p>
    <w:p w:rsidR="008D74C0" w:rsidRDefault="00EB2F26" w:rsidP="00176789">
      <w:pPr>
        <w:widowControl/>
        <w:tabs>
          <w:tab w:val="clear" w:pos="9270"/>
        </w:tabs>
        <w:spacing w:after="0"/>
        <w:ind w:right="0"/>
        <w:rPr>
          <w:rFonts w:eastAsia="Calibri" w:cs="Arial"/>
          <w:sz w:val="22"/>
          <w:szCs w:val="22"/>
        </w:rPr>
      </w:pPr>
      <w:r>
        <w:rPr>
          <w:rFonts w:eastAsia="Calibri" w:cs="Arial"/>
          <w:sz w:val="22"/>
          <w:szCs w:val="22"/>
        </w:rPr>
        <w:t xml:space="preserve">Michael Mirmak reported that the </w:t>
      </w:r>
      <w:r w:rsidR="00AD3204">
        <w:rPr>
          <w:rFonts w:eastAsia="Calibri" w:cs="Arial"/>
          <w:sz w:val="22"/>
          <w:szCs w:val="22"/>
        </w:rPr>
        <w:t xml:space="preserve">IEEE </w:t>
      </w:r>
      <w:r w:rsidR="00477A45">
        <w:rPr>
          <w:rFonts w:eastAsia="Calibri" w:cs="Arial"/>
          <w:sz w:val="22"/>
          <w:szCs w:val="22"/>
        </w:rPr>
        <w:t>DASC (</w:t>
      </w:r>
      <w:r w:rsidR="00AD3204">
        <w:rPr>
          <w:rFonts w:eastAsia="Calibri" w:cs="Arial"/>
          <w:sz w:val="22"/>
          <w:szCs w:val="22"/>
        </w:rPr>
        <w:t>standards committee</w:t>
      </w:r>
      <w:r w:rsidR="00477A45">
        <w:rPr>
          <w:rFonts w:eastAsia="Calibri" w:cs="Arial"/>
          <w:sz w:val="22"/>
          <w:szCs w:val="22"/>
        </w:rPr>
        <w:t>)</w:t>
      </w:r>
      <w:r w:rsidR="00AD3204">
        <w:rPr>
          <w:rFonts w:eastAsia="Calibri" w:cs="Arial"/>
          <w:sz w:val="22"/>
          <w:szCs w:val="22"/>
        </w:rPr>
        <w:t xml:space="preserve"> met yesterday.  Two items of interest to IBIS were mentioned there.  The P1735 group </w:t>
      </w:r>
      <w:r>
        <w:rPr>
          <w:rFonts w:eastAsia="Calibri" w:cs="Arial"/>
          <w:sz w:val="22"/>
          <w:szCs w:val="22"/>
        </w:rPr>
        <w:t xml:space="preserve">is </w:t>
      </w:r>
      <w:r w:rsidR="00AD3204">
        <w:rPr>
          <w:rFonts w:eastAsia="Calibri" w:cs="Arial"/>
          <w:sz w:val="22"/>
          <w:szCs w:val="22"/>
        </w:rPr>
        <w:t>related to generic encryption that could be implied to multiple languages.  They have completed their work enough to bring the specification to ballot.  Encryption coul</w:t>
      </w:r>
      <w:r>
        <w:rPr>
          <w:rFonts w:eastAsia="Calibri" w:cs="Arial"/>
          <w:sz w:val="22"/>
          <w:szCs w:val="22"/>
        </w:rPr>
        <w:t>d</w:t>
      </w:r>
      <w:r w:rsidR="00AD3204">
        <w:rPr>
          <w:rFonts w:eastAsia="Calibri" w:cs="Arial"/>
          <w:sz w:val="22"/>
          <w:szCs w:val="22"/>
        </w:rPr>
        <w:t xml:space="preserve"> be applied to IBIS 4.1 or later models using the AMS languages.  The P2401 group for the L</w:t>
      </w:r>
      <w:r>
        <w:rPr>
          <w:rFonts w:eastAsia="Calibri" w:cs="Arial"/>
          <w:sz w:val="22"/>
          <w:szCs w:val="22"/>
        </w:rPr>
        <w:t>SI package board specification will have its second working group meeting on July 24, 2014 at 9:00 a.m. JST (July 23, 2014 at 8:00 p.m. EST)</w:t>
      </w:r>
      <w:r w:rsidR="00AD3204">
        <w:rPr>
          <w:rFonts w:eastAsia="Calibri" w:cs="Arial"/>
          <w:sz w:val="22"/>
          <w:szCs w:val="22"/>
        </w:rPr>
        <w:t>.  A presentation about this group was given at the DAC IBIS Summit.</w:t>
      </w:r>
    </w:p>
    <w:p w:rsidR="00AD3204" w:rsidRDefault="00AD3204"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D8635D" w:rsidRDefault="00D8635D" w:rsidP="00EA3C7A">
      <w:pPr>
        <w:rPr>
          <w:rFonts w:eastAsia="Calibri" w:cs="Arial"/>
          <w:sz w:val="22"/>
          <w:szCs w:val="22"/>
        </w:rPr>
      </w:pPr>
      <w:r>
        <w:rPr>
          <w:rFonts w:eastAsia="Calibri" w:cs="Arial"/>
          <w:sz w:val="22"/>
          <w:szCs w:val="22"/>
        </w:rPr>
        <w:t xml:space="preserve">Bob </w:t>
      </w:r>
      <w:r w:rsidR="00EB2F26">
        <w:rPr>
          <w:rFonts w:eastAsia="Calibri" w:cs="Arial"/>
          <w:sz w:val="22"/>
          <w:szCs w:val="22"/>
        </w:rPr>
        <w:t xml:space="preserve">Ross </w:t>
      </w:r>
      <w:r>
        <w:rPr>
          <w:rFonts w:eastAsia="Calibri" w:cs="Arial"/>
          <w:sz w:val="22"/>
          <w:szCs w:val="22"/>
        </w:rPr>
        <w:t>asked if we received the b</w:t>
      </w:r>
      <w:r w:rsidR="00EB2F26">
        <w:rPr>
          <w:rFonts w:eastAsia="Calibri" w:cs="Arial"/>
          <w:sz w:val="22"/>
          <w:szCs w:val="22"/>
        </w:rPr>
        <w:t>ill for the DAC IBIS Summit.  Michael Mirmak</w:t>
      </w:r>
      <w:r>
        <w:rPr>
          <w:rFonts w:eastAsia="Calibri" w:cs="Arial"/>
          <w:sz w:val="22"/>
          <w:szCs w:val="22"/>
        </w:rPr>
        <w:t xml:space="preserve"> noted that we have not, and it may not be received until August.</w:t>
      </w:r>
    </w:p>
    <w:p w:rsidR="00D8635D" w:rsidRDefault="00D8635D" w:rsidP="00EA3C7A">
      <w:pPr>
        <w:rPr>
          <w:rFonts w:eastAsia="Calibri" w:cs="Arial"/>
          <w:sz w:val="22"/>
          <w:szCs w:val="22"/>
        </w:rPr>
      </w:pPr>
    </w:p>
    <w:p w:rsidR="00EA3C7A" w:rsidRPr="00EA3C7A" w:rsidRDefault="00EA3C7A" w:rsidP="00EA3C7A">
      <w:pPr>
        <w:rPr>
          <w:rFonts w:cs="Arial"/>
        </w:rPr>
      </w:pPr>
      <w:r w:rsidRPr="00682E36">
        <w:rPr>
          <w:rFonts w:eastAsia="Calibri" w:cs="Arial"/>
          <w:sz w:val="22"/>
          <w:szCs w:val="22"/>
        </w:rPr>
        <w:t xml:space="preserve">- </w:t>
      </w:r>
      <w:r>
        <w:rPr>
          <w:rFonts w:cs="Arial"/>
          <w:sz w:val="22"/>
          <w:szCs w:val="22"/>
        </w:rPr>
        <w:t>Asian IBIS Summit planning</w:t>
      </w:r>
    </w:p>
    <w:p w:rsidR="00D8635D" w:rsidRDefault="00EB2F26" w:rsidP="00D65C6F">
      <w:pPr>
        <w:tabs>
          <w:tab w:val="clear" w:pos="9270"/>
        </w:tabs>
        <w:rPr>
          <w:rFonts w:cs="Arial"/>
          <w:sz w:val="22"/>
          <w:szCs w:val="22"/>
        </w:rPr>
      </w:pPr>
      <w:r>
        <w:rPr>
          <w:rFonts w:cs="Arial"/>
          <w:sz w:val="22"/>
          <w:szCs w:val="22"/>
        </w:rPr>
        <w:lastRenderedPageBreak/>
        <w:t>Bob Ross reported that Summits are planned for</w:t>
      </w:r>
      <w:r w:rsidR="00D8635D">
        <w:rPr>
          <w:rFonts w:cs="Arial"/>
          <w:sz w:val="22"/>
          <w:szCs w:val="22"/>
        </w:rPr>
        <w:t xml:space="preserve"> Nov</w:t>
      </w:r>
      <w:r>
        <w:rPr>
          <w:rFonts w:cs="Arial"/>
          <w:sz w:val="22"/>
          <w:szCs w:val="22"/>
        </w:rPr>
        <w:t>ember</w:t>
      </w:r>
      <w:r w:rsidR="00D8635D">
        <w:rPr>
          <w:rFonts w:cs="Arial"/>
          <w:sz w:val="22"/>
          <w:szCs w:val="22"/>
        </w:rPr>
        <w:t xml:space="preserve"> 7</w:t>
      </w:r>
      <w:r>
        <w:rPr>
          <w:rFonts w:cs="Arial"/>
          <w:sz w:val="22"/>
          <w:szCs w:val="22"/>
        </w:rPr>
        <w:t xml:space="preserve"> in Shanghai, November</w:t>
      </w:r>
      <w:r w:rsidR="00D8635D">
        <w:rPr>
          <w:rFonts w:cs="Arial"/>
          <w:sz w:val="22"/>
          <w:szCs w:val="22"/>
        </w:rPr>
        <w:t xml:space="preserve"> 17 </w:t>
      </w:r>
      <w:r>
        <w:rPr>
          <w:rFonts w:cs="Arial"/>
          <w:sz w:val="22"/>
          <w:szCs w:val="22"/>
        </w:rPr>
        <w:t>in Taipei and November 20 in</w:t>
      </w:r>
      <w:r w:rsidR="00D8635D">
        <w:rPr>
          <w:rFonts w:cs="Arial"/>
          <w:sz w:val="22"/>
          <w:szCs w:val="22"/>
        </w:rPr>
        <w:t xml:space="preserve"> Yokohama.  Lance </w:t>
      </w:r>
      <w:r>
        <w:rPr>
          <w:rFonts w:cs="Arial"/>
          <w:sz w:val="22"/>
          <w:szCs w:val="22"/>
        </w:rPr>
        <w:t xml:space="preserve">Wang </w:t>
      </w:r>
      <w:r w:rsidR="00D8635D">
        <w:rPr>
          <w:rFonts w:cs="Arial"/>
          <w:sz w:val="22"/>
          <w:szCs w:val="22"/>
        </w:rPr>
        <w:t xml:space="preserve">had asked if he should sign the contract for the </w:t>
      </w:r>
      <w:proofErr w:type="spellStart"/>
      <w:r w:rsidR="00D8635D">
        <w:rPr>
          <w:rFonts w:cs="Arial"/>
          <w:sz w:val="22"/>
          <w:szCs w:val="22"/>
        </w:rPr>
        <w:t>Parkyard</w:t>
      </w:r>
      <w:proofErr w:type="spellEnd"/>
      <w:r w:rsidR="00D8635D">
        <w:rPr>
          <w:rFonts w:cs="Arial"/>
          <w:sz w:val="22"/>
          <w:szCs w:val="22"/>
        </w:rPr>
        <w:t xml:space="preserve"> hotel in Shanghai or send it to SAE.  Bob recommended to him to sign the contract.  Michael is handling the details for the Sherwood hotel reservation</w:t>
      </w:r>
      <w:r>
        <w:rPr>
          <w:rFonts w:cs="Arial"/>
          <w:sz w:val="22"/>
          <w:szCs w:val="22"/>
        </w:rPr>
        <w:t xml:space="preserve"> in Taipei</w:t>
      </w:r>
      <w:r w:rsidR="00D8635D">
        <w:rPr>
          <w:rFonts w:cs="Arial"/>
          <w:sz w:val="22"/>
          <w:szCs w:val="22"/>
        </w:rPr>
        <w:t>.  Michael asked if there were any objections to the proposed dates.  There were none.</w:t>
      </w:r>
      <w:r w:rsidR="00732316">
        <w:rPr>
          <w:rFonts w:cs="Arial"/>
          <w:sz w:val="22"/>
          <w:szCs w:val="22"/>
        </w:rPr>
        <w:t xml:space="preserve">  Michael will see if SAE can sign the Sherwood hotel contract.  Michael encouraged presentations and sponsorships.  Calls for papers will start going out </w:t>
      </w:r>
      <w:r w:rsidR="00E21AD2">
        <w:rPr>
          <w:rFonts w:cs="Arial"/>
          <w:sz w:val="22"/>
          <w:szCs w:val="22"/>
        </w:rPr>
        <w:t>in September</w:t>
      </w:r>
      <w:r w:rsidR="00732316">
        <w:rPr>
          <w:rFonts w:cs="Arial"/>
          <w:sz w:val="22"/>
          <w:szCs w:val="22"/>
        </w:rPr>
        <w:t>.</w:t>
      </w:r>
    </w:p>
    <w:p w:rsidR="00D8635D" w:rsidRDefault="00D8635D"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4311B7" w:rsidRDefault="00621BEB" w:rsidP="00FB3C78">
      <w:pPr>
        <w:tabs>
          <w:tab w:val="clear" w:pos="9270"/>
        </w:tabs>
        <w:rPr>
          <w:rFonts w:cs="Arial"/>
          <w:sz w:val="22"/>
          <w:szCs w:val="22"/>
        </w:rPr>
      </w:pPr>
      <w:r>
        <w:rPr>
          <w:rFonts w:cs="Arial"/>
          <w:sz w:val="22"/>
          <w:szCs w:val="22"/>
        </w:rPr>
        <w:t xml:space="preserve">Mike LaBonte reported that </w:t>
      </w:r>
      <w:r w:rsidR="006059F4">
        <w:rPr>
          <w:rFonts w:cs="Arial"/>
          <w:sz w:val="22"/>
          <w:szCs w:val="22"/>
        </w:rPr>
        <w:t xml:space="preserve">the group </w:t>
      </w:r>
      <w:r w:rsidR="00513DDB">
        <w:rPr>
          <w:rFonts w:cs="Arial"/>
          <w:sz w:val="22"/>
          <w:szCs w:val="22"/>
        </w:rPr>
        <w:t>is</w:t>
      </w:r>
      <w:r w:rsidR="00FB3C78">
        <w:rPr>
          <w:rFonts w:cs="Arial"/>
          <w:sz w:val="22"/>
          <w:szCs w:val="22"/>
        </w:rPr>
        <w:t xml:space="preserve"> meeting on Tuesdays at</w:t>
      </w:r>
      <w:r w:rsidR="005F3B98">
        <w:rPr>
          <w:rFonts w:cs="Arial"/>
          <w:sz w:val="22"/>
          <w:szCs w:val="22"/>
        </w:rPr>
        <w:t xml:space="preserve"> 8</w:t>
      </w:r>
      <w:r w:rsidR="00FB3C78">
        <w:rPr>
          <w:rFonts w:cs="Arial"/>
          <w:sz w:val="22"/>
          <w:szCs w:val="22"/>
        </w:rPr>
        <w:t xml:space="preserve">:00 </w:t>
      </w:r>
      <w:r w:rsidR="005F3B98">
        <w:rPr>
          <w:rFonts w:cs="Arial"/>
          <w:sz w:val="22"/>
          <w:szCs w:val="22"/>
        </w:rPr>
        <w:t>a</w:t>
      </w:r>
      <w:r w:rsidR="00FB3C78">
        <w:rPr>
          <w:rFonts w:cs="Arial"/>
          <w:sz w:val="22"/>
          <w:szCs w:val="22"/>
        </w:rPr>
        <w:t>.</w:t>
      </w:r>
      <w:r w:rsidR="005F3B98">
        <w:rPr>
          <w:rFonts w:cs="Arial"/>
          <w:sz w:val="22"/>
          <w:szCs w:val="22"/>
        </w:rPr>
        <w:t>m</w:t>
      </w:r>
      <w:r w:rsidR="00FB3C78">
        <w:rPr>
          <w:rFonts w:cs="Arial"/>
          <w:sz w:val="22"/>
          <w:szCs w:val="22"/>
        </w:rPr>
        <w:t>. PT</w:t>
      </w:r>
      <w:r w:rsidR="005F3B98">
        <w:rPr>
          <w:rFonts w:cs="Arial"/>
          <w:sz w:val="22"/>
          <w:szCs w:val="22"/>
        </w:rPr>
        <w:t xml:space="preserve">.  </w:t>
      </w:r>
      <w:r w:rsidR="00513DDB">
        <w:rPr>
          <w:rFonts w:cs="Arial"/>
          <w:sz w:val="22"/>
          <w:szCs w:val="22"/>
        </w:rPr>
        <w:t xml:space="preserve">They </w:t>
      </w:r>
      <w:r w:rsidR="002A51C2">
        <w:rPr>
          <w:rFonts w:cs="Arial"/>
          <w:sz w:val="22"/>
          <w:szCs w:val="22"/>
        </w:rPr>
        <w:t>have u</w:t>
      </w:r>
      <w:r w:rsidR="004311B7">
        <w:rPr>
          <w:rFonts w:cs="Arial"/>
          <w:sz w:val="22"/>
          <w:szCs w:val="22"/>
        </w:rPr>
        <w:t xml:space="preserve">sed some meeting time to look at BIRDs and bugs, but </w:t>
      </w:r>
      <w:r w:rsidR="00297B34">
        <w:rPr>
          <w:rFonts w:cs="Arial"/>
          <w:sz w:val="22"/>
          <w:szCs w:val="22"/>
        </w:rPr>
        <w:t xml:space="preserve">the </w:t>
      </w:r>
      <w:r w:rsidR="004311B7">
        <w:rPr>
          <w:rFonts w:cs="Arial"/>
          <w:sz w:val="22"/>
          <w:szCs w:val="22"/>
        </w:rPr>
        <w:t>main focus is developing documentation to accompany the ibischk6 release.  A first draft is completed.</w:t>
      </w:r>
      <w:r w:rsidR="006F7B86">
        <w:rPr>
          <w:rFonts w:cs="Arial"/>
          <w:sz w:val="22"/>
          <w:szCs w:val="22"/>
        </w:rPr>
        <w:t xml:space="preserve">  Later this year </w:t>
      </w:r>
      <w:r w:rsidR="00D130EF">
        <w:rPr>
          <w:rFonts w:cs="Arial"/>
          <w:sz w:val="22"/>
          <w:szCs w:val="22"/>
        </w:rPr>
        <w:t xml:space="preserve">the group </w:t>
      </w:r>
      <w:r w:rsidR="006F7B86">
        <w:rPr>
          <w:rFonts w:cs="Arial"/>
          <w:sz w:val="22"/>
          <w:szCs w:val="22"/>
        </w:rPr>
        <w:t>will start discussing new ideas for enhancing IBIS quality checking.</w:t>
      </w:r>
    </w:p>
    <w:p w:rsidR="004311B7" w:rsidRDefault="004311B7" w:rsidP="00FB3C7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E807E1" w:rsidP="00682E36">
      <w:pPr>
        <w:tabs>
          <w:tab w:val="clear" w:pos="9270"/>
        </w:tabs>
        <w:ind w:firstLine="720"/>
        <w:rPr>
          <w:rFonts w:cs="Arial"/>
          <w:sz w:val="22"/>
          <w:szCs w:val="22"/>
        </w:rPr>
      </w:pPr>
      <w:hyperlink r:id="rId11"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D130EF" w:rsidRDefault="00633322" w:rsidP="002A51C2">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F23406">
        <w:rPr>
          <w:rFonts w:cs="Arial"/>
          <w:sz w:val="22"/>
          <w:szCs w:val="22"/>
        </w:rPr>
        <w:t xml:space="preserve">  </w:t>
      </w:r>
      <w:r w:rsidR="002A51C2">
        <w:rPr>
          <w:rFonts w:cs="Arial"/>
          <w:sz w:val="22"/>
          <w:szCs w:val="22"/>
        </w:rPr>
        <w:t>They are t</w:t>
      </w:r>
      <w:r w:rsidR="00D130EF">
        <w:rPr>
          <w:rFonts w:cs="Arial"/>
          <w:sz w:val="22"/>
          <w:szCs w:val="22"/>
        </w:rPr>
        <w:t xml:space="preserve">rying to decide </w:t>
      </w:r>
      <w:r w:rsidR="002A51C2">
        <w:rPr>
          <w:rFonts w:cs="Arial"/>
          <w:sz w:val="22"/>
          <w:szCs w:val="22"/>
        </w:rPr>
        <w:t xml:space="preserve">on a </w:t>
      </w:r>
      <w:r w:rsidR="00D130EF">
        <w:rPr>
          <w:rFonts w:cs="Arial"/>
          <w:sz w:val="22"/>
          <w:szCs w:val="22"/>
        </w:rPr>
        <w:t>BIRD147 backc</w:t>
      </w:r>
      <w:r w:rsidR="002A51C2">
        <w:rPr>
          <w:rFonts w:cs="Arial"/>
          <w:sz w:val="22"/>
          <w:szCs w:val="22"/>
        </w:rPr>
        <w:t>hannel proposal versus the idea</w:t>
      </w:r>
      <w:r w:rsidR="00D130EF">
        <w:rPr>
          <w:rFonts w:cs="Arial"/>
          <w:sz w:val="22"/>
          <w:szCs w:val="22"/>
        </w:rPr>
        <w:t xml:space="preserve"> of a more general proposal.  There was a vote on BIRD direction a few weeks ago</w:t>
      </w:r>
      <w:r w:rsidR="002A51C2">
        <w:rPr>
          <w:rFonts w:cs="Arial"/>
          <w:sz w:val="22"/>
          <w:szCs w:val="22"/>
        </w:rPr>
        <w:t>,</w:t>
      </w:r>
      <w:r w:rsidR="00D130EF">
        <w:rPr>
          <w:rFonts w:cs="Arial"/>
          <w:sz w:val="22"/>
          <w:szCs w:val="22"/>
        </w:rPr>
        <w:t xml:space="preserve"> but it was a tie.  After subsequent discussion, </w:t>
      </w:r>
      <w:proofErr w:type="spellStart"/>
      <w:r w:rsidR="00D130EF">
        <w:rPr>
          <w:rFonts w:cs="Arial"/>
          <w:sz w:val="22"/>
          <w:szCs w:val="22"/>
        </w:rPr>
        <w:t>SiSoft</w:t>
      </w:r>
      <w:proofErr w:type="spellEnd"/>
      <w:r w:rsidR="00D130EF">
        <w:rPr>
          <w:rFonts w:cs="Arial"/>
          <w:sz w:val="22"/>
          <w:szCs w:val="22"/>
        </w:rPr>
        <w:t xml:space="preserve"> withdrew their proposal.  Discussions are focusing on whether BIRD147 is sufficient as-is, or if it needs to become more generalized.  If it needs to be changed, will a new BIRD be required?</w:t>
      </w:r>
      <w:r w:rsidR="00937BF2">
        <w:rPr>
          <w:rFonts w:cs="Arial"/>
          <w:sz w:val="22"/>
          <w:szCs w:val="22"/>
        </w:rPr>
        <w:t xml:space="preserve">  Bob </w:t>
      </w:r>
      <w:r w:rsidR="002A51C2">
        <w:rPr>
          <w:rFonts w:cs="Arial"/>
          <w:sz w:val="22"/>
          <w:szCs w:val="22"/>
        </w:rPr>
        <w:t xml:space="preserve">Ross </w:t>
      </w:r>
      <w:r w:rsidR="00937BF2">
        <w:rPr>
          <w:rFonts w:cs="Arial"/>
          <w:sz w:val="22"/>
          <w:szCs w:val="22"/>
        </w:rPr>
        <w:t xml:space="preserve">noted </w:t>
      </w:r>
      <w:r w:rsidR="002A51C2">
        <w:rPr>
          <w:rFonts w:cs="Arial"/>
          <w:sz w:val="22"/>
          <w:szCs w:val="22"/>
        </w:rPr>
        <w:t xml:space="preserve">that </w:t>
      </w:r>
      <w:r w:rsidR="00937BF2">
        <w:rPr>
          <w:rFonts w:cs="Arial"/>
          <w:sz w:val="22"/>
          <w:szCs w:val="22"/>
        </w:rPr>
        <w:t>he will address some questions in private to the BIRD147 authors.</w:t>
      </w:r>
    </w:p>
    <w:p w:rsidR="00D130EF" w:rsidRDefault="00D130EF"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E807E1" w:rsidP="00682E36">
      <w:pPr>
        <w:tabs>
          <w:tab w:val="clear" w:pos="9270"/>
        </w:tabs>
        <w:ind w:firstLine="720"/>
        <w:rPr>
          <w:rFonts w:cs="Arial"/>
          <w:sz w:val="22"/>
          <w:szCs w:val="22"/>
        </w:rPr>
      </w:pPr>
      <w:hyperlink r:id="rId12"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937BF2" w:rsidRDefault="00621BEB" w:rsidP="00682E36">
      <w:pPr>
        <w:tabs>
          <w:tab w:val="clear" w:pos="9270"/>
        </w:tabs>
        <w:rPr>
          <w:rFonts w:cs="Arial"/>
          <w:sz w:val="22"/>
          <w:szCs w:val="22"/>
        </w:rPr>
      </w:pPr>
      <w:r>
        <w:rPr>
          <w:rFonts w:cs="Arial"/>
          <w:sz w:val="22"/>
          <w:szCs w:val="22"/>
        </w:rPr>
        <w:t>Michael Mirmak reported that the group</w:t>
      </w:r>
      <w:r w:rsidR="002A51C2">
        <w:rPr>
          <w:rFonts w:cs="Arial"/>
          <w:sz w:val="22"/>
          <w:szCs w:val="22"/>
        </w:rPr>
        <w:t>’s</w:t>
      </w:r>
      <w:r>
        <w:rPr>
          <w:rFonts w:cs="Arial"/>
          <w:sz w:val="22"/>
          <w:szCs w:val="22"/>
        </w:rPr>
        <w:t xml:space="preserve"> </w:t>
      </w:r>
      <w:r w:rsidR="00937BF2">
        <w:rPr>
          <w:rFonts w:cs="Arial"/>
          <w:sz w:val="22"/>
          <w:szCs w:val="22"/>
        </w:rPr>
        <w:t xml:space="preserve">ongoing work </w:t>
      </w:r>
      <w:r w:rsidR="002A51C2">
        <w:rPr>
          <w:rFonts w:cs="Arial"/>
          <w:sz w:val="22"/>
          <w:szCs w:val="22"/>
        </w:rPr>
        <w:t xml:space="preserve">is </w:t>
      </w:r>
      <w:r w:rsidR="00937BF2">
        <w:rPr>
          <w:rFonts w:cs="Arial"/>
          <w:sz w:val="22"/>
          <w:szCs w:val="22"/>
        </w:rPr>
        <w:t>discussing and updating a draft BIRD proposal from Walter Katz.  Discussions next week will focus on handling of grounds and ideal ground in subcircuits and unused port terminations.</w:t>
      </w:r>
    </w:p>
    <w:p w:rsidR="00937BF2" w:rsidRDefault="00937BF2" w:rsidP="00682E36">
      <w:pPr>
        <w:tabs>
          <w:tab w:val="clear" w:pos="9270"/>
        </w:tabs>
        <w:rPr>
          <w:rFonts w:cs="Arial"/>
          <w:sz w:val="22"/>
          <w:szCs w:val="22"/>
        </w:rPr>
      </w:pPr>
    </w:p>
    <w:p w:rsidR="00F23406" w:rsidRPr="00682E36" w:rsidRDefault="00F23406" w:rsidP="00F23406">
      <w:pPr>
        <w:tabs>
          <w:tab w:val="clear" w:pos="9270"/>
        </w:tabs>
        <w:rPr>
          <w:rFonts w:cs="Arial"/>
          <w:sz w:val="22"/>
          <w:szCs w:val="22"/>
        </w:rPr>
      </w:pPr>
      <w:r w:rsidRPr="00682E36">
        <w:rPr>
          <w:rFonts w:cs="Arial"/>
          <w:sz w:val="22"/>
          <w:szCs w:val="22"/>
        </w:rPr>
        <w:t>Task group material can be found at:</w:t>
      </w:r>
    </w:p>
    <w:p w:rsidR="00F23406" w:rsidRPr="00682E36" w:rsidRDefault="00F23406" w:rsidP="00F23406">
      <w:pPr>
        <w:tabs>
          <w:tab w:val="clear" w:pos="9270"/>
        </w:tabs>
        <w:rPr>
          <w:rFonts w:cs="Arial"/>
          <w:sz w:val="22"/>
          <w:szCs w:val="22"/>
        </w:rPr>
      </w:pPr>
    </w:p>
    <w:p w:rsidR="007844A4" w:rsidRDefault="00E807E1" w:rsidP="00F23406">
      <w:pPr>
        <w:tabs>
          <w:tab w:val="clear" w:pos="9270"/>
        </w:tabs>
        <w:ind w:firstLine="720"/>
      </w:pPr>
      <w:hyperlink r:id="rId13" w:history="1">
        <w:r w:rsidR="00F23406" w:rsidRPr="00AF173D">
          <w:rPr>
            <w:rStyle w:val="Hyperlink"/>
          </w:rPr>
          <w:t>http://www.eda.org/ibis/interconnect_wip/</w:t>
        </w:r>
      </w:hyperlink>
    </w:p>
    <w:p w:rsidR="00F23406" w:rsidRDefault="00F23406"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DE5BA4" w:rsidRDefault="00DE5BA4" w:rsidP="00682E36">
      <w:pPr>
        <w:tabs>
          <w:tab w:val="clear" w:pos="9270"/>
        </w:tabs>
        <w:rPr>
          <w:rFonts w:cs="Arial"/>
          <w:b/>
          <w:sz w:val="22"/>
          <w:szCs w:val="22"/>
        </w:rPr>
      </w:pPr>
      <w:r>
        <w:rPr>
          <w:rFonts w:cs="Arial"/>
          <w:b/>
          <w:sz w:val="22"/>
          <w:szCs w:val="22"/>
        </w:rPr>
        <w:lastRenderedPageBreak/>
        <w:t>SHALL IBIS MOVE TO A 1-YEAR DEVELOPMENT SCHEDULE?</w:t>
      </w:r>
    </w:p>
    <w:p w:rsidR="00DE5BA4" w:rsidRDefault="00BF7FF2" w:rsidP="00682E36">
      <w:pPr>
        <w:tabs>
          <w:tab w:val="clear" w:pos="9270"/>
        </w:tabs>
        <w:rPr>
          <w:rFonts w:cs="Arial"/>
          <w:sz w:val="22"/>
          <w:szCs w:val="22"/>
        </w:rPr>
      </w:pPr>
      <w:r>
        <w:rPr>
          <w:rFonts w:cs="Arial"/>
          <w:sz w:val="22"/>
          <w:szCs w:val="22"/>
        </w:rPr>
        <w:t xml:space="preserve">Michael Mirmak </w:t>
      </w:r>
      <w:r w:rsidR="008F3E82">
        <w:rPr>
          <w:rFonts w:cs="Arial"/>
          <w:sz w:val="22"/>
          <w:szCs w:val="22"/>
        </w:rPr>
        <w:t xml:space="preserve">showed the presentation given at the DAC and European IBIS Summits related to development schedules for IBIS.  Michael’s proposal is to move to a regular development schedule (one specification release per year).  This will allow for better planning for EDA vendor implementation of the specification changes and ibischk parser development and financing.  </w:t>
      </w:r>
      <w:r w:rsidR="00E92525">
        <w:rPr>
          <w:rFonts w:cs="Arial"/>
          <w:sz w:val="22"/>
          <w:szCs w:val="22"/>
        </w:rPr>
        <w:t>With the proposal, most development work would occur in the months of February through July.  The specification would move to date codes for releases, and this removes the major/minor release distinction.</w:t>
      </w:r>
      <w:r w:rsidR="00DF1A43">
        <w:rPr>
          <w:rFonts w:cs="Arial"/>
          <w:sz w:val="22"/>
          <w:szCs w:val="22"/>
        </w:rPr>
        <w:t xml:space="preserve">  Parser development fees could become part of membership dues in 2015.</w:t>
      </w:r>
    </w:p>
    <w:p w:rsidR="00BF7FF2" w:rsidRDefault="00BF7FF2" w:rsidP="00682E36">
      <w:pPr>
        <w:tabs>
          <w:tab w:val="clear" w:pos="9270"/>
        </w:tabs>
        <w:rPr>
          <w:rFonts w:cs="Arial"/>
          <w:sz w:val="22"/>
          <w:szCs w:val="22"/>
        </w:rPr>
      </w:pPr>
    </w:p>
    <w:p w:rsidR="00AE5FD6" w:rsidRDefault="00DF1A43" w:rsidP="00682E36">
      <w:pPr>
        <w:tabs>
          <w:tab w:val="clear" w:pos="9270"/>
        </w:tabs>
        <w:rPr>
          <w:rFonts w:cs="Arial"/>
          <w:sz w:val="22"/>
          <w:szCs w:val="22"/>
        </w:rPr>
      </w:pPr>
      <w:r>
        <w:rPr>
          <w:rFonts w:cs="Arial"/>
          <w:sz w:val="22"/>
          <w:szCs w:val="22"/>
        </w:rPr>
        <w:t xml:space="preserve">Randy </w:t>
      </w:r>
      <w:r w:rsidR="00AE5FD6">
        <w:rPr>
          <w:rFonts w:cs="Arial"/>
          <w:sz w:val="22"/>
          <w:szCs w:val="22"/>
        </w:rPr>
        <w:t xml:space="preserve">Wolff </w:t>
      </w:r>
      <w:r>
        <w:rPr>
          <w:rFonts w:cs="Arial"/>
          <w:sz w:val="22"/>
          <w:szCs w:val="22"/>
        </w:rPr>
        <w:t xml:space="preserve">noted </w:t>
      </w:r>
      <w:r w:rsidR="00AE5FD6">
        <w:rPr>
          <w:rFonts w:cs="Arial"/>
          <w:sz w:val="22"/>
          <w:szCs w:val="22"/>
        </w:rPr>
        <w:t>that August</w:t>
      </w:r>
      <w:r>
        <w:rPr>
          <w:rFonts w:cs="Arial"/>
          <w:sz w:val="22"/>
          <w:szCs w:val="22"/>
        </w:rPr>
        <w:t xml:space="preserve"> 1 </w:t>
      </w:r>
      <w:r w:rsidR="00AE5FD6">
        <w:rPr>
          <w:rFonts w:cs="Arial"/>
          <w:sz w:val="22"/>
          <w:szCs w:val="22"/>
        </w:rPr>
        <w:t xml:space="preserve">is </w:t>
      </w:r>
      <w:r>
        <w:rPr>
          <w:rFonts w:cs="Arial"/>
          <w:sz w:val="22"/>
          <w:szCs w:val="22"/>
        </w:rPr>
        <w:t>too aggressive</w:t>
      </w:r>
      <w:r w:rsidR="00AE5FD6">
        <w:rPr>
          <w:rFonts w:cs="Arial"/>
          <w:sz w:val="22"/>
          <w:szCs w:val="22"/>
        </w:rPr>
        <w:t xml:space="preserve"> a cut-off date</w:t>
      </w:r>
      <w:r>
        <w:rPr>
          <w:rFonts w:cs="Arial"/>
          <w:sz w:val="22"/>
          <w:szCs w:val="22"/>
        </w:rPr>
        <w:t xml:space="preserve"> for this year.  We need more time to close out package modeling efforts.  Radek </w:t>
      </w:r>
      <w:r w:rsidR="00AE5FD6">
        <w:rPr>
          <w:rFonts w:cs="Arial"/>
          <w:sz w:val="22"/>
          <w:szCs w:val="22"/>
        </w:rPr>
        <w:t xml:space="preserve">Biernacki </w:t>
      </w:r>
      <w:r>
        <w:rPr>
          <w:rFonts w:cs="Arial"/>
          <w:sz w:val="22"/>
          <w:szCs w:val="22"/>
        </w:rPr>
        <w:t>asked how many BIRDs are approved</w:t>
      </w:r>
      <w:r w:rsidR="00AE5FD6">
        <w:rPr>
          <w:rFonts w:cs="Arial"/>
          <w:sz w:val="22"/>
          <w:szCs w:val="22"/>
        </w:rPr>
        <w:t xml:space="preserve"> right now for the next specification release.  Michael</w:t>
      </w:r>
      <w:r>
        <w:rPr>
          <w:rFonts w:cs="Arial"/>
          <w:sz w:val="22"/>
          <w:szCs w:val="22"/>
        </w:rPr>
        <w:t xml:space="preserve"> noted only 3 so far.  He felt the package modeling would need another 2 months as well as approval time through the Open Forum.  Bob </w:t>
      </w:r>
      <w:r w:rsidR="00AE5FD6">
        <w:rPr>
          <w:rFonts w:cs="Arial"/>
          <w:sz w:val="22"/>
          <w:szCs w:val="22"/>
        </w:rPr>
        <w:t xml:space="preserve">Ross </w:t>
      </w:r>
      <w:r>
        <w:rPr>
          <w:rFonts w:cs="Arial"/>
          <w:sz w:val="22"/>
          <w:szCs w:val="22"/>
        </w:rPr>
        <w:t xml:space="preserve">liked the idea of the </w:t>
      </w:r>
      <w:r w:rsidR="003E633C">
        <w:rPr>
          <w:rFonts w:cs="Arial"/>
          <w:sz w:val="22"/>
          <w:szCs w:val="22"/>
        </w:rPr>
        <w:t>fixed date</w:t>
      </w:r>
      <w:r>
        <w:rPr>
          <w:rFonts w:cs="Arial"/>
          <w:sz w:val="22"/>
          <w:szCs w:val="22"/>
        </w:rPr>
        <w:t>, but we missed the deadline for this year, since we need the next release to have more technical features.</w:t>
      </w:r>
      <w:r w:rsidR="00AE5FD6">
        <w:rPr>
          <w:rFonts w:cs="Arial"/>
          <w:sz w:val="22"/>
          <w:szCs w:val="22"/>
        </w:rPr>
        <w:t xml:space="preserve">  Michael</w:t>
      </w:r>
      <w:r>
        <w:rPr>
          <w:rFonts w:cs="Arial"/>
          <w:sz w:val="22"/>
          <w:szCs w:val="22"/>
        </w:rPr>
        <w:t xml:space="preserve"> noted we may need one more release under the old system and move to the new system next year.  </w:t>
      </w:r>
    </w:p>
    <w:p w:rsidR="00AE5FD6" w:rsidRDefault="00AE5FD6" w:rsidP="00682E36">
      <w:pPr>
        <w:tabs>
          <w:tab w:val="clear" w:pos="9270"/>
        </w:tabs>
        <w:rPr>
          <w:rFonts w:cs="Arial"/>
          <w:sz w:val="22"/>
          <w:szCs w:val="22"/>
        </w:rPr>
      </w:pPr>
    </w:p>
    <w:p w:rsidR="00EC3E10" w:rsidRDefault="00DF1A43" w:rsidP="00682E36">
      <w:pPr>
        <w:tabs>
          <w:tab w:val="clear" w:pos="9270"/>
        </w:tabs>
        <w:rPr>
          <w:rFonts w:cs="Arial"/>
          <w:sz w:val="22"/>
          <w:szCs w:val="22"/>
        </w:rPr>
      </w:pPr>
      <w:r>
        <w:rPr>
          <w:rFonts w:cs="Arial"/>
          <w:sz w:val="22"/>
          <w:szCs w:val="22"/>
        </w:rPr>
        <w:t xml:space="preserve">Bob commented that he felt these are three independent proposals of date code, yearly releases and parser development fees rolled into membership fees.  </w:t>
      </w:r>
      <w:r w:rsidR="00BF5149">
        <w:rPr>
          <w:rFonts w:cs="Arial"/>
          <w:sz w:val="22"/>
          <w:szCs w:val="22"/>
        </w:rPr>
        <w:t xml:space="preserve">Bob </w:t>
      </w:r>
      <w:r w:rsidR="00AE5FD6">
        <w:rPr>
          <w:rFonts w:cs="Arial"/>
          <w:sz w:val="22"/>
          <w:szCs w:val="22"/>
        </w:rPr>
        <w:t>add</w:t>
      </w:r>
      <w:r w:rsidR="00BF5149">
        <w:rPr>
          <w:rFonts w:cs="Arial"/>
          <w:sz w:val="22"/>
          <w:szCs w:val="22"/>
        </w:rPr>
        <w:t xml:space="preserve">ed that getting the parser source code would always require signing the licensing agreement.  </w:t>
      </w:r>
      <w:r w:rsidR="00EC3E10">
        <w:rPr>
          <w:rFonts w:cs="Arial"/>
          <w:sz w:val="22"/>
          <w:szCs w:val="22"/>
        </w:rPr>
        <w:t>Bob commented that moving to the date code system complicates the ability to release minor-type versions needed for editorial work before standardization.</w:t>
      </w:r>
    </w:p>
    <w:p w:rsidR="00E92525" w:rsidRDefault="00E92525" w:rsidP="00682E36">
      <w:pPr>
        <w:tabs>
          <w:tab w:val="clear" w:pos="9270"/>
        </w:tabs>
        <w:rPr>
          <w:rFonts w:cs="Arial"/>
          <w:sz w:val="22"/>
          <w:szCs w:val="22"/>
        </w:rPr>
      </w:pPr>
    </w:p>
    <w:p w:rsidR="00E92525" w:rsidRDefault="00AE5FD6" w:rsidP="00682E36">
      <w:pPr>
        <w:tabs>
          <w:tab w:val="clear" w:pos="9270"/>
        </w:tabs>
        <w:rPr>
          <w:rFonts w:cs="Arial"/>
          <w:sz w:val="22"/>
          <w:szCs w:val="22"/>
        </w:rPr>
      </w:pPr>
      <w:r>
        <w:rPr>
          <w:rFonts w:cs="Arial"/>
          <w:sz w:val="22"/>
          <w:szCs w:val="22"/>
        </w:rPr>
        <w:t>Michael’s presentation is linked at:</w:t>
      </w:r>
    </w:p>
    <w:p w:rsidR="00AE5FD6" w:rsidRDefault="00AE5FD6" w:rsidP="00682E36">
      <w:pPr>
        <w:tabs>
          <w:tab w:val="clear" w:pos="9270"/>
        </w:tabs>
        <w:rPr>
          <w:rFonts w:cs="Arial"/>
          <w:sz w:val="22"/>
          <w:szCs w:val="22"/>
        </w:rPr>
      </w:pPr>
    </w:p>
    <w:p w:rsidR="00AE5FD6" w:rsidRPr="002140BE" w:rsidRDefault="00AE5FD6" w:rsidP="00682E36">
      <w:pPr>
        <w:tabs>
          <w:tab w:val="clear" w:pos="9270"/>
        </w:tabs>
        <w:rPr>
          <w:rFonts w:cs="Arial"/>
          <w:szCs w:val="22"/>
        </w:rPr>
      </w:pPr>
      <w:r w:rsidRPr="002140BE">
        <w:rPr>
          <w:rFonts w:cs="Arial"/>
          <w:szCs w:val="22"/>
        </w:rPr>
        <w:tab/>
      </w:r>
      <w:hyperlink r:id="rId14" w:history="1">
        <w:r w:rsidR="002140BE" w:rsidRPr="002140BE">
          <w:rPr>
            <w:rStyle w:val="Hyperlink"/>
            <w:rFonts w:cs="Arial"/>
            <w:szCs w:val="22"/>
          </w:rPr>
          <w:t>http://www.eda.org/ibis/summits/jun14/mirmak.pdf</w:t>
        </w:r>
      </w:hyperlink>
    </w:p>
    <w:p w:rsidR="002140BE" w:rsidRPr="00DE5BA4" w:rsidRDefault="002140BE" w:rsidP="00682E36">
      <w:pPr>
        <w:tabs>
          <w:tab w:val="clear" w:pos="9270"/>
        </w:tabs>
        <w:rPr>
          <w:rFonts w:cs="Arial"/>
          <w:sz w:val="22"/>
          <w:szCs w:val="22"/>
        </w:rPr>
      </w:pPr>
    </w:p>
    <w:p w:rsidR="00DE5BA4" w:rsidRPr="00DE5BA4" w:rsidRDefault="00DE5BA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E53592" w:rsidRDefault="002E26A9" w:rsidP="00A71006">
      <w:pPr>
        <w:tabs>
          <w:tab w:val="clear" w:pos="9270"/>
        </w:tabs>
        <w:rPr>
          <w:rFonts w:cs="Arial"/>
          <w:sz w:val="22"/>
          <w:szCs w:val="22"/>
        </w:rPr>
      </w:pPr>
      <w:proofErr w:type="gramStart"/>
      <w:r>
        <w:rPr>
          <w:rFonts w:cs="Arial"/>
          <w:sz w:val="22"/>
          <w:szCs w:val="22"/>
        </w:rPr>
        <w:t>None.</w:t>
      </w:r>
      <w:proofErr w:type="gramEnd"/>
    </w:p>
    <w:p w:rsidR="00EA3C7A" w:rsidRDefault="00EA3C7A" w:rsidP="00A71006">
      <w:pPr>
        <w:tabs>
          <w:tab w:val="clear" w:pos="9270"/>
        </w:tabs>
        <w:rPr>
          <w:rFonts w:cs="Arial"/>
          <w:sz w:val="22"/>
          <w:szCs w:val="22"/>
        </w:rPr>
      </w:pPr>
    </w:p>
    <w:p w:rsidR="00453C29" w:rsidRDefault="00453C29" w:rsidP="00A71006">
      <w:pPr>
        <w:tabs>
          <w:tab w:val="clear" w:pos="9270"/>
        </w:tabs>
        <w:rPr>
          <w:rFonts w:cs="Arial"/>
          <w:sz w:val="22"/>
          <w:szCs w:val="22"/>
        </w:rPr>
      </w:pPr>
    </w:p>
    <w:p w:rsidR="00453C29" w:rsidRPr="00453C29" w:rsidRDefault="00453C29" w:rsidP="00A71006">
      <w:pPr>
        <w:tabs>
          <w:tab w:val="clear" w:pos="9270"/>
        </w:tabs>
        <w:rPr>
          <w:rFonts w:cs="Arial"/>
          <w:b/>
          <w:sz w:val="22"/>
          <w:szCs w:val="22"/>
        </w:rPr>
      </w:pPr>
      <w:r w:rsidRPr="00453C29">
        <w:rPr>
          <w:rFonts w:cs="Arial"/>
          <w:b/>
          <w:sz w:val="22"/>
          <w:szCs w:val="22"/>
        </w:rPr>
        <w:t>BIRD169:</w:t>
      </w:r>
      <w:r w:rsidR="00D950A8">
        <w:rPr>
          <w:rFonts w:cs="Arial"/>
          <w:b/>
          <w:sz w:val="22"/>
          <w:szCs w:val="22"/>
        </w:rPr>
        <w:t xml:space="preserve"> DLL DEPENDENCY CHECKING</w:t>
      </w:r>
    </w:p>
    <w:p w:rsidR="00F3048D" w:rsidRDefault="0030545E" w:rsidP="00A71006">
      <w:pPr>
        <w:tabs>
          <w:tab w:val="clear" w:pos="9270"/>
        </w:tabs>
        <w:rPr>
          <w:rFonts w:cs="Arial"/>
          <w:sz w:val="22"/>
          <w:szCs w:val="22"/>
        </w:rPr>
      </w:pPr>
      <w:r>
        <w:rPr>
          <w:rFonts w:cs="Arial"/>
          <w:sz w:val="22"/>
          <w:szCs w:val="22"/>
        </w:rPr>
        <w:t xml:space="preserve">Arpad Muranyi introduced the BIRD.  The BIRD was prompted by situations with customers getting models that they could not simulate due to missing DLLs.  </w:t>
      </w:r>
      <w:r w:rsidR="00A731D9">
        <w:rPr>
          <w:rFonts w:cs="Arial"/>
          <w:sz w:val="22"/>
          <w:szCs w:val="22"/>
        </w:rPr>
        <w:t xml:space="preserve">It can be difficult for customers to figure out why the models are not working.  The BIRD adds information to the specification to suggest that model developers check their models on a clean system </w:t>
      </w:r>
      <w:r w:rsidR="00B61D94">
        <w:rPr>
          <w:rFonts w:cs="Arial"/>
          <w:sz w:val="22"/>
          <w:szCs w:val="22"/>
        </w:rPr>
        <w:t xml:space="preserve">with a dynamic library checking tool to prevent failures related to dynamic library dependencies.  </w:t>
      </w:r>
      <w:r w:rsidR="00F3048D">
        <w:rPr>
          <w:rFonts w:cs="Arial"/>
          <w:sz w:val="22"/>
          <w:szCs w:val="22"/>
        </w:rPr>
        <w:t>One idea is to try to put this check into the parser, but doing so is complicated.</w:t>
      </w:r>
    </w:p>
    <w:p w:rsidR="00F3048D" w:rsidRDefault="00F3048D" w:rsidP="00A71006">
      <w:pPr>
        <w:tabs>
          <w:tab w:val="clear" w:pos="9270"/>
        </w:tabs>
        <w:rPr>
          <w:rFonts w:cs="Arial"/>
          <w:sz w:val="22"/>
          <w:szCs w:val="22"/>
        </w:rPr>
      </w:pPr>
    </w:p>
    <w:p w:rsidR="00F3048D" w:rsidRDefault="00F3048D" w:rsidP="00A71006">
      <w:pPr>
        <w:tabs>
          <w:tab w:val="clear" w:pos="9270"/>
        </w:tabs>
        <w:rPr>
          <w:rFonts w:cs="Arial"/>
          <w:sz w:val="22"/>
          <w:szCs w:val="22"/>
        </w:rPr>
      </w:pPr>
      <w:r>
        <w:rPr>
          <w:rFonts w:cs="Arial"/>
          <w:sz w:val="22"/>
          <w:szCs w:val="22"/>
        </w:rPr>
        <w:t xml:space="preserve">Bob </w:t>
      </w:r>
      <w:r w:rsidR="002140BE">
        <w:rPr>
          <w:rFonts w:cs="Arial"/>
          <w:sz w:val="22"/>
          <w:szCs w:val="22"/>
        </w:rPr>
        <w:t xml:space="preserve">Ross </w:t>
      </w:r>
      <w:r>
        <w:rPr>
          <w:rFonts w:cs="Arial"/>
          <w:sz w:val="22"/>
          <w:szCs w:val="22"/>
        </w:rPr>
        <w:t xml:space="preserve">asked about the </w:t>
      </w:r>
      <w:proofErr w:type="spellStart"/>
      <w:r>
        <w:rPr>
          <w:rFonts w:cs="Arial"/>
          <w:sz w:val="22"/>
          <w:szCs w:val="22"/>
        </w:rPr>
        <w:t>ldd</w:t>
      </w:r>
      <w:proofErr w:type="spellEnd"/>
      <w:r>
        <w:rPr>
          <w:rFonts w:cs="Arial"/>
          <w:sz w:val="22"/>
          <w:szCs w:val="22"/>
        </w:rPr>
        <w:t xml:space="preserve"> and Dependency Walker tools mentioned in the BIRD.  He suggested they formalize these names.  Radek Biernacki suggested describing them more generically.  Michael </w:t>
      </w:r>
      <w:r w:rsidR="002140BE">
        <w:rPr>
          <w:rFonts w:cs="Arial"/>
          <w:sz w:val="22"/>
          <w:szCs w:val="22"/>
        </w:rPr>
        <w:t xml:space="preserve">Mirmak </w:t>
      </w:r>
      <w:r>
        <w:rPr>
          <w:rFonts w:cs="Arial"/>
          <w:sz w:val="22"/>
          <w:szCs w:val="22"/>
        </w:rPr>
        <w:t>wondered if this language should be in a cookbook, but wasn’t opposed to it being in the specification.  The language can’t enforce anything in the parser.</w:t>
      </w:r>
      <w:r w:rsidR="002140BE">
        <w:rPr>
          <w:rFonts w:cs="Arial"/>
          <w:sz w:val="22"/>
          <w:szCs w:val="22"/>
        </w:rPr>
        <w:t xml:space="preserve">  </w:t>
      </w:r>
      <w:r>
        <w:rPr>
          <w:rFonts w:cs="Arial"/>
          <w:sz w:val="22"/>
          <w:szCs w:val="22"/>
        </w:rPr>
        <w:t>Arpad noted that the BIRD also removes two sentences that were ambiguous and not useful.</w:t>
      </w:r>
    </w:p>
    <w:p w:rsidR="00F3048D" w:rsidRDefault="00F3048D" w:rsidP="00A71006">
      <w:pPr>
        <w:tabs>
          <w:tab w:val="clear" w:pos="9270"/>
        </w:tabs>
        <w:rPr>
          <w:rFonts w:cs="Arial"/>
          <w:sz w:val="22"/>
          <w:szCs w:val="22"/>
        </w:rPr>
      </w:pPr>
    </w:p>
    <w:p w:rsidR="00F3048D" w:rsidRDefault="00F3048D" w:rsidP="00A71006">
      <w:pPr>
        <w:tabs>
          <w:tab w:val="clear" w:pos="9270"/>
        </w:tabs>
        <w:rPr>
          <w:rFonts w:cs="Arial"/>
          <w:sz w:val="22"/>
          <w:szCs w:val="22"/>
        </w:rPr>
      </w:pPr>
      <w:r>
        <w:rPr>
          <w:rFonts w:cs="Arial"/>
          <w:sz w:val="22"/>
          <w:szCs w:val="22"/>
        </w:rPr>
        <w:t>Bob Ross moved to schedule the BIRD for a vote at the next IBIS Open Forum teleconference.  Radek Biernacki seconded the motion.  There were no objections.</w:t>
      </w:r>
    </w:p>
    <w:p w:rsidR="0030545E" w:rsidRPr="0042618B" w:rsidRDefault="0030545E"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EA3C7A" w:rsidRPr="00682E36" w:rsidRDefault="00EA3C7A" w:rsidP="00EA3C7A">
      <w:pPr>
        <w:tabs>
          <w:tab w:val="clear" w:pos="9270"/>
        </w:tabs>
        <w:rPr>
          <w:rFonts w:cs="Arial"/>
          <w:b/>
          <w:sz w:val="22"/>
          <w:szCs w:val="22"/>
        </w:rPr>
      </w:pPr>
      <w:r>
        <w:rPr>
          <w:rFonts w:cs="Arial"/>
          <w:b/>
          <w:sz w:val="22"/>
          <w:szCs w:val="22"/>
        </w:rPr>
        <w:t>BIRD1</w:t>
      </w:r>
      <w:r w:rsidR="002E26A9">
        <w:rPr>
          <w:rFonts w:cs="Arial"/>
          <w:b/>
          <w:sz w:val="22"/>
          <w:szCs w:val="22"/>
        </w:rPr>
        <w:t>70</w:t>
      </w:r>
      <w:r w:rsidRPr="00682E36">
        <w:rPr>
          <w:rFonts w:cs="Arial"/>
          <w:b/>
          <w:sz w:val="22"/>
          <w:szCs w:val="22"/>
        </w:rPr>
        <w:t xml:space="preserve">: </w:t>
      </w:r>
      <w:r w:rsidR="002E26A9">
        <w:rPr>
          <w:rFonts w:cs="Arial"/>
          <w:b/>
          <w:sz w:val="22"/>
          <w:szCs w:val="22"/>
        </w:rPr>
        <w:t>DELETE EXTRA PARAGRAPH FOR PORTS UNDER [EXTERNAL CIRCUIT]</w:t>
      </w:r>
    </w:p>
    <w:p w:rsidR="004675FF" w:rsidRDefault="002E26A9" w:rsidP="006B79E4">
      <w:pPr>
        <w:tabs>
          <w:tab w:val="clear" w:pos="9270"/>
        </w:tabs>
        <w:rPr>
          <w:rFonts w:cs="Arial"/>
          <w:sz w:val="22"/>
          <w:szCs w:val="22"/>
        </w:rPr>
      </w:pPr>
      <w:r>
        <w:rPr>
          <w:rFonts w:cs="Arial"/>
          <w:sz w:val="22"/>
          <w:szCs w:val="22"/>
        </w:rPr>
        <w:t>Bob Ross introduced the BIRD.</w:t>
      </w:r>
      <w:r w:rsidR="00D30F6B">
        <w:rPr>
          <w:rFonts w:cs="Arial"/>
          <w:sz w:val="22"/>
          <w:szCs w:val="22"/>
        </w:rPr>
        <w:t xml:space="preserve">  It is a cleanup BIRD for the specification.  </w:t>
      </w:r>
      <w:r w:rsidR="002E484F">
        <w:rPr>
          <w:rFonts w:cs="Arial"/>
          <w:sz w:val="22"/>
          <w:szCs w:val="22"/>
        </w:rPr>
        <w:t>The BIRD removes a paragraph that essentially repeats several sentences found in the previous paragraph.  This is found on page 121 under the [External Circuit] section.</w:t>
      </w:r>
    </w:p>
    <w:p w:rsidR="002E26A9" w:rsidRDefault="002E26A9" w:rsidP="006B79E4">
      <w:pPr>
        <w:tabs>
          <w:tab w:val="clear" w:pos="9270"/>
        </w:tabs>
        <w:rPr>
          <w:rFonts w:cs="Arial"/>
          <w:sz w:val="22"/>
          <w:szCs w:val="22"/>
        </w:rPr>
      </w:pPr>
    </w:p>
    <w:p w:rsidR="002E484F" w:rsidRDefault="002E484F" w:rsidP="002E484F">
      <w:pPr>
        <w:tabs>
          <w:tab w:val="clear" w:pos="9270"/>
        </w:tabs>
        <w:rPr>
          <w:rFonts w:cs="Arial"/>
          <w:sz w:val="22"/>
          <w:szCs w:val="22"/>
        </w:rPr>
      </w:pPr>
      <w:r>
        <w:rPr>
          <w:rFonts w:cs="Arial"/>
          <w:sz w:val="22"/>
          <w:szCs w:val="22"/>
        </w:rPr>
        <w:t>Radek Biernacki moved to schedule the BIRD for a vote at the next IBIS Open Forum teleconference.  Arpad Muranyi seconded the motion.  There were no objections.</w:t>
      </w:r>
    </w:p>
    <w:p w:rsidR="002E484F" w:rsidRDefault="002E484F" w:rsidP="006B79E4">
      <w:pPr>
        <w:tabs>
          <w:tab w:val="clear" w:pos="9270"/>
        </w:tabs>
        <w:rPr>
          <w:rFonts w:cs="Arial"/>
          <w:sz w:val="22"/>
          <w:szCs w:val="22"/>
        </w:rPr>
      </w:pPr>
    </w:p>
    <w:p w:rsidR="006B79E4" w:rsidRPr="00682E36" w:rsidRDefault="006B79E4" w:rsidP="006B79E4">
      <w:pPr>
        <w:tabs>
          <w:tab w:val="clear" w:pos="9270"/>
        </w:tabs>
        <w:rPr>
          <w:rFonts w:cs="Arial"/>
          <w:sz w:val="22"/>
          <w:szCs w:val="22"/>
        </w:rPr>
      </w:pPr>
    </w:p>
    <w:p w:rsidR="002E26A9" w:rsidRPr="00682E36" w:rsidRDefault="002E26A9" w:rsidP="002E26A9">
      <w:pPr>
        <w:tabs>
          <w:tab w:val="clear" w:pos="9270"/>
        </w:tabs>
        <w:rPr>
          <w:rFonts w:cs="Arial"/>
          <w:b/>
          <w:sz w:val="22"/>
          <w:szCs w:val="22"/>
        </w:rPr>
      </w:pPr>
      <w:r>
        <w:rPr>
          <w:rFonts w:cs="Arial"/>
          <w:b/>
          <w:sz w:val="22"/>
          <w:szCs w:val="22"/>
        </w:rPr>
        <w:t>BIRD171</w:t>
      </w:r>
      <w:r w:rsidRPr="00682E36">
        <w:rPr>
          <w:rFonts w:cs="Arial"/>
          <w:b/>
          <w:sz w:val="22"/>
          <w:szCs w:val="22"/>
        </w:rPr>
        <w:t xml:space="preserve">: </w:t>
      </w:r>
      <w:r>
        <w:rPr>
          <w:rFonts w:cs="Arial"/>
          <w:b/>
          <w:sz w:val="22"/>
          <w:szCs w:val="22"/>
        </w:rPr>
        <w:t>CLARIFY THAT NULL ROOT NAME IS NOT PERMITTED IN AMI FILES</w:t>
      </w:r>
    </w:p>
    <w:p w:rsidR="002E26A9" w:rsidRDefault="002E26A9" w:rsidP="002E26A9">
      <w:pPr>
        <w:tabs>
          <w:tab w:val="clear" w:pos="9270"/>
        </w:tabs>
        <w:rPr>
          <w:rFonts w:cs="Arial"/>
          <w:sz w:val="22"/>
          <w:szCs w:val="22"/>
        </w:rPr>
      </w:pPr>
      <w:r>
        <w:rPr>
          <w:rFonts w:cs="Arial"/>
          <w:sz w:val="22"/>
          <w:szCs w:val="22"/>
        </w:rPr>
        <w:t>Bob Ross introduced the BIRD.</w:t>
      </w:r>
      <w:r w:rsidR="002522EE">
        <w:rPr>
          <w:rFonts w:cs="Arial"/>
          <w:sz w:val="22"/>
          <w:szCs w:val="22"/>
        </w:rPr>
        <w:t xml:space="preserve">  </w:t>
      </w:r>
      <w:r w:rsidR="00421B9A">
        <w:rPr>
          <w:rFonts w:cs="Arial"/>
          <w:sz w:val="22"/>
          <w:szCs w:val="22"/>
        </w:rPr>
        <w:t xml:space="preserve">An issue came up during ibischk6 parser development where a number of test cases had null root names.  BUG152 was issued to test for null root names and generate Errors.  This proposal adds the explicit constraint into the specification.  </w:t>
      </w:r>
    </w:p>
    <w:p w:rsidR="00421B9A" w:rsidRDefault="00421B9A" w:rsidP="002E26A9">
      <w:pPr>
        <w:tabs>
          <w:tab w:val="clear" w:pos="9270"/>
        </w:tabs>
        <w:rPr>
          <w:rFonts w:cs="Arial"/>
          <w:sz w:val="22"/>
          <w:szCs w:val="22"/>
        </w:rPr>
      </w:pPr>
    </w:p>
    <w:p w:rsidR="00421B9A" w:rsidRDefault="00421B9A" w:rsidP="002E26A9">
      <w:pPr>
        <w:tabs>
          <w:tab w:val="clear" w:pos="9270"/>
        </w:tabs>
        <w:rPr>
          <w:rFonts w:cs="Arial"/>
          <w:sz w:val="22"/>
          <w:szCs w:val="22"/>
        </w:rPr>
      </w:pPr>
      <w:r>
        <w:rPr>
          <w:rFonts w:cs="Arial"/>
          <w:sz w:val="22"/>
          <w:szCs w:val="22"/>
        </w:rPr>
        <w:t>Bob intends to issue a</w:t>
      </w:r>
      <w:r w:rsidR="002140BE">
        <w:rPr>
          <w:rFonts w:cs="Arial"/>
          <w:sz w:val="22"/>
          <w:szCs w:val="22"/>
        </w:rPr>
        <w:t xml:space="preserve"> BIRD171.1 to change the word</w:t>
      </w:r>
      <w:r>
        <w:rPr>
          <w:rFonts w:cs="Arial"/>
          <w:sz w:val="22"/>
          <w:szCs w:val="22"/>
        </w:rPr>
        <w:t xml:space="preserve"> “null” used in the bullet</w:t>
      </w:r>
      <w:r w:rsidR="007A596F">
        <w:rPr>
          <w:rFonts w:cs="Arial"/>
          <w:sz w:val="22"/>
          <w:szCs w:val="22"/>
        </w:rPr>
        <w:t xml:space="preserve"> item</w:t>
      </w:r>
      <w:r w:rsidR="003E633C">
        <w:rPr>
          <w:rFonts w:cs="Arial"/>
          <w:sz w:val="22"/>
          <w:szCs w:val="22"/>
        </w:rPr>
        <w:t xml:space="preserve"> to “empty”</w:t>
      </w:r>
      <w:r>
        <w:rPr>
          <w:rFonts w:cs="Arial"/>
          <w:sz w:val="22"/>
          <w:szCs w:val="22"/>
        </w:rPr>
        <w:t xml:space="preserve">.  Radek Biernacki noted this must state that the name cannot include only white space characters.  </w:t>
      </w:r>
      <w:r w:rsidR="00116E71">
        <w:rPr>
          <w:rFonts w:cs="Arial"/>
          <w:sz w:val="22"/>
          <w:szCs w:val="22"/>
        </w:rPr>
        <w:t xml:space="preserve">Mike LaBonte suggested stating the root name must contain at least one non-whitespace character.  </w:t>
      </w:r>
      <w:r w:rsidR="00535681">
        <w:rPr>
          <w:rFonts w:cs="Arial"/>
          <w:sz w:val="22"/>
          <w:szCs w:val="22"/>
        </w:rPr>
        <w:t xml:space="preserve">Adge Hawes noted that we may already have rules for names similar to XML language.  </w:t>
      </w:r>
      <w:r w:rsidR="00851DA9">
        <w:rPr>
          <w:rFonts w:cs="Arial"/>
          <w:sz w:val="22"/>
          <w:szCs w:val="22"/>
        </w:rPr>
        <w:t>He agreed that root names must exist, so he agreed with stating this in the specification.</w:t>
      </w:r>
      <w:r w:rsidR="00AE35DF">
        <w:rPr>
          <w:rFonts w:cs="Arial"/>
          <w:sz w:val="22"/>
          <w:szCs w:val="22"/>
        </w:rPr>
        <w:t xml:space="preserve">  We should also check the parser to see if it checks for root names of branches as well, since these should not be empty.  </w:t>
      </w:r>
    </w:p>
    <w:p w:rsidR="00FC51A2" w:rsidRDefault="00FC51A2" w:rsidP="002E26A9">
      <w:pPr>
        <w:tabs>
          <w:tab w:val="clear" w:pos="9270"/>
        </w:tabs>
        <w:rPr>
          <w:rFonts w:cs="Arial"/>
          <w:sz w:val="22"/>
          <w:szCs w:val="22"/>
        </w:rPr>
      </w:pPr>
    </w:p>
    <w:p w:rsidR="00FC51A2" w:rsidRDefault="00FC51A2" w:rsidP="00FC51A2">
      <w:pPr>
        <w:tabs>
          <w:tab w:val="clear" w:pos="9270"/>
        </w:tabs>
        <w:rPr>
          <w:rFonts w:cs="Arial"/>
          <w:sz w:val="22"/>
          <w:szCs w:val="22"/>
        </w:rPr>
      </w:pPr>
      <w:r>
        <w:rPr>
          <w:rFonts w:cs="Arial"/>
          <w:sz w:val="22"/>
          <w:szCs w:val="22"/>
        </w:rPr>
        <w:t>Radek Biernacki moved to schedule an updated BIRD171.1 for a vote at the next IBIS Open Forum teleconference.  Bob Ross seconded the motion.  There were no objections.</w:t>
      </w:r>
    </w:p>
    <w:p w:rsidR="00FC51A2" w:rsidRDefault="00FC51A2" w:rsidP="002E26A9">
      <w:pPr>
        <w:tabs>
          <w:tab w:val="clear" w:pos="9270"/>
        </w:tabs>
        <w:rPr>
          <w:rFonts w:cs="Arial"/>
          <w:sz w:val="22"/>
          <w:szCs w:val="22"/>
        </w:rPr>
      </w:pPr>
    </w:p>
    <w:p w:rsidR="002E26A9" w:rsidRPr="00682E36" w:rsidRDefault="002E26A9" w:rsidP="002E26A9">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lastRenderedPageBreak/>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C47D12" w:rsidRPr="00682E36" w:rsidRDefault="00C47D12" w:rsidP="00C47D12">
      <w:pPr>
        <w:tabs>
          <w:tab w:val="clear" w:pos="9270"/>
        </w:tabs>
        <w:rPr>
          <w:rFonts w:cs="Arial"/>
          <w:b/>
          <w:sz w:val="22"/>
          <w:szCs w:val="22"/>
        </w:rPr>
      </w:pPr>
      <w:r>
        <w:rPr>
          <w:rFonts w:cs="Arial"/>
          <w:b/>
          <w:sz w:val="22"/>
          <w:szCs w:val="22"/>
        </w:rPr>
        <w:t>BIRD166</w:t>
      </w:r>
      <w:r w:rsidRPr="00682E36">
        <w:rPr>
          <w:rFonts w:cs="Arial"/>
          <w:b/>
          <w:sz w:val="22"/>
          <w:szCs w:val="22"/>
        </w:rPr>
        <w:t xml:space="preserve">: </w:t>
      </w:r>
      <w:r>
        <w:rPr>
          <w:rFonts w:cs="Arial"/>
          <w:b/>
          <w:sz w:val="22"/>
          <w:szCs w:val="22"/>
        </w:rPr>
        <w:t>RESOLVING PROBLEMS WITH REDRIVER INIT FLOW</w:t>
      </w:r>
    </w:p>
    <w:p w:rsidR="00C47D12" w:rsidRPr="00682E36" w:rsidRDefault="00C47D12" w:rsidP="00C47D12">
      <w:pPr>
        <w:tabs>
          <w:tab w:val="clear" w:pos="9270"/>
        </w:tabs>
        <w:rPr>
          <w:rFonts w:cs="Arial"/>
          <w:sz w:val="22"/>
          <w:szCs w:val="22"/>
        </w:rPr>
      </w:pPr>
      <w:r w:rsidRPr="00682E36">
        <w:rPr>
          <w:rFonts w:cs="Arial"/>
          <w:sz w:val="22"/>
          <w:szCs w:val="22"/>
        </w:rPr>
        <w:t>Discussion was tabled.</w:t>
      </w:r>
    </w:p>
    <w:p w:rsidR="00C47D12" w:rsidRDefault="00C47D12" w:rsidP="00C47D12">
      <w:pPr>
        <w:tabs>
          <w:tab w:val="clear" w:pos="9270"/>
        </w:tabs>
        <w:rPr>
          <w:rFonts w:cs="Arial"/>
          <w:sz w:val="22"/>
          <w:szCs w:val="22"/>
        </w:rPr>
      </w:pPr>
    </w:p>
    <w:p w:rsidR="00C47D12" w:rsidRPr="00682E36" w:rsidRDefault="00C47D12" w:rsidP="00C47D12">
      <w:pPr>
        <w:tabs>
          <w:tab w:val="clear" w:pos="9270"/>
        </w:tabs>
        <w:rPr>
          <w:rFonts w:cs="Arial"/>
          <w:sz w:val="22"/>
          <w:szCs w:val="22"/>
        </w:rPr>
      </w:pPr>
    </w:p>
    <w:p w:rsidR="0027458E" w:rsidRPr="00682E36" w:rsidRDefault="002E26A9" w:rsidP="0027458E">
      <w:pPr>
        <w:tabs>
          <w:tab w:val="clear" w:pos="9270"/>
        </w:tabs>
        <w:rPr>
          <w:rFonts w:cs="Arial"/>
          <w:b/>
          <w:sz w:val="22"/>
          <w:szCs w:val="22"/>
        </w:rPr>
      </w:pPr>
      <w:r>
        <w:rPr>
          <w:rFonts w:cs="Arial"/>
          <w:b/>
          <w:sz w:val="22"/>
          <w:szCs w:val="22"/>
        </w:rPr>
        <w:t>IBISCHK6</w:t>
      </w:r>
      <w:r w:rsidR="0027458E" w:rsidRPr="00682E36">
        <w:rPr>
          <w:rFonts w:cs="Arial"/>
          <w:b/>
          <w:sz w:val="22"/>
          <w:szCs w:val="22"/>
        </w:rPr>
        <w:t xml:space="preserve"> </w:t>
      </w:r>
      <w:r w:rsidR="007B3176">
        <w:rPr>
          <w:rFonts w:cs="Arial"/>
          <w:b/>
          <w:sz w:val="22"/>
          <w:szCs w:val="22"/>
        </w:rPr>
        <w:t xml:space="preserve">PARSER AND </w:t>
      </w:r>
      <w:r w:rsidR="0027458E" w:rsidRPr="00682E36">
        <w:rPr>
          <w:rFonts w:cs="Arial"/>
          <w:b/>
          <w:sz w:val="22"/>
          <w:szCs w:val="22"/>
        </w:rPr>
        <w:t xml:space="preserve">BUG STATUS </w:t>
      </w:r>
    </w:p>
    <w:p w:rsidR="00F371DB" w:rsidRDefault="002E26A9" w:rsidP="0027458E">
      <w:pPr>
        <w:tabs>
          <w:tab w:val="clear" w:pos="9270"/>
        </w:tabs>
        <w:rPr>
          <w:rFonts w:cs="Arial"/>
          <w:sz w:val="22"/>
          <w:szCs w:val="22"/>
        </w:rPr>
      </w:pPr>
      <w:r>
        <w:rPr>
          <w:rFonts w:cs="Arial"/>
          <w:sz w:val="22"/>
          <w:szCs w:val="22"/>
        </w:rPr>
        <w:t>No update.</w:t>
      </w:r>
      <w:r w:rsidR="008B48F3">
        <w:rPr>
          <w:rFonts w:cs="Arial"/>
          <w:sz w:val="22"/>
          <w:szCs w:val="22"/>
        </w:rPr>
        <w:t xml:space="preserve">  Bob Ross is waiting for confirmation that the payment is made to the parser developer before he discusses </w:t>
      </w:r>
      <w:r w:rsidR="007A596F">
        <w:rPr>
          <w:rFonts w:cs="Arial"/>
          <w:sz w:val="22"/>
          <w:szCs w:val="22"/>
        </w:rPr>
        <w:t xml:space="preserve">potential </w:t>
      </w:r>
      <w:r w:rsidR="008B48F3">
        <w:rPr>
          <w:rFonts w:cs="Arial"/>
          <w:sz w:val="22"/>
          <w:szCs w:val="22"/>
        </w:rPr>
        <w:t>ibischk version 6.0.1 development work.</w:t>
      </w:r>
    </w:p>
    <w:p w:rsidR="00492D86" w:rsidRDefault="00492D86"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E26A9" w:rsidRDefault="002E26A9" w:rsidP="00682E36">
      <w:pPr>
        <w:tabs>
          <w:tab w:val="clear" w:pos="9270"/>
        </w:tabs>
        <w:rPr>
          <w:rFonts w:cs="Arial"/>
          <w:b/>
          <w:sz w:val="22"/>
          <w:szCs w:val="22"/>
        </w:rPr>
      </w:pPr>
      <w:r>
        <w:rPr>
          <w:rFonts w:cs="Arial"/>
          <w:b/>
          <w:sz w:val="22"/>
          <w:szCs w:val="22"/>
        </w:rPr>
        <w:t>TOUCHSTONE 2.1</w:t>
      </w:r>
    </w:p>
    <w:p w:rsidR="002E26A9" w:rsidRDefault="008B48F3" w:rsidP="00682E36">
      <w:pPr>
        <w:tabs>
          <w:tab w:val="clear" w:pos="9270"/>
        </w:tabs>
        <w:rPr>
          <w:rFonts w:cs="Arial"/>
          <w:sz w:val="22"/>
          <w:szCs w:val="22"/>
        </w:rPr>
      </w:pPr>
      <w:r>
        <w:rPr>
          <w:rFonts w:cs="Arial"/>
          <w:sz w:val="22"/>
          <w:szCs w:val="22"/>
        </w:rPr>
        <w:t>Discussion was postponed.</w:t>
      </w:r>
    </w:p>
    <w:p w:rsidR="008B48F3" w:rsidRPr="002E26A9" w:rsidRDefault="008B48F3" w:rsidP="00682E36">
      <w:pPr>
        <w:tabs>
          <w:tab w:val="clear" w:pos="9270"/>
        </w:tabs>
        <w:rPr>
          <w:rFonts w:cs="Arial"/>
          <w:sz w:val="22"/>
          <w:szCs w:val="22"/>
        </w:rPr>
      </w:pPr>
    </w:p>
    <w:p w:rsidR="002E26A9" w:rsidRPr="002E26A9" w:rsidRDefault="002E26A9"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CC09D7" w:rsidRDefault="00601948" w:rsidP="00682E36">
      <w:pPr>
        <w:tabs>
          <w:tab w:val="clear" w:pos="9270"/>
        </w:tabs>
        <w:rPr>
          <w:rFonts w:cs="Arial"/>
          <w:sz w:val="22"/>
          <w:szCs w:val="22"/>
        </w:rPr>
      </w:pPr>
      <w:r>
        <w:rPr>
          <w:rFonts w:cs="Arial"/>
          <w:sz w:val="22"/>
          <w:szCs w:val="22"/>
        </w:rPr>
        <w:t xml:space="preserve">Bob Ross noted that </w:t>
      </w:r>
      <w:r w:rsidR="007A596F">
        <w:rPr>
          <w:rFonts w:cs="Arial"/>
          <w:sz w:val="22"/>
          <w:szCs w:val="22"/>
        </w:rPr>
        <w:t xml:space="preserve">the writing of </w:t>
      </w:r>
      <w:r>
        <w:rPr>
          <w:rFonts w:cs="Arial"/>
          <w:sz w:val="22"/>
          <w:szCs w:val="22"/>
        </w:rPr>
        <w:t xml:space="preserve">a BIRD172 is in progress.  This is a cleanup BIRD that clarifies Parameter and </w:t>
      </w:r>
      <w:proofErr w:type="spellStart"/>
      <w:r>
        <w:rPr>
          <w:rFonts w:cs="Arial"/>
          <w:sz w:val="22"/>
          <w:szCs w:val="22"/>
        </w:rPr>
        <w:t>Converter_Parameter</w:t>
      </w:r>
      <w:proofErr w:type="spellEnd"/>
      <w:r>
        <w:rPr>
          <w:rFonts w:cs="Arial"/>
          <w:sz w:val="22"/>
          <w:szCs w:val="22"/>
        </w:rPr>
        <w:t xml:space="preserve"> rules under [External Model] and [External Circuit]</w:t>
      </w:r>
      <w:r w:rsidR="00DD5527">
        <w:rPr>
          <w:rFonts w:cs="Arial"/>
          <w:sz w:val="22"/>
          <w:szCs w:val="22"/>
        </w:rPr>
        <w:t xml:space="preserve"> to conform to ibischk6 parsing rules</w:t>
      </w:r>
      <w:r>
        <w:rPr>
          <w:rFonts w:cs="Arial"/>
          <w:sz w:val="22"/>
          <w:szCs w:val="22"/>
        </w:rPr>
        <w:t xml:space="preserve">.  This BIRD is a result of feedback from the parser developer.  Ibischk6 allows more legal file name extensions for parameter files.  Embedded spaces in the parameter reference line are also prohibited by ibischk6.  Also, AMI Formats of Table, Gaussian, Dual-Dirac and </w:t>
      </w:r>
      <w:proofErr w:type="spellStart"/>
      <w:r>
        <w:rPr>
          <w:rFonts w:cs="Arial"/>
          <w:sz w:val="22"/>
          <w:szCs w:val="22"/>
        </w:rPr>
        <w:t>DjRj</w:t>
      </w:r>
      <w:proofErr w:type="spellEnd"/>
      <w:r>
        <w:rPr>
          <w:rFonts w:cs="Arial"/>
          <w:sz w:val="22"/>
          <w:szCs w:val="22"/>
        </w:rPr>
        <w:t xml:space="preserve"> are illegal for parameters referenced in a parameter file.</w:t>
      </w:r>
      <w:r w:rsidR="00734408">
        <w:rPr>
          <w:rFonts w:cs="Arial"/>
          <w:sz w:val="22"/>
          <w:szCs w:val="22"/>
        </w:rPr>
        <w:t xml:space="preserve">  If we don’t want to accept these changes we can change the parser.</w:t>
      </w:r>
    </w:p>
    <w:p w:rsidR="009262BF" w:rsidRDefault="009262BF" w:rsidP="00682E36">
      <w:pPr>
        <w:tabs>
          <w:tab w:val="clear" w:pos="9270"/>
        </w:tabs>
        <w:rPr>
          <w:rFonts w:cs="Arial"/>
          <w:sz w:val="22"/>
          <w:szCs w:val="22"/>
        </w:rPr>
      </w:pPr>
    </w:p>
    <w:p w:rsidR="000150F0" w:rsidRDefault="007F244C" w:rsidP="00682E36">
      <w:pPr>
        <w:tabs>
          <w:tab w:val="clear" w:pos="9270"/>
        </w:tabs>
        <w:rPr>
          <w:rFonts w:cs="Arial"/>
          <w:sz w:val="22"/>
          <w:szCs w:val="22"/>
        </w:rPr>
      </w:pPr>
      <w:r>
        <w:rPr>
          <w:rFonts w:cs="Arial"/>
          <w:sz w:val="22"/>
          <w:szCs w:val="22"/>
        </w:rPr>
        <w:t xml:space="preserve">Arpad Muranyi noted that language exists under several keywords indicating that if min/max data is listed as NA, then the </w:t>
      </w:r>
      <w:proofErr w:type="spellStart"/>
      <w:r>
        <w:rPr>
          <w:rFonts w:cs="Arial"/>
          <w:sz w:val="22"/>
          <w:szCs w:val="22"/>
        </w:rPr>
        <w:t>typ</w:t>
      </w:r>
      <w:proofErr w:type="spellEnd"/>
      <w:r>
        <w:rPr>
          <w:rFonts w:cs="Arial"/>
          <w:sz w:val="22"/>
          <w:szCs w:val="22"/>
        </w:rPr>
        <w:t xml:space="preserve"> value is used by default.  However, some keywords do not state this.  So, what if waveform data has only typical data but Ramp has min and max data.  Should an EDA tool use the Ramp data in min/max cases?  The same problem exists for Composite Current if only </w:t>
      </w:r>
      <w:proofErr w:type="spellStart"/>
      <w:r>
        <w:rPr>
          <w:rFonts w:cs="Arial"/>
          <w:sz w:val="22"/>
          <w:szCs w:val="22"/>
        </w:rPr>
        <w:t>typ</w:t>
      </w:r>
      <w:proofErr w:type="spellEnd"/>
      <w:r>
        <w:rPr>
          <w:rFonts w:cs="Arial"/>
          <w:sz w:val="22"/>
          <w:szCs w:val="22"/>
        </w:rPr>
        <w:t xml:space="preserve"> data is present but min/max data exists for voltage waveforms.  Also, the same problem exists for I-V data and V-T data.  Radek </w:t>
      </w:r>
      <w:r w:rsidR="007A596F">
        <w:rPr>
          <w:rFonts w:cs="Arial"/>
          <w:sz w:val="22"/>
          <w:szCs w:val="22"/>
        </w:rPr>
        <w:t xml:space="preserve">Biernacki </w:t>
      </w:r>
      <w:r>
        <w:rPr>
          <w:rFonts w:cs="Arial"/>
          <w:sz w:val="22"/>
          <w:szCs w:val="22"/>
        </w:rPr>
        <w:t>suggested that there may need to be a requirement that groups of keywords must contain the same data co</w:t>
      </w:r>
      <w:r w:rsidR="007A596F">
        <w:rPr>
          <w:rFonts w:cs="Arial"/>
          <w:sz w:val="22"/>
          <w:szCs w:val="22"/>
        </w:rPr>
        <w:t>lumns.  Ar</w:t>
      </w:r>
      <w:r>
        <w:rPr>
          <w:rFonts w:cs="Arial"/>
          <w:sz w:val="22"/>
          <w:szCs w:val="22"/>
        </w:rPr>
        <w:t>pad will send an email to the reflector for further discussion.</w:t>
      </w:r>
    </w:p>
    <w:p w:rsidR="007F244C" w:rsidRDefault="007F244C" w:rsidP="00682E36">
      <w:pPr>
        <w:tabs>
          <w:tab w:val="clear" w:pos="9270"/>
        </w:tabs>
        <w:rPr>
          <w:rFonts w:cs="Arial"/>
          <w:sz w:val="22"/>
          <w:szCs w:val="22"/>
        </w:rPr>
      </w:pPr>
    </w:p>
    <w:p w:rsidR="007F244C" w:rsidRPr="009357B7" w:rsidRDefault="007F244C"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C47D12" w:rsidP="00261E56">
      <w:pPr>
        <w:tabs>
          <w:tab w:val="clear" w:pos="9270"/>
        </w:tabs>
        <w:rPr>
          <w:rFonts w:cs="Arial"/>
          <w:sz w:val="22"/>
          <w:szCs w:val="22"/>
        </w:rPr>
      </w:pPr>
      <w:r w:rsidRPr="00682E36">
        <w:rPr>
          <w:rFonts w:cs="Arial"/>
          <w:sz w:val="22"/>
          <w:szCs w:val="22"/>
        </w:rPr>
        <w:t xml:space="preserve">The next IBIS Open Forum teleconference </w:t>
      </w:r>
      <w:r w:rsidR="0048672B">
        <w:rPr>
          <w:rFonts w:cs="Arial"/>
          <w:sz w:val="22"/>
          <w:szCs w:val="22"/>
        </w:rPr>
        <w:t xml:space="preserve">meeting will be held </w:t>
      </w:r>
      <w:r w:rsidR="00985EBC">
        <w:rPr>
          <w:rFonts w:cs="Arial"/>
          <w:sz w:val="22"/>
          <w:szCs w:val="22"/>
        </w:rPr>
        <w:t xml:space="preserve">August </w:t>
      </w:r>
      <w:r w:rsidR="00EA3C7A">
        <w:rPr>
          <w:rFonts w:cs="Arial"/>
          <w:sz w:val="22"/>
          <w:szCs w:val="22"/>
        </w:rPr>
        <w:t>1</w:t>
      </w:r>
      <w:r w:rsidR="0014514B">
        <w:rPr>
          <w:rFonts w:cs="Arial"/>
          <w:sz w:val="22"/>
          <w:szCs w:val="22"/>
        </w:rPr>
        <w:t>, 2014.</w:t>
      </w:r>
      <w:r w:rsidR="008A23E7">
        <w:rPr>
          <w:rFonts w:cs="Arial"/>
          <w:sz w:val="22"/>
          <w:szCs w:val="22"/>
        </w:rPr>
        <w:t xml:space="preserve">  </w:t>
      </w:r>
      <w:r w:rsidR="00EA3C7A">
        <w:rPr>
          <w:rFonts w:cs="Arial"/>
          <w:sz w:val="22"/>
          <w:szCs w:val="22"/>
        </w:rPr>
        <w:t xml:space="preserve">The following </w:t>
      </w:r>
      <w:r w:rsidR="00EA3C7A" w:rsidRPr="00682E36">
        <w:rPr>
          <w:rFonts w:cs="Arial"/>
          <w:sz w:val="22"/>
          <w:szCs w:val="22"/>
        </w:rPr>
        <w:t xml:space="preserve">IBIS Open Forum teleconference </w:t>
      </w:r>
      <w:r w:rsidR="00985EBC">
        <w:rPr>
          <w:rFonts w:cs="Arial"/>
          <w:sz w:val="22"/>
          <w:szCs w:val="22"/>
        </w:rPr>
        <w:t>meeting will be held August 22</w:t>
      </w:r>
      <w:r w:rsidR="00EA3C7A">
        <w:rPr>
          <w:rFonts w:cs="Arial"/>
          <w:sz w:val="22"/>
          <w:szCs w:val="22"/>
        </w:rPr>
        <w:t>, 2014.</w:t>
      </w:r>
    </w:p>
    <w:p w:rsidR="00261E56" w:rsidRPr="00682E36" w:rsidRDefault="00261E56" w:rsidP="00682E36">
      <w:pPr>
        <w:tabs>
          <w:tab w:val="clear" w:pos="9270"/>
        </w:tabs>
        <w:rPr>
          <w:rFonts w:cs="Arial"/>
          <w:sz w:val="22"/>
          <w:szCs w:val="22"/>
        </w:rPr>
      </w:pPr>
    </w:p>
    <w:p w:rsidR="00682E36" w:rsidRPr="00682E36" w:rsidRDefault="007F244C" w:rsidP="00682E36">
      <w:pPr>
        <w:tabs>
          <w:tab w:val="clear" w:pos="9270"/>
        </w:tabs>
        <w:rPr>
          <w:rFonts w:cs="Arial"/>
          <w:sz w:val="22"/>
          <w:szCs w:val="22"/>
        </w:rPr>
      </w:pPr>
      <w:r>
        <w:rPr>
          <w:rFonts w:cs="Arial"/>
          <w:sz w:val="22"/>
          <w:szCs w:val="22"/>
        </w:rPr>
        <w:t>Arpad Muranyi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 xml:space="preserve">Radek Biernacki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E807E1">
      <w:pPr>
        <w:tabs>
          <w:tab w:val="clear" w:pos="9270"/>
        </w:tabs>
        <w:ind w:firstLine="720"/>
        <w:rPr>
          <w:rFonts w:cs="Arial"/>
          <w:sz w:val="22"/>
          <w:szCs w:val="22"/>
        </w:rPr>
      </w:pPr>
      <w:hyperlink r:id="rId15"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E807E1">
      <w:pPr>
        <w:tabs>
          <w:tab w:val="clear" w:pos="9270"/>
        </w:tabs>
        <w:ind w:firstLine="720"/>
        <w:rPr>
          <w:rFonts w:cs="Arial"/>
          <w:sz w:val="22"/>
          <w:szCs w:val="22"/>
        </w:rPr>
      </w:pPr>
      <w:hyperlink r:id="rId16"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E807E1">
      <w:pPr>
        <w:tabs>
          <w:tab w:val="clear" w:pos="9270"/>
        </w:tabs>
        <w:ind w:firstLine="720"/>
        <w:rPr>
          <w:rFonts w:cs="Arial"/>
          <w:sz w:val="22"/>
          <w:szCs w:val="22"/>
        </w:rPr>
      </w:pPr>
      <w:hyperlink r:id="rId17"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E807E1">
      <w:pPr>
        <w:tabs>
          <w:tab w:val="clear" w:pos="9270"/>
        </w:tabs>
        <w:ind w:firstLine="720"/>
        <w:rPr>
          <w:rFonts w:eastAsia="Calibri" w:cs="Arial"/>
          <w:sz w:val="22"/>
          <w:szCs w:val="22"/>
          <w:lang w:val="fr-FR"/>
        </w:rPr>
      </w:pPr>
      <w:hyperlink r:id="rId18"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lastRenderedPageBreak/>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E807E1">
      <w:pPr>
        <w:tabs>
          <w:tab w:val="clear" w:pos="9270"/>
        </w:tabs>
        <w:ind w:firstLine="720"/>
        <w:rPr>
          <w:rFonts w:cs="Arial"/>
          <w:sz w:val="22"/>
          <w:szCs w:val="22"/>
        </w:rPr>
      </w:pPr>
      <w:hyperlink r:id="rId19"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E807E1">
      <w:pPr>
        <w:tabs>
          <w:tab w:val="clear" w:pos="9270"/>
        </w:tabs>
        <w:ind w:firstLine="720"/>
        <w:rPr>
          <w:rFonts w:cs="Arial"/>
          <w:sz w:val="22"/>
          <w:szCs w:val="22"/>
        </w:rPr>
      </w:pPr>
      <w:hyperlink r:id="rId20"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1"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2"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3"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4"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5"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6"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7"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E807E1">
      <w:pPr>
        <w:tabs>
          <w:tab w:val="clear" w:pos="9270"/>
        </w:tabs>
        <w:rPr>
          <w:rFonts w:cs="Arial"/>
          <w:sz w:val="22"/>
          <w:szCs w:val="22"/>
        </w:rPr>
      </w:pPr>
      <w:hyperlink r:id="rId28"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E807E1">
      <w:pPr>
        <w:tabs>
          <w:tab w:val="clear" w:pos="9270"/>
        </w:tabs>
        <w:ind w:firstLine="720"/>
      </w:pPr>
      <w:hyperlink r:id="rId29" w:history="1">
        <w:r w:rsidR="00977506">
          <w:rPr>
            <w:rStyle w:val="Hyperlink"/>
          </w:rPr>
          <w:t>http://www.eda.org/ibis/bugs/ibischk/</w:t>
        </w:r>
      </w:hyperlink>
    </w:p>
    <w:p w:rsidR="00977506" w:rsidRDefault="00E807E1">
      <w:pPr>
        <w:tabs>
          <w:tab w:val="clear" w:pos="9270"/>
        </w:tabs>
        <w:ind w:firstLine="720"/>
        <w:rPr>
          <w:rFonts w:cs="Arial"/>
          <w:sz w:val="22"/>
          <w:szCs w:val="22"/>
          <w:lang w:val="nl-NL"/>
        </w:rPr>
      </w:pPr>
      <w:hyperlink r:id="rId30"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E807E1">
      <w:pPr>
        <w:tabs>
          <w:tab w:val="clear" w:pos="9270"/>
        </w:tabs>
        <w:ind w:firstLine="720"/>
      </w:pPr>
      <w:hyperlink r:id="rId31" w:history="1">
        <w:r w:rsidR="00977506">
          <w:rPr>
            <w:rStyle w:val="Hyperlink"/>
          </w:rPr>
          <w:t>http://www.eda.org/ibis/tschk_bugs/</w:t>
        </w:r>
      </w:hyperlink>
    </w:p>
    <w:p w:rsidR="00977506" w:rsidRDefault="00E807E1">
      <w:pPr>
        <w:tabs>
          <w:tab w:val="clear" w:pos="9270"/>
        </w:tabs>
        <w:ind w:firstLine="720"/>
        <w:rPr>
          <w:rFonts w:cs="Arial"/>
          <w:sz w:val="22"/>
          <w:szCs w:val="22"/>
          <w:lang w:val="nl-NL"/>
        </w:rPr>
      </w:pPr>
      <w:hyperlink r:id="rId32"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E807E1">
      <w:pPr>
        <w:tabs>
          <w:tab w:val="clear" w:pos="9270"/>
        </w:tabs>
        <w:rPr>
          <w:rFonts w:cs="Arial"/>
          <w:sz w:val="22"/>
          <w:szCs w:val="22"/>
        </w:rPr>
      </w:pPr>
      <w:hyperlink r:id="rId33"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E807E1">
      <w:pPr>
        <w:tabs>
          <w:tab w:val="clear" w:pos="9270"/>
        </w:tabs>
        <w:ind w:firstLine="720"/>
      </w:pPr>
      <w:hyperlink r:id="rId34" w:history="1">
        <w:r w:rsidR="00977506">
          <w:rPr>
            <w:rStyle w:val="Hyperlink"/>
          </w:rPr>
          <w:t>http://www.eda.org/ibis/icm_bugs/</w:t>
        </w:r>
      </w:hyperlink>
    </w:p>
    <w:p w:rsidR="00977506" w:rsidRDefault="00E807E1">
      <w:pPr>
        <w:tabs>
          <w:tab w:val="clear" w:pos="9270"/>
        </w:tabs>
        <w:ind w:firstLine="720"/>
        <w:rPr>
          <w:rFonts w:cs="Arial"/>
          <w:sz w:val="22"/>
          <w:szCs w:val="22"/>
          <w:lang w:val="nl-NL"/>
        </w:rPr>
      </w:pPr>
      <w:hyperlink r:id="rId35"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E807E1">
      <w:pPr>
        <w:tabs>
          <w:tab w:val="clear" w:pos="9270"/>
        </w:tabs>
        <w:ind w:firstLine="720"/>
      </w:pPr>
      <w:hyperlink r:id="rId36" w:history="1">
        <w:r w:rsidR="00977506">
          <w:rPr>
            <w:rStyle w:val="Hyperlink"/>
          </w:rPr>
          <w:t>http://www.eda.org/ibis/bugs/s2ibis/bugs2i.txt</w:t>
        </w:r>
      </w:hyperlink>
    </w:p>
    <w:p w:rsidR="00977506" w:rsidRDefault="00E807E1">
      <w:pPr>
        <w:tabs>
          <w:tab w:val="clear" w:pos="9270"/>
        </w:tabs>
        <w:ind w:firstLine="720"/>
      </w:pPr>
      <w:hyperlink r:id="rId37" w:history="1">
        <w:r w:rsidR="00977506">
          <w:rPr>
            <w:rStyle w:val="Hyperlink"/>
          </w:rPr>
          <w:t>http://www.eda.org/ibis/bugs/s2ibis2/bugs2i2.txt</w:t>
        </w:r>
      </w:hyperlink>
    </w:p>
    <w:p w:rsidR="00977506" w:rsidRDefault="00E807E1">
      <w:pPr>
        <w:tabs>
          <w:tab w:val="clear" w:pos="9270"/>
        </w:tabs>
        <w:ind w:firstLine="720"/>
        <w:rPr>
          <w:rFonts w:cs="Arial"/>
          <w:sz w:val="22"/>
          <w:szCs w:val="22"/>
        </w:rPr>
      </w:pPr>
      <w:hyperlink r:id="rId38"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E807E1">
      <w:pPr>
        <w:tabs>
          <w:tab w:val="clear" w:pos="9270"/>
        </w:tabs>
        <w:ind w:firstLine="720"/>
        <w:rPr>
          <w:rFonts w:cs="Arial"/>
          <w:sz w:val="22"/>
          <w:szCs w:val="22"/>
        </w:rPr>
      </w:pPr>
      <w:hyperlink r:id="rId39"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E807E1">
      <w:pPr>
        <w:tabs>
          <w:tab w:val="clear" w:pos="9270"/>
        </w:tabs>
        <w:ind w:firstLine="720"/>
        <w:rPr>
          <w:rFonts w:cs="Arial"/>
          <w:sz w:val="22"/>
          <w:szCs w:val="22"/>
        </w:rPr>
      </w:pPr>
      <w:hyperlink r:id="rId40"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tbl>
      <w:tblPr>
        <w:tblW w:w="0" w:type="auto"/>
        <w:tblLayout w:type="fixed"/>
        <w:tblLook w:val="0000"/>
      </w:tblPr>
      <w:tblGrid>
        <w:gridCol w:w="2429"/>
        <w:gridCol w:w="1440"/>
        <w:gridCol w:w="1080"/>
        <w:gridCol w:w="1080"/>
        <w:gridCol w:w="1080"/>
        <w:gridCol w:w="1080"/>
        <w:gridCol w:w="1080"/>
      </w:tblGrid>
      <w:tr w:rsidR="00985EBC" w:rsidRPr="00745AE2" w:rsidTr="00DF1A43">
        <w:trPr>
          <w:trHeight w:val="492"/>
        </w:trPr>
        <w:tc>
          <w:tcPr>
            <w:tcW w:w="2429" w:type="dxa"/>
            <w:tcBorders>
              <w:top w:val="single" w:sz="4" w:space="0" w:color="000000"/>
              <w:left w:val="single" w:sz="4" w:space="0" w:color="000000"/>
              <w:bottom w:val="single" w:sz="4" w:space="0" w:color="000000"/>
            </w:tcBorders>
            <w:shd w:val="clear" w:color="auto" w:fill="auto"/>
            <w:vAlign w:val="bottom"/>
          </w:tcPr>
          <w:p w:rsidR="00985EBC" w:rsidRPr="00745AE2" w:rsidRDefault="00985EBC" w:rsidP="00745AE2">
            <w:pPr>
              <w:ind w:right="0"/>
              <w:jc w:val="center"/>
              <w:rPr>
                <w:b/>
                <w:kern w:val="1"/>
                <w:sz w:val="16"/>
              </w:rPr>
            </w:pPr>
            <w:r w:rsidRPr="00745AE2">
              <w:rPr>
                <w:b/>
                <w:kern w:val="1"/>
                <w:sz w:val="16"/>
              </w:rPr>
              <w:t>Organization</w:t>
            </w:r>
          </w:p>
        </w:tc>
        <w:tc>
          <w:tcPr>
            <w:tcW w:w="1440" w:type="dxa"/>
            <w:tcBorders>
              <w:top w:val="single" w:sz="4" w:space="0" w:color="000000"/>
              <w:bottom w:val="single" w:sz="4" w:space="0" w:color="000000"/>
            </w:tcBorders>
            <w:shd w:val="clear" w:color="auto" w:fill="auto"/>
            <w:vAlign w:val="bottom"/>
          </w:tcPr>
          <w:p w:rsidR="00985EBC" w:rsidRPr="00745AE2" w:rsidRDefault="00985EBC" w:rsidP="00745AE2">
            <w:pPr>
              <w:ind w:right="0"/>
              <w:jc w:val="center"/>
              <w:rPr>
                <w:b/>
                <w:kern w:val="1"/>
                <w:sz w:val="16"/>
              </w:rPr>
            </w:pPr>
            <w:r w:rsidRPr="00745AE2">
              <w:rPr>
                <w:b/>
                <w:kern w:val="1"/>
                <w:sz w:val="16"/>
              </w:rPr>
              <w:t>Interest Category</w:t>
            </w:r>
          </w:p>
        </w:tc>
        <w:tc>
          <w:tcPr>
            <w:tcW w:w="1080" w:type="dxa"/>
            <w:tcBorders>
              <w:top w:val="single" w:sz="4" w:space="0" w:color="000000"/>
              <w:bottom w:val="single" w:sz="4" w:space="0" w:color="000000"/>
            </w:tcBorders>
            <w:shd w:val="clear" w:color="auto" w:fill="auto"/>
            <w:vAlign w:val="bottom"/>
          </w:tcPr>
          <w:p w:rsidR="00985EBC" w:rsidRPr="00745AE2" w:rsidRDefault="00985EBC" w:rsidP="00745AE2">
            <w:pPr>
              <w:ind w:right="0"/>
              <w:jc w:val="center"/>
              <w:rPr>
                <w:b/>
                <w:kern w:val="1"/>
                <w:sz w:val="16"/>
              </w:rPr>
            </w:pPr>
            <w:r w:rsidRPr="00745AE2">
              <w:rPr>
                <w:b/>
                <w:kern w:val="1"/>
                <w:sz w:val="16"/>
              </w:rPr>
              <w:t>Standards Ballot Voting Status</w:t>
            </w:r>
          </w:p>
        </w:tc>
        <w:tc>
          <w:tcPr>
            <w:tcW w:w="1080" w:type="dxa"/>
            <w:tcBorders>
              <w:top w:val="single" w:sz="4" w:space="0" w:color="000000"/>
              <w:bottom w:val="single" w:sz="4" w:space="0" w:color="000000"/>
            </w:tcBorders>
            <w:shd w:val="clear" w:color="auto" w:fill="auto"/>
            <w:vAlign w:val="bottom"/>
          </w:tcPr>
          <w:p w:rsidR="00985EBC" w:rsidRPr="00745AE2" w:rsidRDefault="00985EBC" w:rsidP="00DF1A43">
            <w:pPr>
              <w:ind w:right="0"/>
              <w:jc w:val="center"/>
              <w:rPr>
                <w:kern w:val="1"/>
              </w:rPr>
            </w:pPr>
            <w:r w:rsidRPr="00745AE2">
              <w:rPr>
                <w:b/>
                <w:kern w:val="1"/>
                <w:sz w:val="16"/>
              </w:rPr>
              <w:t>May 23, 2014</w:t>
            </w:r>
          </w:p>
        </w:tc>
        <w:tc>
          <w:tcPr>
            <w:tcW w:w="1080" w:type="dxa"/>
            <w:tcBorders>
              <w:top w:val="single" w:sz="4" w:space="0" w:color="000000"/>
              <w:bottom w:val="single" w:sz="4" w:space="0" w:color="000000"/>
            </w:tcBorders>
            <w:shd w:val="clear" w:color="auto" w:fill="auto"/>
            <w:vAlign w:val="bottom"/>
          </w:tcPr>
          <w:p w:rsidR="00985EBC" w:rsidRPr="00745AE2" w:rsidRDefault="00985EBC" w:rsidP="00DF1A43">
            <w:pPr>
              <w:ind w:right="0"/>
              <w:jc w:val="center"/>
              <w:rPr>
                <w:kern w:val="1"/>
              </w:rPr>
            </w:pPr>
            <w:r w:rsidRPr="00745AE2">
              <w:rPr>
                <w:b/>
                <w:kern w:val="1"/>
                <w:sz w:val="16"/>
              </w:rPr>
              <w:t>June 5, 2014</w:t>
            </w:r>
          </w:p>
        </w:tc>
        <w:tc>
          <w:tcPr>
            <w:tcW w:w="1080" w:type="dxa"/>
            <w:tcBorders>
              <w:top w:val="single" w:sz="4" w:space="0" w:color="000000"/>
              <w:bottom w:val="single" w:sz="4" w:space="0" w:color="000000"/>
            </w:tcBorders>
            <w:shd w:val="clear" w:color="auto" w:fill="auto"/>
            <w:vAlign w:val="bottom"/>
          </w:tcPr>
          <w:p w:rsidR="00985EBC" w:rsidRPr="00745AE2" w:rsidRDefault="00985EBC" w:rsidP="00DF1A43">
            <w:pPr>
              <w:ind w:right="0"/>
              <w:jc w:val="center"/>
              <w:rPr>
                <w:kern w:val="1"/>
              </w:rPr>
            </w:pPr>
            <w:r>
              <w:rPr>
                <w:b/>
                <w:kern w:val="1"/>
                <w:sz w:val="16"/>
              </w:rPr>
              <w:t>June 20</w:t>
            </w:r>
            <w:r w:rsidRPr="00745AE2">
              <w:rPr>
                <w:b/>
                <w:kern w:val="1"/>
                <w:sz w:val="16"/>
              </w:rPr>
              <w:t>, 2014</w:t>
            </w:r>
          </w:p>
        </w:tc>
        <w:tc>
          <w:tcPr>
            <w:tcW w:w="1080" w:type="dxa"/>
            <w:tcBorders>
              <w:top w:val="single" w:sz="4" w:space="0" w:color="000000"/>
              <w:bottom w:val="single" w:sz="4" w:space="0" w:color="000000"/>
              <w:right w:val="single" w:sz="4" w:space="0" w:color="000000"/>
            </w:tcBorders>
            <w:shd w:val="clear" w:color="auto" w:fill="auto"/>
            <w:vAlign w:val="bottom"/>
          </w:tcPr>
          <w:p w:rsidR="00985EBC" w:rsidRPr="00745AE2" w:rsidRDefault="00985EBC" w:rsidP="00985EBC">
            <w:pPr>
              <w:ind w:right="0"/>
              <w:jc w:val="center"/>
              <w:rPr>
                <w:kern w:val="1"/>
              </w:rPr>
            </w:pPr>
            <w:r>
              <w:rPr>
                <w:b/>
                <w:kern w:val="1"/>
                <w:sz w:val="16"/>
              </w:rPr>
              <w:t>July 11</w:t>
            </w:r>
            <w:r w:rsidRPr="00745AE2">
              <w:rPr>
                <w:b/>
                <w:kern w:val="1"/>
                <w:sz w:val="16"/>
              </w:rPr>
              <w:t>, 2014</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Agilent Technologies</w:t>
            </w:r>
          </w:p>
        </w:tc>
        <w:tc>
          <w:tcPr>
            <w:tcW w:w="1440" w:type="dxa"/>
            <w:shd w:val="clear" w:color="auto" w:fill="auto"/>
          </w:tcPr>
          <w:p w:rsidR="00985EBC" w:rsidRPr="00745AE2" w:rsidRDefault="00985EBC"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4A7BE8" w:rsidP="00745AE2">
            <w:pPr>
              <w:ind w:right="0"/>
              <w:jc w:val="center"/>
              <w:rPr>
                <w:kern w:val="1"/>
              </w:rPr>
            </w:pPr>
            <w:r>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proofErr w:type="spellStart"/>
            <w:r w:rsidRPr="00745AE2">
              <w:rPr>
                <w:kern w:val="1"/>
                <w:sz w:val="16"/>
              </w:rPr>
              <w:t>Altera</w:t>
            </w:r>
            <w:proofErr w:type="spellEnd"/>
          </w:p>
        </w:tc>
        <w:tc>
          <w:tcPr>
            <w:tcW w:w="1440" w:type="dxa"/>
            <w:shd w:val="clear" w:color="auto" w:fill="auto"/>
          </w:tcPr>
          <w:p w:rsidR="00985EBC" w:rsidRPr="00745AE2" w:rsidRDefault="00985EBC" w:rsidP="00745AE2">
            <w:pPr>
              <w:ind w:right="0"/>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061C7A" w:rsidP="00745AE2">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ANSYS</w:t>
            </w:r>
          </w:p>
        </w:tc>
        <w:tc>
          <w:tcPr>
            <w:tcW w:w="1440" w:type="dxa"/>
            <w:shd w:val="clear" w:color="auto" w:fill="auto"/>
          </w:tcPr>
          <w:p w:rsidR="00985EBC" w:rsidRPr="00745AE2" w:rsidRDefault="00985EBC"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Applied Simulation Technology</w:t>
            </w:r>
          </w:p>
        </w:tc>
        <w:tc>
          <w:tcPr>
            <w:tcW w:w="1440" w:type="dxa"/>
            <w:shd w:val="clear" w:color="auto" w:fill="auto"/>
          </w:tcPr>
          <w:p w:rsidR="00985EBC" w:rsidRPr="00745AE2" w:rsidRDefault="00985EBC" w:rsidP="00745AE2">
            <w:pPr>
              <w:ind w:right="0"/>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Cadence Design Systems</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A51C86" w:rsidP="00745AE2">
            <w:pPr>
              <w:ind w:right="0"/>
              <w:jc w:val="center"/>
              <w:rPr>
                <w:kern w:val="1"/>
              </w:rPr>
            </w:pPr>
            <w:r>
              <w:rPr>
                <w:kern w:val="1"/>
                <w:sz w:val="16"/>
                <w:szCs w:val="16"/>
              </w:rPr>
              <w:t>X</w:t>
            </w:r>
          </w:p>
        </w:tc>
      </w:tr>
      <w:tr w:rsidR="00985EBC" w:rsidRPr="00745AE2" w:rsidTr="00DF1A43">
        <w:trPr>
          <w:trHeight w:val="107"/>
        </w:trPr>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Ericsson</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Infineon Technologies AG</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Intel Corp.</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IO Methodology</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LSI (</w:t>
            </w:r>
            <w:proofErr w:type="spellStart"/>
            <w:r w:rsidRPr="00745AE2">
              <w:rPr>
                <w:kern w:val="1"/>
                <w:sz w:val="16"/>
              </w:rPr>
              <w:t>Avago</w:t>
            </w:r>
            <w:proofErr w:type="spellEnd"/>
            <w:r w:rsidRPr="00745AE2">
              <w:rPr>
                <w:kern w:val="1"/>
                <w:sz w:val="16"/>
              </w:rPr>
              <w:t>)</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Pr>
                <w:kern w:val="1"/>
                <w:sz w:val="16"/>
                <w:szCs w:val="16"/>
              </w:rPr>
              <w:t>-</w:t>
            </w:r>
          </w:p>
        </w:tc>
      </w:tr>
      <w:tr w:rsidR="00985EBC" w:rsidRPr="00ED3BCE" w:rsidTr="00DF1A43">
        <w:tc>
          <w:tcPr>
            <w:tcW w:w="2429" w:type="dxa"/>
            <w:tcBorders>
              <w:left w:val="single" w:sz="4" w:space="0" w:color="000000"/>
            </w:tcBorders>
            <w:shd w:val="clear" w:color="auto" w:fill="auto"/>
            <w:vAlign w:val="center"/>
          </w:tcPr>
          <w:p w:rsidR="00985EBC" w:rsidRPr="00ED3BCE" w:rsidRDefault="00985EBC" w:rsidP="00DF1A43">
            <w:pPr>
              <w:ind w:right="0"/>
              <w:rPr>
                <w:kern w:val="1"/>
                <w:sz w:val="16"/>
              </w:rPr>
            </w:pPr>
            <w:r w:rsidRPr="00ED3BCE">
              <w:rPr>
                <w:kern w:val="1"/>
                <w:sz w:val="16"/>
                <w:szCs w:val="16"/>
              </w:rPr>
              <w:t>Maxim Integrated Products</w:t>
            </w:r>
          </w:p>
        </w:tc>
        <w:tc>
          <w:tcPr>
            <w:tcW w:w="1440" w:type="dxa"/>
            <w:shd w:val="clear" w:color="auto" w:fill="auto"/>
          </w:tcPr>
          <w:p w:rsidR="00985EBC" w:rsidRPr="00ED3BCE" w:rsidRDefault="00985EBC" w:rsidP="00DF1A43">
            <w:pPr>
              <w:jc w:val="center"/>
              <w:rPr>
                <w:rFonts w:eastAsia="SimSun" w:cs="Arial"/>
                <w:kern w:val="1"/>
                <w:sz w:val="16"/>
                <w:szCs w:val="22"/>
              </w:rPr>
            </w:pPr>
            <w:r w:rsidRPr="00ED3BCE">
              <w:rPr>
                <w:kern w:val="1"/>
                <w:sz w:val="16"/>
              </w:rPr>
              <w:t>Producer</w:t>
            </w:r>
          </w:p>
        </w:tc>
        <w:tc>
          <w:tcPr>
            <w:tcW w:w="1080" w:type="dxa"/>
            <w:shd w:val="clear" w:color="auto" w:fill="auto"/>
          </w:tcPr>
          <w:p w:rsidR="00985EBC" w:rsidRPr="00ED3BCE" w:rsidRDefault="00985EBC" w:rsidP="00DF1A43">
            <w:pPr>
              <w:widowControl/>
              <w:tabs>
                <w:tab w:val="clear" w:pos="9270"/>
              </w:tabs>
              <w:suppressAutoHyphens w:val="0"/>
              <w:spacing w:after="0" w:line="276" w:lineRule="auto"/>
              <w:ind w:right="0"/>
              <w:jc w:val="center"/>
              <w:rPr>
                <w:kern w:val="1"/>
                <w:sz w:val="16"/>
                <w:szCs w:val="16"/>
              </w:rPr>
            </w:pPr>
            <w:r w:rsidRPr="00ED3BCE">
              <w:rPr>
                <w:rFonts w:eastAsia="SimSun" w:cs="Arial"/>
                <w:kern w:val="1"/>
                <w:sz w:val="16"/>
                <w:szCs w:val="22"/>
              </w:rPr>
              <w:t>Inactive</w:t>
            </w:r>
          </w:p>
        </w:tc>
        <w:tc>
          <w:tcPr>
            <w:tcW w:w="1080" w:type="dxa"/>
            <w:shd w:val="clear" w:color="auto" w:fill="auto"/>
          </w:tcPr>
          <w:p w:rsidR="00985EBC" w:rsidRPr="00ED3BCE" w:rsidRDefault="00985EBC" w:rsidP="00DF1A43">
            <w:pPr>
              <w:ind w:right="0"/>
              <w:jc w:val="center"/>
              <w:rPr>
                <w:kern w:val="1"/>
              </w:rPr>
            </w:pPr>
            <w:r w:rsidRPr="00ED3BCE">
              <w:rPr>
                <w:kern w:val="1"/>
                <w:sz w:val="16"/>
                <w:szCs w:val="16"/>
              </w:rPr>
              <w:t>-</w:t>
            </w:r>
          </w:p>
        </w:tc>
        <w:tc>
          <w:tcPr>
            <w:tcW w:w="1080" w:type="dxa"/>
            <w:shd w:val="clear" w:color="auto" w:fill="auto"/>
          </w:tcPr>
          <w:p w:rsidR="00985EBC" w:rsidRPr="00ED3BCE" w:rsidRDefault="00985EBC" w:rsidP="00DF1A43">
            <w:pPr>
              <w:ind w:right="0"/>
              <w:jc w:val="center"/>
              <w:rPr>
                <w:kern w:val="1"/>
              </w:rPr>
            </w:pPr>
            <w:r w:rsidRPr="00ED3BCE">
              <w:rPr>
                <w:kern w:val="1"/>
                <w:sz w:val="16"/>
                <w:szCs w:val="16"/>
              </w:rPr>
              <w:t>-</w:t>
            </w:r>
          </w:p>
        </w:tc>
        <w:tc>
          <w:tcPr>
            <w:tcW w:w="1080" w:type="dxa"/>
            <w:shd w:val="clear" w:color="auto" w:fill="auto"/>
          </w:tcPr>
          <w:p w:rsidR="00985EBC" w:rsidRPr="00ED3BCE" w:rsidRDefault="00985EBC" w:rsidP="00DF1A43">
            <w:pPr>
              <w:ind w:right="0"/>
              <w:jc w:val="center"/>
              <w:rPr>
                <w:kern w:val="1"/>
              </w:rPr>
            </w:pPr>
            <w:r w:rsidRPr="00ED3BCE">
              <w:rPr>
                <w:kern w:val="1"/>
                <w:sz w:val="16"/>
                <w:szCs w:val="16"/>
              </w:rPr>
              <w:t>-</w:t>
            </w:r>
          </w:p>
        </w:tc>
        <w:tc>
          <w:tcPr>
            <w:tcW w:w="1080" w:type="dxa"/>
            <w:tcBorders>
              <w:right w:val="single" w:sz="4" w:space="0" w:color="000000"/>
            </w:tcBorders>
            <w:shd w:val="clear" w:color="auto" w:fill="auto"/>
          </w:tcPr>
          <w:p w:rsidR="00985EBC" w:rsidRPr="00ED3BCE" w:rsidRDefault="00985EBC" w:rsidP="00DF1A43">
            <w:pPr>
              <w:ind w:right="0"/>
              <w:jc w:val="center"/>
              <w:rPr>
                <w:kern w:val="1"/>
              </w:rPr>
            </w:pPr>
            <w:r w:rsidRPr="00ED3BCE">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szCs w:val="16"/>
              </w:rPr>
              <w:t>Mentor Graphics</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F34030" w:rsidP="00745AE2">
            <w:pPr>
              <w:ind w:right="0"/>
              <w:jc w:val="center"/>
              <w:rPr>
                <w:kern w:val="1"/>
              </w:rPr>
            </w:pPr>
            <w:r>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Micron Technology</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Qualcomm</w:t>
            </w:r>
          </w:p>
        </w:tc>
        <w:tc>
          <w:tcPr>
            <w:tcW w:w="1440" w:type="dxa"/>
            <w:shd w:val="clear" w:color="auto" w:fill="auto"/>
          </w:tcPr>
          <w:p w:rsidR="00985EBC" w:rsidRPr="00745AE2" w:rsidRDefault="00985EBC" w:rsidP="00745AE2">
            <w:pPr>
              <w:jc w:val="center"/>
              <w:rPr>
                <w:kern w:val="1"/>
                <w:sz w:val="16"/>
              </w:rPr>
            </w:pPr>
            <w:r w:rsidRPr="00745AE2">
              <w:rPr>
                <w:kern w:val="1"/>
                <w:sz w:val="16"/>
              </w:rPr>
              <w:t>Producer</w:t>
            </w:r>
          </w:p>
        </w:tc>
        <w:tc>
          <w:tcPr>
            <w:tcW w:w="1080" w:type="dxa"/>
            <w:shd w:val="clear" w:color="auto" w:fill="auto"/>
          </w:tcPr>
          <w:p w:rsidR="00985EBC" w:rsidRPr="00745AE2" w:rsidRDefault="00061C7A" w:rsidP="00745AE2">
            <w:pPr>
              <w:widowControl/>
              <w:tabs>
                <w:tab w:val="clear" w:pos="9270"/>
              </w:tabs>
              <w:suppressAutoHyphens w:val="0"/>
              <w:spacing w:after="0" w:line="276" w:lineRule="auto"/>
              <w:ind w:right="0"/>
              <w:jc w:val="center"/>
              <w:rPr>
                <w:rFonts w:eastAsia="SimSun" w:cs="Arial"/>
                <w:kern w:val="1"/>
                <w:sz w:val="16"/>
                <w:szCs w:val="22"/>
              </w:rPr>
            </w:pPr>
            <w:r>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sz w:val="16"/>
                <w:szCs w:val="16"/>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sz w:val="16"/>
                <w:szCs w:val="16"/>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sz w:val="16"/>
                <w:szCs w:val="16"/>
              </w:rPr>
            </w:pPr>
            <w:r>
              <w:rPr>
                <w:kern w:val="1"/>
                <w:sz w:val="16"/>
                <w:szCs w:val="16"/>
              </w:rPr>
              <w:t>X</w:t>
            </w:r>
          </w:p>
        </w:tc>
        <w:tc>
          <w:tcPr>
            <w:tcW w:w="1080" w:type="dxa"/>
            <w:tcBorders>
              <w:right w:val="single" w:sz="4" w:space="0" w:color="000000"/>
            </w:tcBorders>
            <w:shd w:val="clear" w:color="auto" w:fill="auto"/>
          </w:tcPr>
          <w:p w:rsidR="00985EBC" w:rsidRPr="00745AE2" w:rsidRDefault="004A7BE8" w:rsidP="00745AE2">
            <w:pPr>
              <w:ind w:right="0"/>
              <w:jc w:val="center"/>
              <w:rPr>
                <w:kern w:val="1"/>
                <w:sz w:val="16"/>
                <w:szCs w:val="16"/>
              </w:rPr>
            </w:pPr>
            <w:r>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 xml:space="preserve">Signal Integrity Software </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X</w:t>
            </w:r>
          </w:p>
        </w:tc>
        <w:tc>
          <w:tcPr>
            <w:tcW w:w="1080" w:type="dxa"/>
            <w:tcBorders>
              <w:right w:val="single" w:sz="4" w:space="0" w:color="000000"/>
            </w:tcBorders>
            <w:shd w:val="clear" w:color="auto" w:fill="auto"/>
          </w:tcPr>
          <w:p w:rsidR="00985EBC" w:rsidRPr="00745AE2" w:rsidRDefault="00F34030" w:rsidP="00745AE2">
            <w:pPr>
              <w:ind w:right="0"/>
              <w:jc w:val="center"/>
              <w:rPr>
                <w:kern w:val="1"/>
              </w:rPr>
            </w:pPr>
            <w:r>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Synopsys</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Teraspeed Consulting</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General Interest</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X</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X</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Xilinx</w:t>
            </w:r>
          </w:p>
        </w:tc>
        <w:tc>
          <w:tcPr>
            <w:tcW w:w="1440" w:type="dxa"/>
            <w:shd w:val="clear" w:color="auto" w:fill="auto"/>
          </w:tcPr>
          <w:p w:rsidR="00985EBC" w:rsidRPr="00745AE2" w:rsidRDefault="00985EBC" w:rsidP="00745AE2">
            <w:pPr>
              <w:jc w:val="center"/>
              <w:rPr>
                <w:rFonts w:eastAsia="SimSun" w:cs="Arial"/>
                <w:kern w:val="1"/>
                <w:sz w:val="16"/>
                <w:szCs w:val="22"/>
              </w:rPr>
            </w:pPr>
            <w:r w:rsidRPr="00745AE2">
              <w:rPr>
                <w:kern w:val="1"/>
                <w:sz w:val="16"/>
              </w:rPr>
              <w:t>Producer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r w:rsidR="00985EBC" w:rsidRPr="00745AE2" w:rsidTr="00DF1A43">
        <w:tc>
          <w:tcPr>
            <w:tcW w:w="2429" w:type="dxa"/>
            <w:tcBorders>
              <w:left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ZTE</w:t>
            </w:r>
          </w:p>
        </w:tc>
        <w:tc>
          <w:tcPr>
            <w:tcW w:w="1440" w:type="dxa"/>
            <w:shd w:val="clear" w:color="auto" w:fill="auto"/>
          </w:tcPr>
          <w:p w:rsidR="00985EBC" w:rsidRPr="00745AE2" w:rsidRDefault="00985EBC" w:rsidP="00745AE2">
            <w:pPr>
              <w:ind w:right="0"/>
              <w:jc w:val="center"/>
              <w:rPr>
                <w:kern w:val="1"/>
                <w:sz w:val="16"/>
              </w:rPr>
            </w:pPr>
            <w:r w:rsidRPr="00745AE2">
              <w:rPr>
                <w:kern w:val="1"/>
                <w:sz w:val="16"/>
              </w:rPr>
              <w:t>User</w:t>
            </w:r>
          </w:p>
        </w:tc>
        <w:tc>
          <w:tcPr>
            <w:tcW w:w="1080" w:type="dxa"/>
            <w:shd w:val="clear" w:color="auto" w:fill="auto"/>
          </w:tcPr>
          <w:p w:rsidR="00985EBC" w:rsidRPr="00745AE2" w:rsidRDefault="00985EBC" w:rsidP="00745AE2">
            <w:pPr>
              <w:widowControl/>
              <w:tabs>
                <w:tab w:val="clear" w:pos="9270"/>
              </w:tabs>
              <w:suppressAutoHyphens w:val="0"/>
              <w:spacing w:after="0" w:line="276" w:lineRule="auto"/>
              <w:ind w:right="0"/>
              <w:jc w:val="center"/>
              <w:rPr>
                <w:rFonts w:eastAsia="SimSun" w:cs="Arial"/>
                <w:kern w:val="1"/>
                <w:sz w:val="16"/>
                <w:szCs w:val="22"/>
              </w:rPr>
            </w:pPr>
            <w:r w:rsidRPr="00745AE2">
              <w:rPr>
                <w:rFonts w:eastAsia="SimSun" w:cs="Arial"/>
                <w:kern w:val="1"/>
                <w:sz w:val="16"/>
                <w:szCs w:val="22"/>
              </w:rPr>
              <w:t>Inactive</w:t>
            </w:r>
          </w:p>
        </w:tc>
        <w:tc>
          <w:tcPr>
            <w:tcW w:w="1080" w:type="dxa"/>
            <w:shd w:val="clear" w:color="auto" w:fill="auto"/>
          </w:tcPr>
          <w:p w:rsidR="00985EBC" w:rsidRPr="00745AE2" w:rsidRDefault="00985EBC" w:rsidP="00DF1A43">
            <w:pPr>
              <w:ind w:right="0"/>
              <w:jc w:val="center"/>
              <w:rPr>
                <w:kern w:val="1"/>
                <w:sz w:val="16"/>
                <w:szCs w:val="16"/>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sz w:val="16"/>
                <w:szCs w:val="16"/>
              </w:rPr>
            </w:pPr>
            <w:r w:rsidRPr="00745AE2">
              <w:rPr>
                <w:kern w:val="1"/>
                <w:sz w:val="16"/>
                <w:szCs w:val="16"/>
              </w:rPr>
              <w:t>-</w:t>
            </w:r>
          </w:p>
        </w:tc>
        <w:tc>
          <w:tcPr>
            <w:tcW w:w="1080" w:type="dxa"/>
            <w:shd w:val="clear" w:color="auto" w:fill="auto"/>
          </w:tcPr>
          <w:p w:rsidR="00985EBC" w:rsidRPr="00745AE2" w:rsidRDefault="00985EBC" w:rsidP="00DF1A43">
            <w:pPr>
              <w:ind w:right="0"/>
              <w:jc w:val="center"/>
              <w:rPr>
                <w:kern w:val="1"/>
                <w:sz w:val="16"/>
                <w:szCs w:val="16"/>
              </w:rPr>
            </w:pPr>
            <w:r w:rsidRPr="00745AE2">
              <w:rPr>
                <w:kern w:val="1"/>
                <w:sz w:val="16"/>
                <w:szCs w:val="16"/>
              </w:rPr>
              <w:t>-</w:t>
            </w:r>
          </w:p>
        </w:tc>
        <w:tc>
          <w:tcPr>
            <w:tcW w:w="1080" w:type="dxa"/>
            <w:tcBorders>
              <w:right w:val="single" w:sz="4" w:space="0" w:color="000000"/>
            </w:tcBorders>
            <w:shd w:val="clear" w:color="auto" w:fill="auto"/>
          </w:tcPr>
          <w:p w:rsidR="00985EBC" w:rsidRPr="00745AE2" w:rsidRDefault="00985EBC" w:rsidP="00745AE2">
            <w:pPr>
              <w:ind w:right="0"/>
              <w:jc w:val="center"/>
              <w:rPr>
                <w:kern w:val="1"/>
                <w:sz w:val="16"/>
                <w:szCs w:val="16"/>
              </w:rPr>
            </w:pPr>
            <w:r w:rsidRPr="00745AE2">
              <w:rPr>
                <w:kern w:val="1"/>
                <w:sz w:val="16"/>
                <w:szCs w:val="16"/>
              </w:rPr>
              <w:t>-</w:t>
            </w:r>
          </w:p>
        </w:tc>
      </w:tr>
      <w:tr w:rsidR="00985EBC" w:rsidRPr="00745AE2" w:rsidTr="00DF1A43">
        <w:tc>
          <w:tcPr>
            <w:tcW w:w="2429" w:type="dxa"/>
            <w:tcBorders>
              <w:left w:val="single" w:sz="4" w:space="0" w:color="000000"/>
              <w:bottom w:val="single" w:sz="4" w:space="0" w:color="000000"/>
            </w:tcBorders>
            <w:shd w:val="clear" w:color="auto" w:fill="auto"/>
            <w:vAlign w:val="center"/>
          </w:tcPr>
          <w:p w:rsidR="00985EBC" w:rsidRPr="00745AE2" w:rsidRDefault="00985EBC" w:rsidP="00745AE2">
            <w:pPr>
              <w:ind w:right="0"/>
              <w:rPr>
                <w:kern w:val="1"/>
                <w:sz w:val="16"/>
              </w:rPr>
            </w:pPr>
            <w:r w:rsidRPr="00745AE2">
              <w:rPr>
                <w:kern w:val="1"/>
                <w:sz w:val="16"/>
              </w:rPr>
              <w:t>Zuken</w:t>
            </w:r>
          </w:p>
        </w:tc>
        <w:tc>
          <w:tcPr>
            <w:tcW w:w="1440" w:type="dxa"/>
            <w:tcBorders>
              <w:bottom w:val="single" w:sz="4" w:space="0" w:color="000000"/>
            </w:tcBorders>
            <w:shd w:val="clear" w:color="auto" w:fill="auto"/>
          </w:tcPr>
          <w:p w:rsidR="00985EBC" w:rsidRPr="00745AE2" w:rsidRDefault="00985EBC" w:rsidP="00745AE2">
            <w:pPr>
              <w:ind w:right="0"/>
              <w:jc w:val="center"/>
              <w:rPr>
                <w:rFonts w:eastAsia="SimSun" w:cs="Arial"/>
                <w:kern w:val="1"/>
                <w:sz w:val="16"/>
                <w:szCs w:val="22"/>
              </w:rPr>
            </w:pPr>
            <w:r w:rsidRPr="00745AE2">
              <w:rPr>
                <w:kern w:val="1"/>
                <w:sz w:val="16"/>
              </w:rPr>
              <w:t>User</w:t>
            </w:r>
          </w:p>
        </w:tc>
        <w:tc>
          <w:tcPr>
            <w:tcW w:w="1080" w:type="dxa"/>
            <w:tcBorders>
              <w:bottom w:val="single" w:sz="4" w:space="0" w:color="000000"/>
            </w:tcBorders>
            <w:shd w:val="clear" w:color="auto" w:fill="auto"/>
          </w:tcPr>
          <w:p w:rsidR="00985EBC" w:rsidRPr="00745AE2" w:rsidRDefault="00985EBC" w:rsidP="00745AE2">
            <w:pPr>
              <w:widowControl/>
              <w:tabs>
                <w:tab w:val="clear" w:pos="9270"/>
              </w:tabs>
              <w:suppressAutoHyphens w:val="0"/>
              <w:spacing w:after="0" w:line="276" w:lineRule="auto"/>
              <w:ind w:right="0"/>
              <w:jc w:val="center"/>
              <w:rPr>
                <w:kern w:val="1"/>
                <w:sz w:val="16"/>
                <w:szCs w:val="16"/>
              </w:rPr>
            </w:pPr>
            <w:r w:rsidRPr="00745AE2">
              <w:rPr>
                <w:rFonts w:eastAsia="SimSun" w:cs="Arial"/>
                <w:kern w:val="1"/>
                <w:sz w:val="16"/>
                <w:szCs w:val="22"/>
              </w:rPr>
              <w:t>Inactive</w:t>
            </w:r>
          </w:p>
        </w:tc>
        <w:tc>
          <w:tcPr>
            <w:tcW w:w="1080" w:type="dxa"/>
            <w:tcBorders>
              <w:bottom w:val="single" w:sz="4" w:space="0" w:color="000000"/>
            </w:tcBorders>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bottom w:val="single" w:sz="4" w:space="0" w:color="000000"/>
            </w:tcBorders>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bottom w:val="single" w:sz="4" w:space="0" w:color="000000"/>
            </w:tcBorders>
            <w:shd w:val="clear" w:color="auto" w:fill="auto"/>
          </w:tcPr>
          <w:p w:rsidR="00985EBC" w:rsidRPr="00745AE2" w:rsidRDefault="00985EBC" w:rsidP="00DF1A43">
            <w:pPr>
              <w:ind w:right="0"/>
              <w:jc w:val="center"/>
              <w:rPr>
                <w:kern w:val="1"/>
              </w:rPr>
            </w:pPr>
            <w:r w:rsidRPr="00745AE2">
              <w:rPr>
                <w:kern w:val="1"/>
                <w:sz w:val="16"/>
                <w:szCs w:val="16"/>
              </w:rPr>
              <w:t>-</w:t>
            </w:r>
          </w:p>
        </w:tc>
        <w:tc>
          <w:tcPr>
            <w:tcW w:w="1080" w:type="dxa"/>
            <w:tcBorders>
              <w:bottom w:val="single" w:sz="4" w:space="0" w:color="000000"/>
              <w:right w:val="single" w:sz="4" w:space="0" w:color="000000"/>
            </w:tcBorders>
            <w:shd w:val="clear" w:color="auto" w:fill="auto"/>
          </w:tcPr>
          <w:p w:rsidR="00985EBC" w:rsidRPr="00745AE2" w:rsidRDefault="00985EBC" w:rsidP="00745AE2">
            <w:pPr>
              <w:ind w:right="0"/>
              <w:jc w:val="center"/>
              <w:rPr>
                <w:kern w:val="1"/>
              </w:rPr>
            </w:pPr>
            <w:r w:rsidRPr="00745AE2">
              <w:rPr>
                <w:kern w:val="1"/>
                <w:sz w:val="16"/>
                <w:szCs w:val="16"/>
              </w:rPr>
              <w:t>-</w:t>
            </w:r>
          </w:p>
        </w:tc>
      </w:tr>
    </w:tbl>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1"/>
      <w:footerReference w:type="default" r:id="rId42"/>
      <w:headerReference w:type="first" r:id="rId43"/>
      <w:footerReference w:type="first" r:id="rId44"/>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B8" w:rsidRDefault="000D1DB8" w:rsidP="00A52682">
      <w:pPr>
        <w:spacing w:after="0"/>
      </w:pPr>
      <w:r>
        <w:separator/>
      </w:r>
    </w:p>
  </w:endnote>
  <w:endnote w:type="continuationSeparator" w:id="0">
    <w:p w:rsidR="000D1DB8" w:rsidRDefault="000D1DB8"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6B" w:rsidRDefault="00D30F6B">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3E633C">
            <w:rPr>
              <w:noProof/>
            </w:rPr>
            <w:t>7</w:t>
          </w:r>
        </w:fldSimple>
        <w:r>
          <w:t xml:space="preserve"> </w:t>
        </w:r>
      </w:sdtContent>
    </w:sdt>
  </w:p>
  <w:p w:rsidR="00D30F6B" w:rsidRDefault="00D30F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6B" w:rsidRDefault="00D30F6B">
    <w:pPr>
      <w:pStyle w:val="Footer"/>
    </w:pPr>
    <w:r>
      <w:rPr>
        <w:rFonts w:cs="Arial"/>
      </w:rPr>
      <w:t>©</w:t>
    </w:r>
    <w:r>
      <w:t>2014 IBIS Open Forum</w:t>
    </w:r>
  </w:p>
  <w:p w:rsidR="00D30F6B" w:rsidRDefault="00D30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B8" w:rsidRDefault="000D1DB8" w:rsidP="00A52682">
      <w:pPr>
        <w:spacing w:after="0"/>
      </w:pPr>
      <w:r>
        <w:separator/>
      </w:r>
    </w:p>
  </w:footnote>
  <w:footnote w:type="continuationSeparator" w:id="0">
    <w:p w:rsidR="000D1DB8" w:rsidRDefault="000D1DB8"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6B" w:rsidRDefault="00D30F6B"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F6B" w:rsidRDefault="00D30F6B"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F8E4DCD"/>
    <w:multiLevelType w:val="hybridMultilevel"/>
    <w:tmpl w:val="FA12192A"/>
    <w:lvl w:ilvl="0" w:tplc="7D280F6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4">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5"/>
  </w:num>
  <w:num w:numId="11">
    <w:abstractNumId w:val="12"/>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3"/>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33794"/>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51CE"/>
    <w:rsid w:val="000264A2"/>
    <w:rsid w:val="00027E8C"/>
    <w:rsid w:val="00027F51"/>
    <w:rsid w:val="00030624"/>
    <w:rsid w:val="00033957"/>
    <w:rsid w:val="00034A1F"/>
    <w:rsid w:val="00034D0C"/>
    <w:rsid w:val="00034E78"/>
    <w:rsid w:val="00035CDF"/>
    <w:rsid w:val="00035D3D"/>
    <w:rsid w:val="0003726F"/>
    <w:rsid w:val="00040C1C"/>
    <w:rsid w:val="00041B90"/>
    <w:rsid w:val="00046D44"/>
    <w:rsid w:val="0005082A"/>
    <w:rsid w:val="0005184E"/>
    <w:rsid w:val="00056375"/>
    <w:rsid w:val="0005700E"/>
    <w:rsid w:val="000602D3"/>
    <w:rsid w:val="00060D8E"/>
    <w:rsid w:val="00061183"/>
    <w:rsid w:val="00061C7A"/>
    <w:rsid w:val="00063105"/>
    <w:rsid w:val="0006369C"/>
    <w:rsid w:val="00063DC8"/>
    <w:rsid w:val="000640DC"/>
    <w:rsid w:val="00066A8C"/>
    <w:rsid w:val="00066E24"/>
    <w:rsid w:val="00067606"/>
    <w:rsid w:val="00070469"/>
    <w:rsid w:val="00071654"/>
    <w:rsid w:val="00071C1A"/>
    <w:rsid w:val="00072B53"/>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37D"/>
    <w:rsid w:val="000C2DC4"/>
    <w:rsid w:val="000C34F3"/>
    <w:rsid w:val="000C385E"/>
    <w:rsid w:val="000C3EAA"/>
    <w:rsid w:val="000C42AB"/>
    <w:rsid w:val="000C4C82"/>
    <w:rsid w:val="000C4CCB"/>
    <w:rsid w:val="000C4D23"/>
    <w:rsid w:val="000D001A"/>
    <w:rsid w:val="000D1DB8"/>
    <w:rsid w:val="000D291F"/>
    <w:rsid w:val="000D303D"/>
    <w:rsid w:val="000D465C"/>
    <w:rsid w:val="000D5FFD"/>
    <w:rsid w:val="000D616E"/>
    <w:rsid w:val="000D6491"/>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23C0"/>
    <w:rsid w:val="001141A0"/>
    <w:rsid w:val="00115523"/>
    <w:rsid w:val="00115D4E"/>
    <w:rsid w:val="001165A5"/>
    <w:rsid w:val="00116E71"/>
    <w:rsid w:val="00121DD2"/>
    <w:rsid w:val="00121E8C"/>
    <w:rsid w:val="00122013"/>
    <w:rsid w:val="00122394"/>
    <w:rsid w:val="00123D00"/>
    <w:rsid w:val="0012405C"/>
    <w:rsid w:val="00125499"/>
    <w:rsid w:val="00125F66"/>
    <w:rsid w:val="00126919"/>
    <w:rsid w:val="0013276E"/>
    <w:rsid w:val="001352C5"/>
    <w:rsid w:val="00135F05"/>
    <w:rsid w:val="001363AD"/>
    <w:rsid w:val="00140BF2"/>
    <w:rsid w:val="00141363"/>
    <w:rsid w:val="0014168D"/>
    <w:rsid w:val="001428DC"/>
    <w:rsid w:val="00143287"/>
    <w:rsid w:val="0014514B"/>
    <w:rsid w:val="00146513"/>
    <w:rsid w:val="00147CBF"/>
    <w:rsid w:val="00150BBB"/>
    <w:rsid w:val="00151F84"/>
    <w:rsid w:val="001531B9"/>
    <w:rsid w:val="00156C92"/>
    <w:rsid w:val="00162FE2"/>
    <w:rsid w:val="00163499"/>
    <w:rsid w:val="00167130"/>
    <w:rsid w:val="0017034F"/>
    <w:rsid w:val="0017063A"/>
    <w:rsid w:val="001713EC"/>
    <w:rsid w:val="00172D15"/>
    <w:rsid w:val="00173CFA"/>
    <w:rsid w:val="00175478"/>
    <w:rsid w:val="00175CBC"/>
    <w:rsid w:val="001766E4"/>
    <w:rsid w:val="00176789"/>
    <w:rsid w:val="00176E7C"/>
    <w:rsid w:val="00180827"/>
    <w:rsid w:val="001809D0"/>
    <w:rsid w:val="0018199E"/>
    <w:rsid w:val="001830A3"/>
    <w:rsid w:val="00184615"/>
    <w:rsid w:val="001846B8"/>
    <w:rsid w:val="001848BF"/>
    <w:rsid w:val="00191C3A"/>
    <w:rsid w:val="00191FB3"/>
    <w:rsid w:val="001921BA"/>
    <w:rsid w:val="00192CD4"/>
    <w:rsid w:val="00197EBF"/>
    <w:rsid w:val="001A17D9"/>
    <w:rsid w:val="001A2AF3"/>
    <w:rsid w:val="001A6043"/>
    <w:rsid w:val="001A6A2D"/>
    <w:rsid w:val="001A731C"/>
    <w:rsid w:val="001A75FE"/>
    <w:rsid w:val="001A7BFA"/>
    <w:rsid w:val="001B22A9"/>
    <w:rsid w:val="001B232F"/>
    <w:rsid w:val="001B337B"/>
    <w:rsid w:val="001B4D74"/>
    <w:rsid w:val="001C41D5"/>
    <w:rsid w:val="001C53AE"/>
    <w:rsid w:val="001C5440"/>
    <w:rsid w:val="001C6676"/>
    <w:rsid w:val="001C6688"/>
    <w:rsid w:val="001C7A2B"/>
    <w:rsid w:val="001D00AC"/>
    <w:rsid w:val="001D13BF"/>
    <w:rsid w:val="001D343D"/>
    <w:rsid w:val="001D38CC"/>
    <w:rsid w:val="001D3CD7"/>
    <w:rsid w:val="001D5255"/>
    <w:rsid w:val="001D5DA6"/>
    <w:rsid w:val="001D6BF2"/>
    <w:rsid w:val="001D6D1A"/>
    <w:rsid w:val="001D6E15"/>
    <w:rsid w:val="001D7D97"/>
    <w:rsid w:val="001E3859"/>
    <w:rsid w:val="001E48CF"/>
    <w:rsid w:val="001E5B1C"/>
    <w:rsid w:val="001F23DA"/>
    <w:rsid w:val="001F26A7"/>
    <w:rsid w:val="001F2C19"/>
    <w:rsid w:val="001F30B7"/>
    <w:rsid w:val="001F3D1A"/>
    <w:rsid w:val="001F455D"/>
    <w:rsid w:val="001F6B1B"/>
    <w:rsid w:val="001F71BA"/>
    <w:rsid w:val="001F7C3B"/>
    <w:rsid w:val="00200CC5"/>
    <w:rsid w:val="002012B3"/>
    <w:rsid w:val="0020144B"/>
    <w:rsid w:val="00202B57"/>
    <w:rsid w:val="0020399E"/>
    <w:rsid w:val="00211A46"/>
    <w:rsid w:val="00212BC3"/>
    <w:rsid w:val="00213722"/>
    <w:rsid w:val="00213F41"/>
    <w:rsid w:val="002140BE"/>
    <w:rsid w:val="002145A9"/>
    <w:rsid w:val="00214BEF"/>
    <w:rsid w:val="0021751B"/>
    <w:rsid w:val="00220F08"/>
    <w:rsid w:val="002224C0"/>
    <w:rsid w:val="0022619B"/>
    <w:rsid w:val="0022620D"/>
    <w:rsid w:val="002265D7"/>
    <w:rsid w:val="0022770D"/>
    <w:rsid w:val="002300A9"/>
    <w:rsid w:val="00231224"/>
    <w:rsid w:val="0023161C"/>
    <w:rsid w:val="002342C9"/>
    <w:rsid w:val="002368C4"/>
    <w:rsid w:val="00243CBF"/>
    <w:rsid w:val="00243E21"/>
    <w:rsid w:val="00250270"/>
    <w:rsid w:val="002522EE"/>
    <w:rsid w:val="0026036D"/>
    <w:rsid w:val="00261E56"/>
    <w:rsid w:val="0026244E"/>
    <w:rsid w:val="00262520"/>
    <w:rsid w:val="0026265C"/>
    <w:rsid w:val="00262807"/>
    <w:rsid w:val="0026431A"/>
    <w:rsid w:val="002703E0"/>
    <w:rsid w:val="0027268E"/>
    <w:rsid w:val="00273960"/>
    <w:rsid w:val="0027458E"/>
    <w:rsid w:val="00274865"/>
    <w:rsid w:val="00274B44"/>
    <w:rsid w:val="00275B9F"/>
    <w:rsid w:val="00275CB8"/>
    <w:rsid w:val="00275FEE"/>
    <w:rsid w:val="00277392"/>
    <w:rsid w:val="0027752D"/>
    <w:rsid w:val="002812BA"/>
    <w:rsid w:val="002830DB"/>
    <w:rsid w:val="00283705"/>
    <w:rsid w:val="00285DA2"/>
    <w:rsid w:val="002863DB"/>
    <w:rsid w:val="0028689C"/>
    <w:rsid w:val="00286F7C"/>
    <w:rsid w:val="00290107"/>
    <w:rsid w:val="0029237A"/>
    <w:rsid w:val="002929D0"/>
    <w:rsid w:val="002955CA"/>
    <w:rsid w:val="00297B34"/>
    <w:rsid w:val="00297C14"/>
    <w:rsid w:val="002A27BE"/>
    <w:rsid w:val="002A2DA4"/>
    <w:rsid w:val="002A43E5"/>
    <w:rsid w:val="002A4B69"/>
    <w:rsid w:val="002A51C2"/>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26A9"/>
    <w:rsid w:val="002E42A0"/>
    <w:rsid w:val="002E484F"/>
    <w:rsid w:val="002E4AA3"/>
    <w:rsid w:val="002E62C7"/>
    <w:rsid w:val="002E7003"/>
    <w:rsid w:val="002E7E98"/>
    <w:rsid w:val="002F07CD"/>
    <w:rsid w:val="002F18DB"/>
    <w:rsid w:val="002F43F8"/>
    <w:rsid w:val="002F4528"/>
    <w:rsid w:val="002F47F9"/>
    <w:rsid w:val="002F62D2"/>
    <w:rsid w:val="002F68A0"/>
    <w:rsid w:val="00300DEB"/>
    <w:rsid w:val="00301F1D"/>
    <w:rsid w:val="00304285"/>
    <w:rsid w:val="003045C8"/>
    <w:rsid w:val="0030545E"/>
    <w:rsid w:val="00310DD5"/>
    <w:rsid w:val="0031119D"/>
    <w:rsid w:val="00317783"/>
    <w:rsid w:val="00317C4B"/>
    <w:rsid w:val="00320E49"/>
    <w:rsid w:val="003229BA"/>
    <w:rsid w:val="003249FE"/>
    <w:rsid w:val="003260FE"/>
    <w:rsid w:val="00331507"/>
    <w:rsid w:val="0033342F"/>
    <w:rsid w:val="00333BDD"/>
    <w:rsid w:val="00333CC2"/>
    <w:rsid w:val="0033445C"/>
    <w:rsid w:val="003355E2"/>
    <w:rsid w:val="00342F6F"/>
    <w:rsid w:val="00343BF6"/>
    <w:rsid w:val="003456CA"/>
    <w:rsid w:val="00347234"/>
    <w:rsid w:val="0034792F"/>
    <w:rsid w:val="0035026F"/>
    <w:rsid w:val="00350643"/>
    <w:rsid w:val="00351895"/>
    <w:rsid w:val="003525F3"/>
    <w:rsid w:val="003552C6"/>
    <w:rsid w:val="00355861"/>
    <w:rsid w:val="00355BC3"/>
    <w:rsid w:val="00356725"/>
    <w:rsid w:val="00357F61"/>
    <w:rsid w:val="003603F3"/>
    <w:rsid w:val="003615A9"/>
    <w:rsid w:val="003617F1"/>
    <w:rsid w:val="00362817"/>
    <w:rsid w:val="003633A0"/>
    <w:rsid w:val="00363565"/>
    <w:rsid w:val="003636D2"/>
    <w:rsid w:val="00363E38"/>
    <w:rsid w:val="0036492B"/>
    <w:rsid w:val="00364F04"/>
    <w:rsid w:val="0036561B"/>
    <w:rsid w:val="00365A26"/>
    <w:rsid w:val="00366BA8"/>
    <w:rsid w:val="003704A7"/>
    <w:rsid w:val="00370874"/>
    <w:rsid w:val="00370957"/>
    <w:rsid w:val="003709E3"/>
    <w:rsid w:val="00372F50"/>
    <w:rsid w:val="0037373A"/>
    <w:rsid w:val="0037497C"/>
    <w:rsid w:val="00376D6D"/>
    <w:rsid w:val="00380B77"/>
    <w:rsid w:val="003844AF"/>
    <w:rsid w:val="00384845"/>
    <w:rsid w:val="003860EF"/>
    <w:rsid w:val="003943EB"/>
    <w:rsid w:val="003945FA"/>
    <w:rsid w:val="00396806"/>
    <w:rsid w:val="00397AD1"/>
    <w:rsid w:val="003A1FAF"/>
    <w:rsid w:val="003A2009"/>
    <w:rsid w:val="003A24D2"/>
    <w:rsid w:val="003A4308"/>
    <w:rsid w:val="003A50F5"/>
    <w:rsid w:val="003A5766"/>
    <w:rsid w:val="003A7938"/>
    <w:rsid w:val="003B0166"/>
    <w:rsid w:val="003B018C"/>
    <w:rsid w:val="003B3368"/>
    <w:rsid w:val="003B3AF0"/>
    <w:rsid w:val="003B5217"/>
    <w:rsid w:val="003B5469"/>
    <w:rsid w:val="003B67BE"/>
    <w:rsid w:val="003B7BFD"/>
    <w:rsid w:val="003C523B"/>
    <w:rsid w:val="003D0D8C"/>
    <w:rsid w:val="003D17E8"/>
    <w:rsid w:val="003D248F"/>
    <w:rsid w:val="003D297A"/>
    <w:rsid w:val="003D5DAF"/>
    <w:rsid w:val="003D66FE"/>
    <w:rsid w:val="003D6821"/>
    <w:rsid w:val="003D72EC"/>
    <w:rsid w:val="003E15F0"/>
    <w:rsid w:val="003E2CE8"/>
    <w:rsid w:val="003E2E41"/>
    <w:rsid w:val="003E3D23"/>
    <w:rsid w:val="003E4D08"/>
    <w:rsid w:val="003E633C"/>
    <w:rsid w:val="003E7754"/>
    <w:rsid w:val="003E789C"/>
    <w:rsid w:val="003F06C1"/>
    <w:rsid w:val="003F5E9B"/>
    <w:rsid w:val="003F60FD"/>
    <w:rsid w:val="003F64E2"/>
    <w:rsid w:val="004009B8"/>
    <w:rsid w:val="00404217"/>
    <w:rsid w:val="00412E83"/>
    <w:rsid w:val="00414601"/>
    <w:rsid w:val="00416CC1"/>
    <w:rsid w:val="0042075E"/>
    <w:rsid w:val="004212D2"/>
    <w:rsid w:val="00421B9A"/>
    <w:rsid w:val="00423CBF"/>
    <w:rsid w:val="0042618B"/>
    <w:rsid w:val="00426D8D"/>
    <w:rsid w:val="00430D36"/>
    <w:rsid w:val="004311B7"/>
    <w:rsid w:val="004371B4"/>
    <w:rsid w:val="004377DF"/>
    <w:rsid w:val="00440B40"/>
    <w:rsid w:val="00443690"/>
    <w:rsid w:val="004438B1"/>
    <w:rsid w:val="00444582"/>
    <w:rsid w:val="004446B5"/>
    <w:rsid w:val="004464ED"/>
    <w:rsid w:val="004467DD"/>
    <w:rsid w:val="00447C8A"/>
    <w:rsid w:val="00451D44"/>
    <w:rsid w:val="004532B5"/>
    <w:rsid w:val="00453C29"/>
    <w:rsid w:val="00453FAA"/>
    <w:rsid w:val="004565DC"/>
    <w:rsid w:val="00456691"/>
    <w:rsid w:val="00461F82"/>
    <w:rsid w:val="00462D87"/>
    <w:rsid w:val="00463F31"/>
    <w:rsid w:val="0046519E"/>
    <w:rsid w:val="00465EA1"/>
    <w:rsid w:val="00466B45"/>
    <w:rsid w:val="004675FF"/>
    <w:rsid w:val="00471A7F"/>
    <w:rsid w:val="004728A4"/>
    <w:rsid w:val="00473331"/>
    <w:rsid w:val="00474064"/>
    <w:rsid w:val="00474286"/>
    <w:rsid w:val="00475774"/>
    <w:rsid w:val="00476353"/>
    <w:rsid w:val="00477A45"/>
    <w:rsid w:val="00481387"/>
    <w:rsid w:val="00481A46"/>
    <w:rsid w:val="0048628B"/>
    <w:rsid w:val="0048672B"/>
    <w:rsid w:val="00486D25"/>
    <w:rsid w:val="00486F60"/>
    <w:rsid w:val="004901C7"/>
    <w:rsid w:val="00490332"/>
    <w:rsid w:val="0049127A"/>
    <w:rsid w:val="004919F3"/>
    <w:rsid w:val="00491F79"/>
    <w:rsid w:val="00492D86"/>
    <w:rsid w:val="004930D7"/>
    <w:rsid w:val="0049453E"/>
    <w:rsid w:val="004945C6"/>
    <w:rsid w:val="00494B97"/>
    <w:rsid w:val="004A014B"/>
    <w:rsid w:val="004A3A80"/>
    <w:rsid w:val="004A3D4F"/>
    <w:rsid w:val="004A51CB"/>
    <w:rsid w:val="004A5A6B"/>
    <w:rsid w:val="004A629E"/>
    <w:rsid w:val="004A7BE8"/>
    <w:rsid w:val="004B0DCE"/>
    <w:rsid w:val="004B20D0"/>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34B1"/>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3DDB"/>
    <w:rsid w:val="0051431B"/>
    <w:rsid w:val="00514525"/>
    <w:rsid w:val="00515066"/>
    <w:rsid w:val="00516ED7"/>
    <w:rsid w:val="0052127D"/>
    <w:rsid w:val="005261E2"/>
    <w:rsid w:val="00526730"/>
    <w:rsid w:val="00526F98"/>
    <w:rsid w:val="0052733E"/>
    <w:rsid w:val="00527F94"/>
    <w:rsid w:val="0053379F"/>
    <w:rsid w:val="00534543"/>
    <w:rsid w:val="00535681"/>
    <w:rsid w:val="005375D6"/>
    <w:rsid w:val="00537A00"/>
    <w:rsid w:val="00537D44"/>
    <w:rsid w:val="005406E7"/>
    <w:rsid w:val="00542037"/>
    <w:rsid w:val="00542503"/>
    <w:rsid w:val="00543223"/>
    <w:rsid w:val="005456B9"/>
    <w:rsid w:val="005458F2"/>
    <w:rsid w:val="00546574"/>
    <w:rsid w:val="00552629"/>
    <w:rsid w:val="005533C9"/>
    <w:rsid w:val="00553827"/>
    <w:rsid w:val="00553DBA"/>
    <w:rsid w:val="005548A9"/>
    <w:rsid w:val="00554D39"/>
    <w:rsid w:val="005554F1"/>
    <w:rsid w:val="00560C25"/>
    <w:rsid w:val="0056108D"/>
    <w:rsid w:val="005626A6"/>
    <w:rsid w:val="00562D93"/>
    <w:rsid w:val="005639C9"/>
    <w:rsid w:val="00567BB0"/>
    <w:rsid w:val="0057162B"/>
    <w:rsid w:val="00571E83"/>
    <w:rsid w:val="005736C5"/>
    <w:rsid w:val="00574A9A"/>
    <w:rsid w:val="0058029A"/>
    <w:rsid w:val="00580F4B"/>
    <w:rsid w:val="00583033"/>
    <w:rsid w:val="005832C7"/>
    <w:rsid w:val="00583C28"/>
    <w:rsid w:val="00584A1B"/>
    <w:rsid w:val="0058557F"/>
    <w:rsid w:val="0058581E"/>
    <w:rsid w:val="00585FA7"/>
    <w:rsid w:val="005866C6"/>
    <w:rsid w:val="00587E03"/>
    <w:rsid w:val="00587FB3"/>
    <w:rsid w:val="0059052D"/>
    <w:rsid w:val="0059132F"/>
    <w:rsid w:val="00592B1F"/>
    <w:rsid w:val="005933D3"/>
    <w:rsid w:val="005936CC"/>
    <w:rsid w:val="005948D9"/>
    <w:rsid w:val="0059519F"/>
    <w:rsid w:val="005952DA"/>
    <w:rsid w:val="0059637B"/>
    <w:rsid w:val="005977B3"/>
    <w:rsid w:val="005A10D2"/>
    <w:rsid w:val="005A3418"/>
    <w:rsid w:val="005A34BE"/>
    <w:rsid w:val="005A4985"/>
    <w:rsid w:val="005A4D31"/>
    <w:rsid w:val="005A724D"/>
    <w:rsid w:val="005A7310"/>
    <w:rsid w:val="005B3021"/>
    <w:rsid w:val="005B34FC"/>
    <w:rsid w:val="005B3E38"/>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0E9"/>
    <w:rsid w:val="005F2563"/>
    <w:rsid w:val="005F3098"/>
    <w:rsid w:val="005F378B"/>
    <w:rsid w:val="005F3B98"/>
    <w:rsid w:val="005F568E"/>
    <w:rsid w:val="005F6539"/>
    <w:rsid w:val="005F79C7"/>
    <w:rsid w:val="005F7E65"/>
    <w:rsid w:val="00601948"/>
    <w:rsid w:val="00601B3C"/>
    <w:rsid w:val="00603F8E"/>
    <w:rsid w:val="006059F4"/>
    <w:rsid w:val="00605ED8"/>
    <w:rsid w:val="0060621C"/>
    <w:rsid w:val="006068C3"/>
    <w:rsid w:val="00607DB1"/>
    <w:rsid w:val="006101C1"/>
    <w:rsid w:val="00614C73"/>
    <w:rsid w:val="0061654E"/>
    <w:rsid w:val="00620636"/>
    <w:rsid w:val="006216C3"/>
    <w:rsid w:val="00621BEB"/>
    <w:rsid w:val="006229A3"/>
    <w:rsid w:val="006236C5"/>
    <w:rsid w:val="00623A2F"/>
    <w:rsid w:val="00626A22"/>
    <w:rsid w:val="006272F4"/>
    <w:rsid w:val="00627C8B"/>
    <w:rsid w:val="00627DB1"/>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1CF1"/>
    <w:rsid w:val="0067212A"/>
    <w:rsid w:val="00672E5E"/>
    <w:rsid w:val="00673AC7"/>
    <w:rsid w:val="00674F55"/>
    <w:rsid w:val="00676931"/>
    <w:rsid w:val="00677A2C"/>
    <w:rsid w:val="00680326"/>
    <w:rsid w:val="006804FF"/>
    <w:rsid w:val="00682E36"/>
    <w:rsid w:val="00682ED5"/>
    <w:rsid w:val="00684361"/>
    <w:rsid w:val="006845C2"/>
    <w:rsid w:val="00684785"/>
    <w:rsid w:val="00685433"/>
    <w:rsid w:val="00686A14"/>
    <w:rsid w:val="00686D6B"/>
    <w:rsid w:val="006905A2"/>
    <w:rsid w:val="006906E4"/>
    <w:rsid w:val="0069153C"/>
    <w:rsid w:val="00691780"/>
    <w:rsid w:val="006922BB"/>
    <w:rsid w:val="00693F80"/>
    <w:rsid w:val="006941F7"/>
    <w:rsid w:val="0069611F"/>
    <w:rsid w:val="006969A6"/>
    <w:rsid w:val="006A14AF"/>
    <w:rsid w:val="006A1698"/>
    <w:rsid w:val="006A179F"/>
    <w:rsid w:val="006A17B0"/>
    <w:rsid w:val="006A28FF"/>
    <w:rsid w:val="006A2DA6"/>
    <w:rsid w:val="006A5290"/>
    <w:rsid w:val="006A5FF5"/>
    <w:rsid w:val="006A698C"/>
    <w:rsid w:val="006A7185"/>
    <w:rsid w:val="006B03B2"/>
    <w:rsid w:val="006B1E14"/>
    <w:rsid w:val="006B2953"/>
    <w:rsid w:val="006B3057"/>
    <w:rsid w:val="006B54CE"/>
    <w:rsid w:val="006B5AB7"/>
    <w:rsid w:val="006B6ADB"/>
    <w:rsid w:val="006B6D47"/>
    <w:rsid w:val="006B79E4"/>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6F7B86"/>
    <w:rsid w:val="00700E02"/>
    <w:rsid w:val="0070109E"/>
    <w:rsid w:val="007040E1"/>
    <w:rsid w:val="00704616"/>
    <w:rsid w:val="00707E02"/>
    <w:rsid w:val="00711129"/>
    <w:rsid w:val="0071395D"/>
    <w:rsid w:val="00714BF9"/>
    <w:rsid w:val="0071546D"/>
    <w:rsid w:val="00715CDE"/>
    <w:rsid w:val="007230F4"/>
    <w:rsid w:val="00723205"/>
    <w:rsid w:val="00723223"/>
    <w:rsid w:val="007251AC"/>
    <w:rsid w:val="007273ED"/>
    <w:rsid w:val="00727580"/>
    <w:rsid w:val="0073093E"/>
    <w:rsid w:val="0073111A"/>
    <w:rsid w:val="0073138E"/>
    <w:rsid w:val="00732316"/>
    <w:rsid w:val="007330DF"/>
    <w:rsid w:val="00733C2B"/>
    <w:rsid w:val="00734408"/>
    <w:rsid w:val="00734426"/>
    <w:rsid w:val="00734E84"/>
    <w:rsid w:val="007360DD"/>
    <w:rsid w:val="00737929"/>
    <w:rsid w:val="00745AE2"/>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B85"/>
    <w:rsid w:val="00762DA6"/>
    <w:rsid w:val="00763381"/>
    <w:rsid w:val="0076360F"/>
    <w:rsid w:val="00767DE2"/>
    <w:rsid w:val="00771E6C"/>
    <w:rsid w:val="0077217C"/>
    <w:rsid w:val="0077264E"/>
    <w:rsid w:val="007733CC"/>
    <w:rsid w:val="007775AD"/>
    <w:rsid w:val="00780790"/>
    <w:rsid w:val="00781E7F"/>
    <w:rsid w:val="007830F5"/>
    <w:rsid w:val="0078383A"/>
    <w:rsid w:val="007844A4"/>
    <w:rsid w:val="007845DB"/>
    <w:rsid w:val="0079160D"/>
    <w:rsid w:val="00791DB5"/>
    <w:rsid w:val="007930C0"/>
    <w:rsid w:val="0079656C"/>
    <w:rsid w:val="00797355"/>
    <w:rsid w:val="007A0D09"/>
    <w:rsid w:val="007A1492"/>
    <w:rsid w:val="007A1F51"/>
    <w:rsid w:val="007A38FC"/>
    <w:rsid w:val="007A4CC9"/>
    <w:rsid w:val="007A596F"/>
    <w:rsid w:val="007A64F0"/>
    <w:rsid w:val="007A6CF4"/>
    <w:rsid w:val="007A75FC"/>
    <w:rsid w:val="007B0066"/>
    <w:rsid w:val="007B224F"/>
    <w:rsid w:val="007B3176"/>
    <w:rsid w:val="007C07CE"/>
    <w:rsid w:val="007C1954"/>
    <w:rsid w:val="007C314E"/>
    <w:rsid w:val="007C3E69"/>
    <w:rsid w:val="007C4880"/>
    <w:rsid w:val="007D0316"/>
    <w:rsid w:val="007D1797"/>
    <w:rsid w:val="007D23B1"/>
    <w:rsid w:val="007D4565"/>
    <w:rsid w:val="007D4E50"/>
    <w:rsid w:val="007D4E78"/>
    <w:rsid w:val="007D63F8"/>
    <w:rsid w:val="007E140D"/>
    <w:rsid w:val="007E1E9C"/>
    <w:rsid w:val="007E2EF3"/>
    <w:rsid w:val="007E4EDD"/>
    <w:rsid w:val="007E6594"/>
    <w:rsid w:val="007F244C"/>
    <w:rsid w:val="007F35D4"/>
    <w:rsid w:val="007F4798"/>
    <w:rsid w:val="007F49FE"/>
    <w:rsid w:val="007F7E51"/>
    <w:rsid w:val="0080057E"/>
    <w:rsid w:val="00801FB6"/>
    <w:rsid w:val="008105B3"/>
    <w:rsid w:val="00810A66"/>
    <w:rsid w:val="00812355"/>
    <w:rsid w:val="008136A7"/>
    <w:rsid w:val="0081564D"/>
    <w:rsid w:val="00816783"/>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7AC"/>
    <w:rsid w:val="00841FB2"/>
    <w:rsid w:val="00842736"/>
    <w:rsid w:val="008456E8"/>
    <w:rsid w:val="008503FB"/>
    <w:rsid w:val="00851DA9"/>
    <w:rsid w:val="00852A49"/>
    <w:rsid w:val="00853608"/>
    <w:rsid w:val="00853B0B"/>
    <w:rsid w:val="00855A80"/>
    <w:rsid w:val="00856053"/>
    <w:rsid w:val="00857386"/>
    <w:rsid w:val="008579B8"/>
    <w:rsid w:val="00860301"/>
    <w:rsid w:val="00861222"/>
    <w:rsid w:val="008644EE"/>
    <w:rsid w:val="008678B0"/>
    <w:rsid w:val="00870035"/>
    <w:rsid w:val="0087027B"/>
    <w:rsid w:val="008721D1"/>
    <w:rsid w:val="00872A0E"/>
    <w:rsid w:val="0087335C"/>
    <w:rsid w:val="00874745"/>
    <w:rsid w:val="00874E26"/>
    <w:rsid w:val="00875078"/>
    <w:rsid w:val="00877533"/>
    <w:rsid w:val="0087776A"/>
    <w:rsid w:val="00880579"/>
    <w:rsid w:val="00882526"/>
    <w:rsid w:val="00885019"/>
    <w:rsid w:val="00885DD0"/>
    <w:rsid w:val="00890048"/>
    <w:rsid w:val="008904E0"/>
    <w:rsid w:val="00891525"/>
    <w:rsid w:val="00891BDB"/>
    <w:rsid w:val="008929DA"/>
    <w:rsid w:val="008954B3"/>
    <w:rsid w:val="0089591C"/>
    <w:rsid w:val="00895C43"/>
    <w:rsid w:val="00895E5B"/>
    <w:rsid w:val="00895F38"/>
    <w:rsid w:val="008A009A"/>
    <w:rsid w:val="008A06E0"/>
    <w:rsid w:val="008A09A0"/>
    <w:rsid w:val="008A19B9"/>
    <w:rsid w:val="008A23E7"/>
    <w:rsid w:val="008A24EA"/>
    <w:rsid w:val="008A3256"/>
    <w:rsid w:val="008A3428"/>
    <w:rsid w:val="008A37A2"/>
    <w:rsid w:val="008A46DE"/>
    <w:rsid w:val="008A5398"/>
    <w:rsid w:val="008A69E1"/>
    <w:rsid w:val="008A7265"/>
    <w:rsid w:val="008A7969"/>
    <w:rsid w:val="008A7ABD"/>
    <w:rsid w:val="008B0006"/>
    <w:rsid w:val="008B15F7"/>
    <w:rsid w:val="008B170D"/>
    <w:rsid w:val="008B1941"/>
    <w:rsid w:val="008B1B0D"/>
    <w:rsid w:val="008B2295"/>
    <w:rsid w:val="008B48F3"/>
    <w:rsid w:val="008B66CC"/>
    <w:rsid w:val="008B6BAE"/>
    <w:rsid w:val="008C0AC5"/>
    <w:rsid w:val="008C3BAE"/>
    <w:rsid w:val="008C3BFF"/>
    <w:rsid w:val="008C443C"/>
    <w:rsid w:val="008C45F7"/>
    <w:rsid w:val="008C4B3A"/>
    <w:rsid w:val="008C5ED6"/>
    <w:rsid w:val="008C7314"/>
    <w:rsid w:val="008D06AD"/>
    <w:rsid w:val="008D3ED3"/>
    <w:rsid w:val="008D47DF"/>
    <w:rsid w:val="008D5133"/>
    <w:rsid w:val="008D74C0"/>
    <w:rsid w:val="008E00FF"/>
    <w:rsid w:val="008E1696"/>
    <w:rsid w:val="008E1B03"/>
    <w:rsid w:val="008E38D9"/>
    <w:rsid w:val="008E5387"/>
    <w:rsid w:val="008E601A"/>
    <w:rsid w:val="008E678B"/>
    <w:rsid w:val="008E692A"/>
    <w:rsid w:val="008F2C4A"/>
    <w:rsid w:val="008F3780"/>
    <w:rsid w:val="008F3A84"/>
    <w:rsid w:val="008F3E82"/>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A08"/>
    <w:rsid w:val="00912C40"/>
    <w:rsid w:val="00914C2B"/>
    <w:rsid w:val="00917DA3"/>
    <w:rsid w:val="009213AF"/>
    <w:rsid w:val="0092142A"/>
    <w:rsid w:val="009222EF"/>
    <w:rsid w:val="00923258"/>
    <w:rsid w:val="009262BF"/>
    <w:rsid w:val="00926CD1"/>
    <w:rsid w:val="009311B5"/>
    <w:rsid w:val="009316BD"/>
    <w:rsid w:val="00934192"/>
    <w:rsid w:val="009357B7"/>
    <w:rsid w:val="00935D7C"/>
    <w:rsid w:val="00937BF2"/>
    <w:rsid w:val="00940877"/>
    <w:rsid w:val="0094180A"/>
    <w:rsid w:val="0094286F"/>
    <w:rsid w:val="00942EBE"/>
    <w:rsid w:val="00946438"/>
    <w:rsid w:val="009520B9"/>
    <w:rsid w:val="009523A6"/>
    <w:rsid w:val="00960A8C"/>
    <w:rsid w:val="0096127A"/>
    <w:rsid w:val="0096382D"/>
    <w:rsid w:val="00963CA9"/>
    <w:rsid w:val="0096416C"/>
    <w:rsid w:val="00964177"/>
    <w:rsid w:val="009648D0"/>
    <w:rsid w:val="00970DB5"/>
    <w:rsid w:val="0097329D"/>
    <w:rsid w:val="00973D77"/>
    <w:rsid w:val="009743BC"/>
    <w:rsid w:val="009744E9"/>
    <w:rsid w:val="00977506"/>
    <w:rsid w:val="009776F2"/>
    <w:rsid w:val="00980114"/>
    <w:rsid w:val="0098194B"/>
    <w:rsid w:val="009845D1"/>
    <w:rsid w:val="00984797"/>
    <w:rsid w:val="00984B51"/>
    <w:rsid w:val="00985EBC"/>
    <w:rsid w:val="00986A86"/>
    <w:rsid w:val="00986CD7"/>
    <w:rsid w:val="009873EA"/>
    <w:rsid w:val="00990C7D"/>
    <w:rsid w:val="00991098"/>
    <w:rsid w:val="0099347E"/>
    <w:rsid w:val="00993A14"/>
    <w:rsid w:val="009947A0"/>
    <w:rsid w:val="009A049F"/>
    <w:rsid w:val="009A2235"/>
    <w:rsid w:val="009A25F8"/>
    <w:rsid w:val="009A3EF6"/>
    <w:rsid w:val="009A4352"/>
    <w:rsid w:val="009A4BDE"/>
    <w:rsid w:val="009A5483"/>
    <w:rsid w:val="009A618E"/>
    <w:rsid w:val="009A6F63"/>
    <w:rsid w:val="009A7C66"/>
    <w:rsid w:val="009B2197"/>
    <w:rsid w:val="009B26DA"/>
    <w:rsid w:val="009B29D8"/>
    <w:rsid w:val="009B375C"/>
    <w:rsid w:val="009B4BE3"/>
    <w:rsid w:val="009B5C51"/>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600B"/>
    <w:rsid w:val="00A16428"/>
    <w:rsid w:val="00A21DF9"/>
    <w:rsid w:val="00A227DB"/>
    <w:rsid w:val="00A22DA7"/>
    <w:rsid w:val="00A23C49"/>
    <w:rsid w:val="00A23CED"/>
    <w:rsid w:val="00A2525A"/>
    <w:rsid w:val="00A262FF"/>
    <w:rsid w:val="00A267A0"/>
    <w:rsid w:val="00A27E40"/>
    <w:rsid w:val="00A3121B"/>
    <w:rsid w:val="00A31875"/>
    <w:rsid w:val="00A34E8E"/>
    <w:rsid w:val="00A359B1"/>
    <w:rsid w:val="00A365A2"/>
    <w:rsid w:val="00A41C41"/>
    <w:rsid w:val="00A42DFE"/>
    <w:rsid w:val="00A43584"/>
    <w:rsid w:val="00A46331"/>
    <w:rsid w:val="00A4768F"/>
    <w:rsid w:val="00A514F4"/>
    <w:rsid w:val="00A51C86"/>
    <w:rsid w:val="00A52682"/>
    <w:rsid w:val="00A53A90"/>
    <w:rsid w:val="00A53E3F"/>
    <w:rsid w:val="00A54F2B"/>
    <w:rsid w:val="00A552F7"/>
    <w:rsid w:val="00A55EA6"/>
    <w:rsid w:val="00A5639B"/>
    <w:rsid w:val="00A569BA"/>
    <w:rsid w:val="00A601BA"/>
    <w:rsid w:val="00A62855"/>
    <w:rsid w:val="00A6386F"/>
    <w:rsid w:val="00A64BBF"/>
    <w:rsid w:val="00A64BE5"/>
    <w:rsid w:val="00A6649A"/>
    <w:rsid w:val="00A675DE"/>
    <w:rsid w:val="00A71006"/>
    <w:rsid w:val="00A71F95"/>
    <w:rsid w:val="00A72A9A"/>
    <w:rsid w:val="00A72AA5"/>
    <w:rsid w:val="00A72DD7"/>
    <w:rsid w:val="00A731D9"/>
    <w:rsid w:val="00A7530C"/>
    <w:rsid w:val="00A75E53"/>
    <w:rsid w:val="00A76840"/>
    <w:rsid w:val="00A76B7D"/>
    <w:rsid w:val="00A76C15"/>
    <w:rsid w:val="00A775DF"/>
    <w:rsid w:val="00A77C0D"/>
    <w:rsid w:val="00A8002F"/>
    <w:rsid w:val="00A80679"/>
    <w:rsid w:val="00A80AB1"/>
    <w:rsid w:val="00A80D7D"/>
    <w:rsid w:val="00A82AC0"/>
    <w:rsid w:val="00A82D7D"/>
    <w:rsid w:val="00A83F65"/>
    <w:rsid w:val="00A84D58"/>
    <w:rsid w:val="00A853B9"/>
    <w:rsid w:val="00A85AE5"/>
    <w:rsid w:val="00A876CD"/>
    <w:rsid w:val="00A87BC0"/>
    <w:rsid w:val="00A87C02"/>
    <w:rsid w:val="00A904C9"/>
    <w:rsid w:val="00A91DEE"/>
    <w:rsid w:val="00A958AB"/>
    <w:rsid w:val="00A95977"/>
    <w:rsid w:val="00A96BC0"/>
    <w:rsid w:val="00A97A99"/>
    <w:rsid w:val="00AA0058"/>
    <w:rsid w:val="00AA15CD"/>
    <w:rsid w:val="00AA2057"/>
    <w:rsid w:val="00AA3276"/>
    <w:rsid w:val="00AA3E1F"/>
    <w:rsid w:val="00AA413C"/>
    <w:rsid w:val="00AA61C8"/>
    <w:rsid w:val="00AA6390"/>
    <w:rsid w:val="00AA7F4F"/>
    <w:rsid w:val="00AB0908"/>
    <w:rsid w:val="00AB2F65"/>
    <w:rsid w:val="00AB325E"/>
    <w:rsid w:val="00AB454B"/>
    <w:rsid w:val="00AB4DB2"/>
    <w:rsid w:val="00AB6006"/>
    <w:rsid w:val="00AB62F5"/>
    <w:rsid w:val="00AC1424"/>
    <w:rsid w:val="00AC3A84"/>
    <w:rsid w:val="00AC3DB3"/>
    <w:rsid w:val="00AC3F77"/>
    <w:rsid w:val="00AC42FB"/>
    <w:rsid w:val="00AC5112"/>
    <w:rsid w:val="00AC64A3"/>
    <w:rsid w:val="00AC6709"/>
    <w:rsid w:val="00AC707F"/>
    <w:rsid w:val="00AC714B"/>
    <w:rsid w:val="00AD3204"/>
    <w:rsid w:val="00AD372D"/>
    <w:rsid w:val="00AD4405"/>
    <w:rsid w:val="00AD45F9"/>
    <w:rsid w:val="00AD5593"/>
    <w:rsid w:val="00AD597A"/>
    <w:rsid w:val="00AD6D3F"/>
    <w:rsid w:val="00AD7731"/>
    <w:rsid w:val="00AE0BE0"/>
    <w:rsid w:val="00AE1626"/>
    <w:rsid w:val="00AE1F65"/>
    <w:rsid w:val="00AE35DF"/>
    <w:rsid w:val="00AE3613"/>
    <w:rsid w:val="00AE39AA"/>
    <w:rsid w:val="00AE5FD6"/>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1D94"/>
    <w:rsid w:val="00B625F0"/>
    <w:rsid w:val="00B626C0"/>
    <w:rsid w:val="00B6282B"/>
    <w:rsid w:val="00B62F16"/>
    <w:rsid w:val="00B64100"/>
    <w:rsid w:val="00B65717"/>
    <w:rsid w:val="00B66C12"/>
    <w:rsid w:val="00B72961"/>
    <w:rsid w:val="00B7441F"/>
    <w:rsid w:val="00B77841"/>
    <w:rsid w:val="00B7795C"/>
    <w:rsid w:val="00B77E00"/>
    <w:rsid w:val="00B8291C"/>
    <w:rsid w:val="00B9090C"/>
    <w:rsid w:val="00B924B2"/>
    <w:rsid w:val="00B934AE"/>
    <w:rsid w:val="00B95068"/>
    <w:rsid w:val="00B955C1"/>
    <w:rsid w:val="00B962F4"/>
    <w:rsid w:val="00B963AC"/>
    <w:rsid w:val="00B96727"/>
    <w:rsid w:val="00B96A7A"/>
    <w:rsid w:val="00B9733C"/>
    <w:rsid w:val="00B97FB6"/>
    <w:rsid w:val="00BA0808"/>
    <w:rsid w:val="00BA15FB"/>
    <w:rsid w:val="00BA2354"/>
    <w:rsid w:val="00BA467B"/>
    <w:rsid w:val="00BA62E2"/>
    <w:rsid w:val="00BB013F"/>
    <w:rsid w:val="00BB095F"/>
    <w:rsid w:val="00BB4ED8"/>
    <w:rsid w:val="00BB62FD"/>
    <w:rsid w:val="00BB6928"/>
    <w:rsid w:val="00BB702C"/>
    <w:rsid w:val="00BC0284"/>
    <w:rsid w:val="00BC3179"/>
    <w:rsid w:val="00BC3BF1"/>
    <w:rsid w:val="00BC7810"/>
    <w:rsid w:val="00BD154E"/>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5149"/>
    <w:rsid w:val="00BF7BEC"/>
    <w:rsid w:val="00BF7FF2"/>
    <w:rsid w:val="00C00B85"/>
    <w:rsid w:val="00C00CF2"/>
    <w:rsid w:val="00C013CD"/>
    <w:rsid w:val="00C029AE"/>
    <w:rsid w:val="00C05DD1"/>
    <w:rsid w:val="00C06346"/>
    <w:rsid w:val="00C0634F"/>
    <w:rsid w:val="00C0737A"/>
    <w:rsid w:val="00C07A6D"/>
    <w:rsid w:val="00C10584"/>
    <w:rsid w:val="00C1190C"/>
    <w:rsid w:val="00C126C9"/>
    <w:rsid w:val="00C15700"/>
    <w:rsid w:val="00C161CA"/>
    <w:rsid w:val="00C1640F"/>
    <w:rsid w:val="00C20008"/>
    <w:rsid w:val="00C20989"/>
    <w:rsid w:val="00C2100B"/>
    <w:rsid w:val="00C21071"/>
    <w:rsid w:val="00C21EE8"/>
    <w:rsid w:val="00C22A88"/>
    <w:rsid w:val="00C235B9"/>
    <w:rsid w:val="00C23A5B"/>
    <w:rsid w:val="00C26A51"/>
    <w:rsid w:val="00C31626"/>
    <w:rsid w:val="00C32B23"/>
    <w:rsid w:val="00C33B05"/>
    <w:rsid w:val="00C3622C"/>
    <w:rsid w:val="00C42E3E"/>
    <w:rsid w:val="00C45307"/>
    <w:rsid w:val="00C45B2D"/>
    <w:rsid w:val="00C47D12"/>
    <w:rsid w:val="00C5057F"/>
    <w:rsid w:val="00C50710"/>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37AD"/>
    <w:rsid w:val="00C76DF8"/>
    <w:rsid w:val="00C810F0"/>
    <w:rsid w:val="00C832AA"/>
    <w:rsid w:val="00C86296"/>
    <w:rsid w:val="00C863D4"/>
    <w:rsid w:val="00C864DF"/>
    <w:rsid w:val="00C8799E"/>
    <w:rsid w:val="00C87C34"/>
    <w:rsid w:val="00C87F64"/>
    <w:rsid w:val="00C91A36"/>
    <w:rsid w:val="00C91D78"/>
    <w:rsid w:val="00C91F03"/>
    <w:rsid w:val="00C9241C"/>
    <w:rsid w:val="00C93AD3"/>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09D7"/>
    <w:rsid w:val="00CC2227"/>
    <w:rsid w:val="00CC2A23"/>
    <w:rsid w:val="00CC2A26"/>
    <w:rsid w:val="00CC3FFA"/>
    <w:rsid w:val="00CC4B16"/>
    <w:rsid w:val="00CC6B4F"/>
    <w:rsid w:val="00CC73EB"/>
    <w:rsid w:val="00CC7501"/>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6C8B"/>
    <w:rsid w:val="00D07893"/>
    <w:rsid w:val="00D118EC"/>
    <w:rsid w:val="00D130EF"/>
    <w:rsid w:val="00D14AA4"/>
    <w:rsid w:val="00D1640D"/>
    <w:rsid w:val="00D17A21"/>
    <w:rsid w:val="00D21B9D"/>
    <w:rsid w:val="00D21E08"/>
    <w:rsid w:val="00D2248A"/>
    <w:rsid w:val="00D26437"/>
    <w:rsid w:val="00D30E4A"/>
    <w:rsid w:val="00D30F6B"/>
    <w:rsid w:val="00D32EDB"/>
    <w:rsid w:val="00D34FF1"/>
    <w:rsid w:val="00D353E4"/>
    <w:rsid w:val="00D3760B"/>
    <w:rsid w:val="00D3780C"/>
    <w:rsid w:val="00D412EA"/>
    <w:rsid w:val="00D41DCD"/>
    <w:rsid w:val="00D425BC"/>
    <w:rsid w:val="00D429A6"/>
    <w:rsid w:val="00D449C4"/>
    <w:rsid w:val="00D453EC"/>
    <w:rsid w:val="00D47DC2"/>
    <w:rsid w:val="00D50223"/>
    <w:rsid w:val="00D50519"/>
    <w:rsid w:val="00D52BB1"/>
    <w:rsid w:val="00D55091"/>
    <w:rsid w:val="00D55BA2"/>
    <w:rsid w:val="00D606A5"/>
    <w:rsid w:val="00D62825"/>
    <w:rsid w:val="00D62A80"/>
    <w:rsid w:val="00D65206"/>
    <w:rsid w:val="00D65484"/>
    <w:rsid w:val="00D65C6F"/>
    <w:rsid w:val="00D66530"/>
    <w:rsid w:val="00D70ABD"/>
    <w:rsid w:val="00D71586"/>
    <w:rsid w:val="00D72166"/>
    <w:rsid w:val="00D750FE"/>
    <w:rsid w:val="00D76BD9"/>
    <w:rsid w:val="00D8005A"/>
    <w:rsid w:val="00D846D6"/>
    <w:rsid w:val="00D8635D"/>
    <w:rsid w:val="00D8653F"/>
    <w:rsid w:val="00D87A62"/>
    <w:rsid w:val="00D87B5D"/>
    <w:rsid w:val="00D90D71"/>
    <w:rsid w:val="00D90E7D"/>
    <w:rsid w:val="00D918EF"/>
    <w:rsid w:val="00D924CC"/>
    <w:rsid w:val="00D926E5"/>
    <w:rsid w:val="00D9284C"/>
    <w:rsid w:val="00D92ADB"/>
    <w:rsid w:val="00D92B3A"/>
    <w:rsid w:val="00D92EC5"/>
    <w:rsid w:val="00D93957"/>
    <w:rsid w:val="00D950A8"/>
    <w:rsid w:val="00D95B73"/>
    <w:rsid w:val="00D968F1"/>
    <w:rsid w:val="00DA287A"/>
    <w:rsid w:val="00DA52D4"/>
    <w:rsid w:val="00DA5A37"/>
    <w:rsid w:val="00DA5E55"/>
    <w:rsid w:val="00DA6716"/>
    <w:rsid w:val="00DA77F0"/>
    <w:rsid w:val="00DB1C4C"/>
    <w:rsid w:val="00DB220A"/>
    <w:rsid w:val="00DB305B"/>
    <w:rsid w:val="00DB41A2"/>
    <w:rsid w:val="00DB592B"/>
    <w:rsid w:val="00DB59ED"/>
    <w:rsid w:val="00DB5CCB"/>
    <w:rsid w:val="00DB6DDD"/>
    <w:rsid w:val="00DB6E82"/>
    <w:rsid w:val="00DB70A6"/>
    <w:rsid w:val="00DB75D6"/>
    <w:rsid w:val="00DB7ACA"/>
    <w:rsid w:val="00DC03EF"/>
    <w:rsid w:val="00DC05D6"/>
    <w:rsid w:val="00DC16C0"/>
    <w:rsid w:val="00DC1D1B"/>
    <w:rsid w:val="00DC281A"/>
    <w:rsid w:val="00DC367C"/>
    <w:rsid w:val="00DC58E3"/>
    <w:rsid w:val="00DC7053"/>
    <w:rsid w:val="00DC7F69"/>
    <w:rsid w:val="00DD1182"/>
    <w:rsid w:val="00DD183E"/>
    <w:rsid w:val="00DD32E9"/>
    <w:rsid w:val="00DD5527"/>
    <w:rsid w:val="00DE118A"/>
    <w:rsid w:val="00DE2BCB"/>
    <w:rsid w:val="00DE38F9"/>
    <w:rsid w:val="00DE462E"/>
    <w:rsid w:val="00DE54A0"/>
    <w:rsid w:val="00DE5BA4"/>
    <w:rsid w:val="00DE67B0"/>
    <w:rsid w:val="00DE7F0C"/>
    <w:rsid w:val="00DF0236"/>
    <w:rsid w:val="00DF0A75"/>
    <w:rsid w:val="00DF1A43"/>
    <w:rsid w:val="00DF452E"/>
    <w:rsid w:val="00DF502E"/>
    <w:rsid w:val="00DF5D8A"/>
    <w:rsid w:val="00DF6261"/>
    <w:rsid w:val="00E00F7B"/>
    <w:rsid w:val="00E014DD"/>
    <w:rsid w:val="00E01F76"/>
    <w:rsid w:val="00E0215E"/>
    <w:rsid w:val="00E0439B"/>
    <w:rsid w:val="00E06A6F"/>
    <w:rsid w:val="00E06EEE"/>
    <w:rsid w:val="00E06F2B"/>
    <w:rsid w:val="00E109AD"/>
    <w:rsid w:val="00E126BC"/>
    <w:rsid w:val="00E131DE"/>
    <w:rsid w:val="00E14EDA"/>
    <w:rsid w:val="00E21384"/>
    <w:rsid w:val="00E21AD2"/>
    <w:rsid w:val="00E226CF"/>
    <w:rsid w:val="00E23281"/>
    <w:rsid w:val="00E23BD0"/>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592"/>
    <w:rsid w:val="00E53E2C"/>
    <w:rsid w:val="00E53F70"/>
    <w:rsid w:val="00E543FE"/>
    <w:rsid w:val="00E54F94"/>
    <w:rsid w:val="00E55E9D"/>
    <w:rsid w:val="00E5675D"/>
    <w:rsid w:val="00E579BF"/>
    <w:rsid w:val="00E60184"/>
    <w:rsid w:val="00E62185"/>
    <w:rsid w:val="00E6321B"/>
    <w:rsid w:val="00E64B44"/>
    <w:rsid w:val="00E70F4F"/>
    <w:rsid w:val="00E75411"/>
    <w:rsid w:val="00E75768"/>
    <w:rsid w:val="00E807E1"/>
    <w:rsid w:val="00E82800"/>
    <w:rsid w:val="00E831AF"/>
    <w:rsid w:val="00E84689"/>
    <w:rsid w:val="00E878FF"/>
    <w:rsid w:val="00E92525"/>
    <w:rsid w:val="00E93B4A"/>
    <w:rsid w:val="00E94EB2"/>
    <w:rsid w:val="00EA1450"/>
    <w:rsid w:val="00EA2657"/>
    <w:rsid w:val="00EA3225"/>
    <w:rsid w:val="00EA3A00"/>
    <w:rsid w:val="00EA3C7A"/>
    <w:rsid w:val="00EA3E58"/>
    <w:rsid w:val="00EA6297"/>
    <w:rsid w:val="00EA62E6"/>
    <w:rsid w:val="00EA67F6"/>
    <w:rsid w:val="00EA6B65"/>
    <w:rsid w:val="00EB09A9"/>
    <w:rsid w:val="00EB1202"/>
    <w:rsid w:val="00EB159D"/>
    <w:rsid w:val="00EB2C3A"/>
    <w:rsid w:val="00EB2DCE"/>
    <w:rsid w:val="00EB2F26"/>
    <w:rsid w:val="00EB41F6"/>
    <w:rsid w:val="00EB454E"/>
    <w:rsid w:val="00EB49A2"/>
    <w:rsid w:val="00EB4E06"/>
    <w:rsid w:val="00EB7297"/>
    <w:rsid w:val="00EB79FA"/>
    <w:rsid w:val="00EC0835"/>
    <w:rsid w:val="00EC1B1E"/>
    <w:rsid w:val="00EC27B8"/>
    <w:rsid w:val="00EC3B26"/>
    <w:rsid w:val="00EC3E10"/>
    <w:rsid w:val="00EC44F0"/>
    <w:rsid w:val="00EC4ACB"/>
    <w:rsid w:val="00ED013A"/>
    <w:rsid w:val="00ED0337"/>
    <w:rsid w:val="00ED0E62"/>
    <w:rsid w:val="00ED1E58"/>
    <w:rsid w:val="00ED2C8E"/>
    <w:rsid w:val="00ED3BCE"/>
    <w:rsid w:val="00ED619F"/>
    <w:rsid w:val="00ED74BB"/>
    <w:rsid w:val="00ED7A34"/>
    <w:rsid w:val="00EE153B"/>
    <w:rsid w:val="00EE4527"/>
    <w:rsid w:val="00EE4DC5"/>
    <w:rsid w:val="00EE7A42"/>
    <w:rsid w:val="00EF4117"/>
    <w:rsid w:val="00EF4257"/>
    <w:rsid w:val="00EF463A"/>
    <w:rsid w:val="00F0385D"/>
    <w:rsid w:val="00F03F3E"/>
    <w:rsid w:val="00F04EE4"/>
    <w:rsid w:val="00F05D29"/>
    <w:rsid w:val="00F12E40"/>
    <w:rsid w:val="00F14D5F"/>
    <w:rsid w:val="00F14E5D"/>
    <w:rsid w:val="00F16609"/>
    <w:rsid w:val="00F17006"/>
    <w:rsid w:val="00F20848"/>
    <w:rsid w:val="00F21E38"/>
    <w:rsid w:val="00F23406"/>
    <w:rsid w:val="00F25034"/>
    <w:rsid w:val="00F255EE"/>
    <w:rsid w:val="00F26CAD"/>
    <w:rsid w:val="00F276FE"/>
    <w:rsid w:val="00F279CE"/>
    <w:rsid w:val="00F30156"/>
    <w:rsid w:val="00F3048D"/>
    <w:rsid w:val="00F315B9"/>
    <w:rsid w:val="00F31FB3"/>
    <w:rsid w:val="00F34030"/>
    <w:rsid w:val="00F363C9"/>
    <w:rsid w:val="00F36DB6"/>
    <w:rsid w:val="00F371DB"/>
    <w:rsid w:val="00F37D44"/>
    <w:rsid w:val="00F408AE"/>
    <w:rsid w:val="00F422A5"/>
    <w:rsid w:val="00F43602"/>
    <w:rsid w:val="00F43C78"/>
    <w:rsid w:val="00F43D15"/>
    <w:rsid w:val="00F44ABA"/>
    <w:rsid w:val="00F46B77"/>
    <w:rsid w:val="00F471B9"/>
    <w:rsid w:val="00F56637"/>
    <w:rsid w:val="00F57EC7"/>
    <w:rsid w:val="00F60889"/>
    <w:rsid w:val="00F60D97"/>
    <w:rsid w:val="00F62300"/>
    <w:rsid w:val="00F63AB1"/>
    <w:rsid w:val="00F63C7B"/>
    <w:rsid w:val="00F64E5C"/>
    <w:rsid w:val="00F654AE"/>
    <w:rsid w:val="00F6675C"/>
    <w:rsid w:val="00F715DB"/>
    <w:rsid w:val="00F728DB"/>
    <w:rsid w:val="00F7412C"/>
    <w:rsid w:val="00F75A58"/>
    <w:rsid w:val="00F75A62"/>
    <w:rsid w:val="00F776C4"/>
    <w:rsid w:val="00F86A51"/>
    <w:rsid w:val="00F875F3"/>
    <w:rsid w:val="00F9093A"/>
    <w:rsid w:val="00F910BB"/>
    <w:rsid w:val="00F928D6"/>
    <w:rsid w:val="00F92A03"/>
    <w:rsid w:val="00F941D6"/>
    <w:rsid w:val="00F958BD"/>
    <w:rsid w:val="00FA2146"/>
    <w:rsid w:val="00FA4C62"/>
    <w:rsid w:val="00FA4CAA"/>
    <w:rsid w:val="00FA57C8"/>
    <w:rsid w:val="00FA6372"/>
    <w:rsid w:val="00FB0B06"/>
    <w:rsid w:val="00FB0E91"/>
    <w:rsid w:val="00FB18AC"/>
    <w:rsid w:val="00FB3C78"/>
    <w:rsid w:val="00FB54BC"/>
    <w:rsid w:val="00FB66B5"/>
    <w:rsid w:val="00FC25DD"/>
    <w:rsid w:val="00FC270E"/>
    <w:rsid w:val="00FC3B95"/>
    <w:rsid w:val="00FC51A2"/>
    <w:rsid w:val="00FC6B87"/>
    <w:rsid w:val="00FC6F1F"/>
    <w:rsid w:val="00FD10F4"/>
    <w:rsid w:val="00FD151E"/>
    <w:rsid w:val="00FD344E"/>
    <w:rsid w:val="00FD40C4"/>
    <w:rsid w:val="00FD45EE"/>
    <w:rsid w:val="00FE6096"/>
    <w:rsid w:val="00FE798A"/>
    <w:rsid w:val="00FF2A5F"/>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 w:type="paragraph" w:customStyle="1" w:styleId="KeywordDescriptions">
    <w:name w:val="Keyword Descriptions"/>
    <w:basedOn w:val="Normal"/>
    <w:link w:val="KeywordDescriptionsChar"/>
    <w:qFormat/>
    <w:rsid w:val="00A675DE"/>
    <w:pPr>
      <w:widowControl/>
      <w:tabs>
        <w:tab w:val="clear" w:pos="9270"/>
      </w:tabs>
      <w:suppressAutoHyphens w:val="0"/>
      <w:spacing w:after="80"/>
      <w:ind w:right="0"/>
    </w:pPr>
    <w:rPr>
      <w:rFonts w:ascii="Times New Roman" w:eastAsia="SimSun" w:hAnsi="Times New Roman"/>
      <w:sz w:val="24"/>
      <w:szCs w:val="24"/>
      <w:lang w:eastAsia="zh-CN"/>
    </w:rPr>
  </w:style>
  <w:style w:type="character" w:customStyle="1" w:styleId="KeywordDescriptionsChar">
    <w:name w:val="Keyword Descriptions Char"/>
    <w:basedOn w:val="DefaultParagraphFont"/>
    <w:link w:val="KeywordDescriptions"/>
    <w:rsid w:val="00A675DE"/>
    <w:rPr>
      <w:rFonts w:eastAsia="SimSun"/>
      <w:sz w:val="24"/>
      <w:szCs w:val="24"/>
      <w:lang w:eastAsia="zh-CN"/>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interconnect_wip/" TargetMode="External"/><Relationship Id="rId18" Type="http://schemas.openxmlformats.org/officeDocument/2006/relationships/hyperlink" Target="mailto:anders.ekholm@ericsson.com" TargetMode="External"/><Relationship Id="rId26" Type="http://schemas.openxmlformats.org/officeDocument/2006/relationships/hyperlink" Target="mailto:ibis@eda-stds.org" TargetMode="External"/><Relationship Id="rId39" Type="http://schemas.openxmlformats.org/officeDocument/2006/relationships/hyperlink" Target="http://www.eda.org/ibis" TargetMode="External"/><Relationship Id="rId3" Type="http://schemas.openxmlformats.org/officeDocument/2006/relationships/settings" Target="settings.xml"/><Relationship Id="rId21" Type="http://schemas.openxmlformats.org/officeDocument/2006/relationships/hyperlink" Target="mailto:majordomo@eda-stds.org" TargetMode="External"/><Relationship Id="rId34" Type="http://schemas.openxmlformats.org/officeDocument/2006/relationships/hyperlink" Target="http://www.eda-stds.org/ibis/icm_bugs/" TargetMode="External"/><Relationship Id="rId42"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www.eda.org/ibis/macromodel_wip/" TargetMode="External"/><Relationship Id="rId17" Type="http://schemas.openxmlformats.org/officeDocument/2006/relationships/hyperlink" Target="mailto:rrwolff@micron.com" TargetMode="External"/><Relationship Id="rId25" Type="http://schemas.openxmlformats.org/officeDocument/2006/relationships/hyperlink" Target="mailto:ibis-info@eda-stds.org" TargetMode="External"/><Relationship Id="rId33" Type="http://schemas.openxmlformats.org/officeDocument/2006/relationships/hyperlink" Target="mailto:icm-bug@eda-stds.org" TargetMode="External"/><Relationship Id="rId38" Type="http://schemas.openxmlformats.org/officeDocument/2006/relationships/hyperlink" Target="http://www.eda-stds.org/ibis/bugs/s2iplt/bugsplt.tx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http://www.eda.org/ibis/bugs/ibisch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quality_wip/" TargetMode="External"/><Relationship Id="rId24" Type="http://schemas.openxmlformats.org/officeDocument/2006/relationships/hyperlink" Target="mailto:ibis-users@eda-stds.org" TargetMode="External"/><Relationship Id="rId32" Type="http://schemas.openxmlformats.org/officeDocument/2006/relationships/hyperlink" Target="http://www.eda.org/ibis/tschk_bugs/bugform.txt" TargetMode="External"/><Relationship Id="rId37" Type="http://schemas.openxmlformats.org/officeDocument/2006/relationships/hyperlink" Target="http://www.eda-stds.org/ibis/bugs/s2ibis2/bugs2i2.txt" TargetMode="External"/><Relationship Id="rId40" Type="http://schemas.openxmlformats.org/officeDocument/2006/relationships/hyperlink" Target="http://www.eda-stds.org/ibis/directory.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bob@teraspeed.com" TargetMode="External"/><Relationship Id="rId23" Type="http://schemas.openxmlformats.org/officeDocument/2006/relationships/hyperlink" Target="mailto:ibis@eda-stds.org" TargetMode="External"/><Relationship Id="rId28" Type="http://schemas.openxmlformats.org/officeDocument/2006/relationships/hyperlink" Target="mailto:ibis-bug@eda-stds.org" TargetMode="External"/><Relationship Id="rId36" Type="http://schemas.openxmlformats.org/officeDocument/2006/relationships/hyperlink" Target="http://www.eda-stds.org/ibis/bugs/s2ibis/bugs2i.txt" TargetMode="External"/><Relationship Id="rId10" Type="http://schemas.openxmlformats.org/officeDocument/2006/relationships/hyperlink" Target="http://epeps.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summits/jun14/mirmak.pdf" TargetMode="External"/><Relationship Id="rId22" Type="http://schemas.openxmlformats.org/officeDocument/2006/relationships/hyperlink" Target="mailto:ibis-request@eda-stds.org" TargetMode="External"/><Relationship Id="rId27" Type="http://schemas.openxmlformats.org/officeDocument/2006/relationships/hyperlink" Target="mailto:ibis-users@eda-stds.org" TargetMode="External"/><Relationship Id="rId30" Type="http://schemas.openxmlformats.org/officeDocument/2006/relationships/hyperlink" Target="http://www.eda-stds.org/ibis/bugs/ibischk/bugform.txt" TargetMode="External"/><Relationship Id="rId35" Type="http://schemas.openxmlformats.org/officeDocument/2006/relationships/hyperlink" Target="http://www.eda-stds.org/ibis/icm_bugs/icm_bugform.txt"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44571</TotalTime>
  <Pages>12</Pages>
  <Words>3626</Words>
  <Characters>20672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363</cp:revision>
  <cp:lastPrinted>2014-02-26T19:26:00Z</cp:lastPrinted>
  <dcterms:created xsi:type="dcterms:W3CDTF">2014-01-15T22:08:00Z</dcterms:created>
  <dcterms:modified xsi:type="dcterms:W3CDTF">2014-07-15T21:44:00Z</dcterms:modified>
</cp:coreProperties>
</file>