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745AE2">
        <w:rPr>
          <w:b/>
          <w:sz w:val="22"/>
          <w:szCs w:val="22"/>
        </w:rPr>
        <w:t>June 20</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745AE2" w:rsidRPr="00745AE2" w:rsidRDefault="00745AE2" w:rsidP="00745AE2">
      <w:pPr>
        <w:tabs>
          <w:tab w:val="clear" w:pos="9270"/>
          <w:tab w:val="left" w:pos="3600"/>
        </w:tabs>
        <w:ind w:left="3780" w:hanging="3780"/>
        <w:rPr>
          <w:rFonts w:cs="Arial"/>
          <w:kern w:val="1"/>
          <w:sz w:val="22"/>
          <w:szCs w:val="22"/>
          <w:lang w:val="es-ES"/>
        </w:rPr>
      </w:pPr>
      <w:proofErr w:type="spellStart"/>
      <w:r w:rsidRPr="00745AE2">
        <w:rPr>
          <w:rFonts w:cs="Arial"/>
          <w:kern w:val="1"/>
          <w:sz w:val="22"/>
          <w:szCs w:val="22"/>
          <w:lang w:val="es-ES"/>
        </w:rPr>
        <w:t>Agilent</w:t>
      </w:r>
      <w:proofErr w:type="spellEnd"/>
      <w:r w:rsidRPr="00745AE2">
        <w:rPr>
          <w:rFonts w:cs="Arial"/>
          <w:kern w:val="1"/>
          <w:sz w:val="22"/>
          <w:szCs w:val="22"/>
          <w:lang w:val="es-ES"/>
        </w:rPr>
        <w:t xml:space="preserve"> Technologies</w:t>
      </w:r>
      <w:r w:rsidRPr="00745AE2">
        <w:rPr>
          <w:rFonts w:cs="Arial"/>
          <w:kern w:val="1"/>
          <w:sz w:val="22"/>
          <w:szCs w:val="22"/>
          <w:lang w:val="es-ES"/>
        </w:rPr>
        <w:tab/>
        <w:t>Radek Biernacki</w:t>
      </w:r>
      <w:r w:rsidR="00584A1B">
        <w:rPr>
          <w:rFonts w:cs="Arial"/>
          <w:kern w:val="1"/>
          <w:sz w:val="22"/>
          <w:szCs w:val="22"/>
          <w:lang w:val="es-ES"/>
        </w:rPr>
        <w:t>*</w:t>
      </w:r>
      <w:r w:rsidRPr="00745AE2">
        <w:rPr>
          <w:rFonts w:cs="Arial"/>
          <w:kern w:val="1"/>
          <w:sz w:val="22"/>
          <w:szCs w:val="22"/>
          <w:lang w:val="es-ES"/>
        </w:rPr>
        <w:t xml:space="preserve">, </w:t>
      </w:r>
      <w:proofErr w:type="spellStart"/>
      <w:r w:rsidRPr="00745AE2">
        <w:rPr>
          <w:rFonts w:cs="Arial"/>
          <w:kern w:val="1"/>
          <w:sz w:val="22"/>
          <w:szCs w:val="22"/>
          <w:lang w:val="es-ES"/>
        </w:rPr>
        <w:t>Nilesh</w:t>
      </w:r>
      <w:proofErr w:type="spellEnd"/>
      <w:r w:rsidRPr="00745AE2">
        <w:rPr>
          <w:rFonts w:cs="Arial"/>
          <w:kern w:val="1"/>
          <w:sz w:val="22"/>
          <w:szCs w:val="22"/>
          <w:lang w:val="es-ES"/>
        </w:rPr>
        <w:t xml:space="preserve"> Kamdar, </w:t>
      </w:r>
      <w:proofErr w:type="spellStart"/>
      <w:r w:rsidRPr="00745AE2">
        <w:rPr>
          <w:rFonts w:cs="Arial"/>
          <w:kern w:val="1"/>
          <w:sz w:val="22"/>
          <w:szCs w:val="22"/>
          <w:lang w:val="es-ES"/>
        </w:rPr>
        <w:t>Colin</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Warwick</w:t>
      </w:r>
      <w:proofErr w:type="spellEnd"/>
      <w:r w:rsidRPr="00745AE2">
        <w:rPr>
          <w:rFonts w:cs="Arial"/>
          <w:kern w:val="1"/>
          <w:sz w:val="22"/>
          <w:szCs w:val="22"/>
          <w:lang w:val="es-ES"/>
        </w:rPr>
        <w:t>,</w:t>
      </w:r>
    </w:p>
    <w:p w:rsidR="00745AE2" w:rsidRPr="00745AE2" w:rsidRDefault="00745AE2" w:rsidP="00745AE2">
      <w:pPr>
        <w:tabs>
          <w:tab w:val="clear" w:pos="9270"/>
          <w:tab w:val="left" w:pos="3600"/>
        </w:tabs>
        <w:ind w:left="3780" w:hanging="3780"/>
        <w:rPr>
          <w:rFonts w:cs="Arial"/>
          <w:kern w:val="1"/>
          <w:sz w:val="22"/>
          <w:szCs w:val="22"/>
          <w:lang w:val="es-ES"/>
        </w:rPr>
      </w:pPr>
      <w:r w:rsidRPr="00745AE2">
        <w:rPr>
          <w:rFonts w:cs="Arial"/>
          <w:kern w:val="1"/>
          <w:sz w:val="22"/>
          <w:szCs w:val="22"/>
          <w:lang w:val="es-ES"/>
        </w:rPr>
        <w:tab/>
        <w:t xml:space="preserve"> Graham </w:t>
      </w:r>
      <w:proofErr w:type="spellStart"/>
      <w:r w:rsidRPr="00745AE2">
        <w:rPr>
          <w:rFonts w:cs="Arial"/>
          <w:kern w:val="1"/>
          <w:sz w:val="22"/>
          <w:szCs w:val="22"/>
          <w:lang w:val="es-ES"/>
        </w:rPr>
        <w:t>Riley</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Pegah</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Alavi</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Fangyi</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Rao</w:t>
      </w:r>
      <w:proofErr w:type="spellEnd"/>
      <w:r w:rsidRPr="00745AE2">
        <w:rPr>
          <w:rFonts w:cs="Arial"/>
          <w:kern w:val="1"/>
          <w:sz w:val="22"/>
          <w:szCs w:val="22"/>
          <w:lang w:val="es-ES"/>
        </w:rPr>
        <w:t>,</w:t>
      </w:r>
    </w:p>
    <w:p w:rsidR="00745AE2" w:rsidRPr="00745AE2" w:rsidRDefault="00745AE2" w:rsidP="00745AE2">
      <w:pPr>
        <w:tabs>
          <w:tab w:val="clear" w:pos="9270"/>
          <w:tab w:val="left" w:pos="3600"/>
        </w:tabs>
        <w:ind w:left="3780" w:hanging="3780"/>
        <w:rPr>
          <w:rFonts w:cs="Arial"/>
          <w:kern w:val="1"/>
          <w:sz w:val="22"/>
          <w:szCs w:val="22"/>
        </w:rPr>
      </w:pPr>
      <w:r w:rsidRPr="00745AE2">
        <w:rPr>
          <w:rFonts w:cs="Arial"/>
          <w:kern w:val="1"/>
          <w:sz w:val="22"/>
          <w:szCs w:val="22"/>
          <w:lang w:val="es-ES"/>
        </w:rPr>
        <w:tab/>
        <w:t xml:space="preserve"> Heidi Barnes, </w:t>
      </w:r>
      <w:proofErr w:type="spellStart"/>
      <w:r w:rsidRPr="00745AE2">
        <w:rPr>
          <w:rFonts w:cs="Arial"/>
          <w:kern w:val="1"/>
          <w:sz w:val="22"/>
          <w:szCs w:val="22"/>
          <w:lang w:val="es-ES"/>
        </w:rPr>
        <w:t>Dimitrios</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Drogoudis</w:t>
      </w:r>
      <w:proofErr w:type="spellEnd"/>
    </w:p>
    <w:p w:rsidR="00745AE2" w:rsidRPr="00745AE2" w:rsidRDefault="00745AE2" w:rsidP="00745AE2">
      <w:pPr>
        <w:tabs>
          <w:tab w:val="clear" w:pos="9270"/>
        </w:tabs>
        <w:rPr>
          <w:rFonts w:cs="Arial"/>
          <w:kern w:val="1"/>
          <w:sz w:val="22"/>
          <w:szCs w:val="22"/>
          <w:lang w:val="es-ES"/>
        </w:rPr>
      </w:pPr>
      <w:proofErr w:type="spellStart"/>
      <w:r w:rsidRPr="00745AE2">
        <w:rPr>
          <w:rFonts w:cs="Arial"/>
          <w:kern w:val="1"/>
          <w:sz w:val="22"/>
          <w:szCs w:val="22"/>
        </w:rPr>
        <w:t>Altera</w:t>
      </w:r>
      <w:proofErr w:type="spellEnd"/>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David Banas, </w:t>
      </w:r>
      <w:proofErr w:type="spellStart"/>
      <w:r w:rsidRPr="00745AE2">
        <w:rPr>
          <w:rFonts w:cs="Arial"/>
          <w:kern w:val="1"/>
          <w:sz w:val="22"/>
          <w:szCs w:val="22"/>
        </w:rPr>
        <w:t>Kundan</w:t>
      </w:r>
      <w:proofErr w:type="spellEnd"/>
      <w:r w:rsidRPr="00745AE2">
        <w:rPr>
          <w:rFonts w:cs="Arial"/>
          <w:kern w:val="1"/>
          <w:sz w:val="22"/>
          <w:szCs w:val="22"/>
        </w:rPr>
        <w:t xml:space="preserve"> </w:t>
      </w:r>
      <w:proofErr w:type="spellStart"/>
      <w:r w:rsidRPr="00745AE2">
        <w:rPr>
          <w:rFonts w:cs="Arial"/>
          <w:kern w:val="1"/>
          <w:sz w:val="22"/>
          <w:szCs w:val="22"/>
        </w:rPr>
        <w:t>Chand</w:t>
      </w:r>
      <w:proofErr w:type="spellEnd"/>
      <w:r w:rsidRPr="00745AE2">
        <w:rPr>
          <w:rFonts w:cs="Arial"/>
          <w:kern w:val="1"/>
          <w:sz w:val="22"/>
          <w:szCs w:val="22"/>
        </w:rPr>
        <w:t xml:space="preserve">, </w:t>
      </w:r>
      <w:proofErr w:type="spellStart"/>
      <w:r w:rsidRPr="00745AE2">
        <w:rPr>
          <w:rFonts w:cs="Arial"/>
          <w:kern w:val="1"/>
          <w:sz w:val="22"/>
          <w:szCs w:val="22"/>
        </w:rPr>
        <w:t>Hsinho</w:t>
      </w:r>
      <w:proofErr w:type="spellEnd"/>
      <w:r w:rsidRPr="00745AE2">
        <w:rPr>
          <w:rFonts w:cs="Arial"/>
          <w:kern w:val="1"/>
          <w:sz w:val="22"/>
          <w:szCs w:val="22"/>
        </w:rPr>
        <w:t xml:space="preserve"> Wu</w:t>
      </w:r>
    </w:p>
    <w:p w:rsidR="00745AE2" w:rsidRPr="00745AE2" w:rsidRDefault="00745AE2" w:rsidP="00745AE2">
      <w:pPr>
        <w:tabs>
          <w:tab w:val="clear" w:pos="9270"/>
        </w:tabs>
        <w:rPr>
          <w:rFonts w:cs="Arial"/>
          <w:kern w:val="1"/>
          <w:sz w:val="22"/>
          <w:szCs w:val="22"/>
        </w:rPr>
      </w:pPr>
      <w:r w:rsidRPr="00745AE2">
        <w:rPr>
          <w:rFonts w:cs="Arial"/>
          <w:kern w:val="1"/>
          <w:sz w:val="22"/>
          <w:szCs w:val="22"/>
          <w:lang w:val="es-ES"/>
        </w:rPr>
        <w:t>ANSYS</w:t>
      </w:r>
      <w:r w:rsidRPr="00745AE2">
        <w:rPr>
          <w:rFonts w:cs="Arial"/>
          <w:kern w:val="1"/>
          <w:sz w:val="22"/>
          <w:szCs w:val="22"/>
          <w:lang w:val="es-ES"/>
        </w:rPr>
        <w:tab/>
      </w:r>
      <w:r w:rsidRPr="00745AE2">
        <w:rPr>
          <w:rFonts w:cs="Arial"/>
          <w:kern w:val="1"/>
          <w:sz w:val="22"/>
          <w:szCs w:val="22"/>
          <w:lang w:val="es-ES"/>
        </w:rPr>
        <w:tab/>
      </w:r>
      <w:r w:rsidRPr="00745AE2">
        <w:rPr>
          <w:rFonts w:cs="Arial"/>
          <w:kern w:val="1"/>
          <w:sz w:val="22"/>
          <w:szCs w:val="22"/>
          <w:lang w:val="es-ES"/>
        </w:rPr>
        <w:tab/>
      </w:r>
      <w:r w:rsidRPr="00745AE2">
        <w:rPr>
          <w:rFonts w:cs="Arial"/>
          <w:kern w:val="1"/>
          <w:sz w:val="22"/>
          <w:szCs w:val="22"/>
          <w:lang w:val="es-ES"/>
        </w:rPr>
        <w:tab/>
        <w:t xml:space="preserve">(Steve </w:t>
      </w:r>
      <w:proofErr w:type="spellStart"/>
      <w:r w:rsidRPr="00745AE2">
        <w:rPr>
          <w:rFonts w:cs="Arial"/>
          <w:kern w:val="1"/>
          <w:sz w:val="22"/>
          <w:szCs w:val="22"/>
          <w:lang w:val="es-ES"/>
        </w:rPr>
        <w:t>Pytel</w:t>
      </w:r>
      <w:proofErr w:type="spellEnd"/>
      <w:r w:rsidRPr="00745AE2">
        <w:rPr>
          <w:rFonts w:cs="Arial"/>
          <w:kern w:val="1"/>
          <w:sz w:val="22"/>
          <w:szCs w:val="22"/>
          <w:lang w:val="es-ES"/>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Applied Simulation Technology</w:t>
      </w:r>
      <w:r w:rsidRPr="00745AE2">
        <w:rPr>
          <w:rFonts w:cs="Arial"/>
          <w:kern w:val="1"/>
          <w:sz w:val="22"/>
          <w:szCs w:val="22"/>
        </w:rPr>
        <w:tab/>
        <w:t xml:space="preserve">Fred </w:t>
      </w:r>
      <w:proofErr w:type="spellStart"/>
      <w:r w:rsidRPr="00745AE2">
        <w:rPr>
          <w:rFonts w:cs="Arial"/>
          <w:kern w:val="1"/>
          <w:sz w:val="22"/>
          <w:szCs w:val="22"/>
        </w:rPr>
        <w:t>Balistreri</w:t>
      </w:r>
      <w:proofErr w:type="spellEnd"/>
      <w:r w:rsidRPr="00745AE2">
        <w:rPr>
          <w:rFonts w:cs="Arial"/>
          <w:kern w:val="1"/>
          <w:sz w:val="22"/>
          <w:szCs w:val="22"/>
        </w:rPr>
        <w:t xml:space="preserve">, Norio Matsui </w:t>
      </w:r>
    </w:p>
    <w:p w:rsidR="00745AE2" w:rsidRPr="00745AE2" w:rsidRDefault="00745AE2" w:rsidP="00745AE2">
      <w:pPr>
        <w:tabs>
          <w:tab w:val="clear" w:pos="9270"/>
        </w:tabs>
        <w:rPr>
          <w:rFonts w:cs="Arial"/>
          <w:kern w:val="1"/>
          <w:sz w:val="22"/>
          <w:szCs w:val="22"/>
        </w:rPr>
      </w:pPr>
      <w:r w:rsidRPr="00745AE2">
        <w:rPr>
          <w:rFonts w:cs="Arial"/>
          <w:kern w:val="1"/>
          <w:sz w:val="22"/>
          <w:szCs w:val="22"/>
        </w:rPr>
        <w:t>Cadence Design Systems</w:t>
      </w:r>
      <w:r w:rsidRPr="00745AE2">
        <w:rPr>
          <w:rFonts w:cs="Arial"/>
          <w:kern w:val="1"/>
          <w:sz w:val="22"/>
          <w:szCs w:val="22"/>
        </w:rPr>
        <w:tab/>
      </w:r>
      <w:r w:rsidRPr="00745AE2">
        <w:rPr>
          <w:rFonts w:cs="Arial"/>
          <w:kern w:val="1"/>
          <w:sz w:val="22"/>
          <w:szCs w:val="22"/>
        </w:rPr>
        <w:tab/>
        <w:t>Ambrish Varma, Brad Brim</w:t>
      </w:r>
      <w:r w:rsidR="0061654E">
        <w:rPr>
          <w:rFonts w:cs="Arial"/>
          <w:kern w:val="1"/>
          <w:sz w:val="22"/>
          <w:szCs w:val="22"/>
        </w:rPr>
        <w:t>*</w:t>
      </w:r>
      <w:r w:rsidRPr="00745AE2">
        <w:rPr>
          <w:rFonts w:cs="Arial"/>
          <w:kern w:val="1"/>
          <w:sz w:val="22"/>
          <w:szCs w:val="22"/>
        </w:rPr>
        <w:t>, Joy Li, Kumar Keshavan,</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Ken Willis, Yingxin Sun, Joshua Luo, John Phillips</w:t>
      </w:r>
    </w:p>
    <w:p w:rsidR="00745AE2" w:rsidRPr="00745AE2" w:rsidRDefault="00745AE2" w:rsidP="00745AE2">
      <w:pPr>
        <w:tabs>
          <w:tab w:val="clear" w:pos="9270"/>
        </w:tabs>
        <w:rPr>
          <w:rFonts w:cs="Arial"/>
          <w:kern w:val="1"/>
          <w:sz w:val="22"/>
          <w:szCs w:val="22"/>
        </w:rPr>
      </w:pPr>
      <w:r w:rsidRPr="00745AE2">
        <w:rPr>
          <w:rFonts w:cs="Arial"/>
          <w:kern w:val="1"/>
          <w:sz w:val="22"/>
          <w:szCs w:val="22"/>
        </w:rPr>
        <w:t>Ericsson</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Anders Ekholm, </w:t>
      </w:r>
      <w:proofErr w:type="spellStart"/>
      <w:r w:rsidRPr="00745AE2">
        <w:rPr>
          <w:rFonts w:cs="Arial"/>
          <w:kern w:val="1"/>
          <w:sz w:val="22"/>
          <w:szCs w:val="22"/>
        </w:rPr>
        <w:t>Zilwan</w:t>
      </w:r>
      <w:proofErr w:type="spellEnd"/>
      <w:r w:rsidRPr="00745AE2">
        <w:rPr>
          <w:rFonts w:cs="Arial"/>
          <w:kern w:val="1"/>
          <w:sz w:val="22"/>
          <w:szCs w:val="22"/>
        </w:rPr>
        <w:t xml:space="preserve"> </w:t>
      </w:r>
      <w:proofErr w:type="spellStart"/>
      <w:r w:rsidRPr="00745AE2">
        <w:rPr>
          <w:rFonts w:cs="Arial"/>
          <w:kern w:val="1"/>
          <w:sz w:val="22"/>
          <w:szCs w:val="22"/>
        </w:rPr>
        <w:t>Mahmod</w:t>
      </w:r>
      <w:proofErr w:type="spellEnd"/>
    </w:p>
    <w:p w:rsidR="00745AE2" w:rsidRPr="00745AE2" w:rsidRDefault="00745AE2" w:rsidP="00745AE2">
      <w:pPr>
        <w:tabs>
          <w:tab w:val="clear" w:pos="9270"/>
        </w:tabs>
        <w:rPr>
          <w:rFonts w:cs="Arial"/>
          <w:kern w:val="1"/>
          <w:sz w:val="22"/>
          <w:szCs w:val="22"/>
        </w:rPr>
      </w:pPr>
      <w:r w:rsidRPr="00745AE2">
        <w:rPr>
          <w:rFonts w:eastAsia="SimSun" w:cs="Arial"/>
          <w:kern w:val="1"/>
          <w:sz w:val="22"/>
          <w:szCs w:val="22"/>
          <w:lang w:val="de-DE"/>
        </w:rPr>
        <w:t xml:space="preserve">Infineon Technologies AG </w:t>
      </w:r>
      <w:r w:rsidRPr="00745AE2">
        <w:rPr>
          <w:rFonts w:eastAsia="SimSun" w:cs="Arial"/>
          <w:kern w:val="1"/>
          <w:sz w:val="22"/>
          <w:szCs w:val="22"/>
          <w:lang w:val="de-DE"/>
        </w:rPr>
        <w:tab/>
      </w:r>
      <w:r w:rsidRPr="00745AE2">
        <w:rPr>
          <w:rFonts w:eastAsia="SimSun" w:cs="Arial"/>
          <w:kern w:val="1"/>
          <w:sz w:val="22"/>
          <w:szCs w:val="22"/>
          <w:lang w:val="de-DE"/>
        </w:rPr>
        <w:tab/>
        <w:t>(Christian Sporrer)</w:t>
      </w:r>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Intel Corporation</w:t>
      </w:r>
      <w:r w:rsidRPr="00745AE2">
        <w:rPr>
          <w:rFonts w:cs="Arial"/>
          <w:kern w:val="1"/>
          <w:sz w:val="22"/>
          <w:szCs w:val="22"/>
        </w:rPr>
        <w:tab/>
        <w:t xml:space="preserve">Michael Mirmak*, Jon Powell, </w:t>
      </w:r>
      <w:proofErr w:type="spellStart"/>
      <w:r w:rsidRPr="00745AE2">
        <w:rPr>
          <w:rFonts w:cs="Arial"/>
          <w:kern w:val="1"/>
          <w:sz w:val="22"/>
          <w:szCs w:val="22"/>
        </w:rPr>
        <w:t>Riaz</w:t>
      </w:r>
      <w:proofErr w:type="spellEnd"/>
      <w:r w:rsidRPr="00745AE2">
        <w:rPr>
          <w:rFonts w:cs="Arial"/>
          <w:kern w:val="1"/>
          <w:sz w:val="22"/>
          <w:szCs w:val="22"/>
        </w:rPr>
        <w:t xml:space="preserve"> </w:t>
      </w:r>
      <w:proofErr w:type="spellStart"/>
      <w:r w:rsidRPr="00745AE2">
        <w:rPr>
          <w:rFonts w:cs="Arial"/>
          <w:kern w:val="1"/>
          <w:sz w:val="22"/>
          <w:szCs w:val="22"/>
        </w:rPr>
        <w:t>Naseer</w:t>
      </w:r>
      <w:proofErr w:type="spellEnd"/>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ab/>
        <w:t xml:space="preserve"> </w:t>
      </w:r>
      <w:proofErr w:type="spellStart"/>
      <w:r w:rsidRPr="00745AE2">
        <w:rPr>
          <w:rFonts w:cs="Arial"/>
          <w:kern w:val="1"/>
          <w:sz w:val="22"/>
          <w:szCs w:val="22"/>
        </w:rPr>
        <w:t>Udy</w:t>
      </w:r>
      <w:proofErr w:type="spellEnd"/>
      <w:r w:rsidRPr="00745AE2">
        <w:rPr>
          <w:rFonts w:cs="Arial"/>
          <w:kern w:val="1"/>
          <w:sz w:val="22"/>
          <w:szCs w:val="22"/>
        </w:rPr>
        <w:t xml:space="preserve"> </w:t>
      </w:r>
      <w:proofErr w:type="spellStart"/>
      <w:r w:rsidRPr="00745AE2">
        <w:rPr>
          <w:rFonts w:cs="Arial"/>
          <w:kern w:val="1"/>
          <w:sz w:val="22"/>
          <w:szCs w:val="22"/>
        </w:rPr>
        <w:t>Shrivastava</w:t>
      </w:r>
      <w:proofErr w:type="spellEnd"/>
      <w:r w:rsidRPr="00745AE2">
        <w:rPr>
          <w:rFonts w:cs="Arial"/>
          <w:kern w:val="1"/>
          <w:sz w:val="22"/>
          <w:szCs w:val="22"/>
        </w:rPr>
        <w:t xml:space="preserve">, Mustafa </w:t>
      </w:r>
      <w:proofErr w:type="spellStart"/>
      <w:r w:rsidRPr="00745AE2">
        <w:rPr>
          <w:rFonts w:cs="Arial"/>
          <w:kern w:val="1"/>
          <w:sz w:val="22"/>
          <w:szCs w:val="22"/>
        </w:rPr>
        <w:t>Yousuf</w:t>
      </w:r>
      <w:proofErr w:type="spellEnd"/>
      <w:r w:rsidRPr="00745AE2">
        <w:rPr>
          <w:rFonts w:cs="Arial"/>
          <w:kern w:val="1"/>
          <w:sz w:val="22"/>
          <w:szCs w:val="22"/>
        </w:rPr>
        <w:t>, Jimmy Jackson</w:t>
      </w:r>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ab/>
        <w:t xml:space="preserve"> </w:t>
      </w:r>
      <w:proofErr w:type="spellStart"/>
      <w:r w:rsidRPr="00745AE2">
        <w:rPr>
          <w:rFonts w:cs="Arial"/>
          <w:kern w:val="1"/>
          <w:sz w:val="22"/>
          <w:szCs w:val="22"/>
        </w:rPr>
        <w:t>Pietro</w:t>
      </w:r>
      <w:proofErr w:type="spellEnd"/>
      <w:r w:rsidRPr="00745AE2">
        <w:rPr>
          <w:rFonts w:cs="Arial"/>
          <w:kern w:val="1"/>
          <w:sz w:val="22"/>
          <w:szCs w:val="22"/>
        </w:rPr>
        <w:t xml:space="preserve"> Brenner</w:t>
      </w:r>
      <w:r w:rsidR="0061654E">
        <w:rPr>
          <w:rFonts w:cs="Arial"/>
          <w:kern w:val="1"/>
          <w:sz w:val="22"/>
          <w:szCs w:val="22"/>
        </w:rPr>
        <w:t xml:space="preserve">, Todd </w:t>
      </w:r>
      <w:proofErr w:type="spellStart"/>
      <w:r w:rsidR="0061654E">
        <w:rPr>
          <w:rFonts w:cs="Arial"/>
          <w:kern w:val="1"/>
          <w:sz w:val="22"/>
          <w:szCs w:val="22"/>
        </w:rPr>
        <w:t>Bermensolo</w:t>
      </w:r>
      <w:proofErr w:type="spellEnd"/>
      <w:r w:rsidR="0061654E">
        <w:rPr>
          <w:rFonts w:cs="Arial"/>
          <w:kern w:val="1"/>
          <w:sz w:val="22"/>
          <w:szCs w:val="22"/>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IO Methodology</w:t>
      </w:r>
      <w:r w:rsidRPr="00745AE2">
        <w:rPr>
          <w:rFonts w:cs="Arial"/>
          <w:kern w:val="1"/>
          <w:sz w:val="22"/>
          <w:szCs w:val="22"/>
        </w:rPr>
        <w:tab/>
      </w:r>
      <w:r w:rsidRPr="00745AE2">
        <w:rPr>
          <w:rFonts w:cs="Arial"/>
          <w:kern w:val="1"/>
          <w:sz w:val="22"/>
          <w:szCs w:val="22"/>
        </w:rPr>
        <w:tab/>
      </w:r>
      <w:r w:rsidRPr="00745AE2">
        <w:rPr>
          <w:rFonts w:cs="Arial"/>
          <w:kern w:val="1"/>
          <w:sz w:val="22"/>
          <w:szCs w:val="22"/>
        </w:rPr>
        <w:tab/>
        <w:t>Lance Wang</w:t>
      </w:r>
      <w:r w:rsidR="00584A1B">
        <w:rPr>
          <w:rFonts w:cs="Arial"/>
          <w:kern w:val="1"/>
          <w:sz w:val="22"/>
          <w:szCs w:val="22"/>
        </w:rPr>
        <w:t>*</w:t>
      </w:r>
      <w:r w:rsidRPr="00745AE2">
        <w:rPr>
          <w:rFonts w:cs="Arial"/>
          <w:kern w:val="1"/>
          <w:sz w:val="22"/>
          <w:szCs w:val="22"/>
        </w:rPr>
        <w:t>, Michelle Coombs</w:t>
      </w:r>
    </w:p>
    <w:p w:rsidR="00745AE2" w:rsidRPr="00745AE2" w:rsidRDefault="00745AE2" w:rsidP="00745AE2">
      <w:pPr>
        <w:tabs>
          <w:tab w:val="clear" w:pos="9270"/>
        </w:tabs>
        <w:rPr>
          <w:rFonts w:cs="Arial"/>
          <w:kern w:val="1"/>
          <w:sz w:val="22"/>
          <w:szCs w:val="22"/>
        </w:rPr>
      </w:pPr>
      <w:r w:rsidRPr="00745AE2">
        <w:rPr>
          <w:rFonts w:cs="Arial"/>
          <w:kern w:val="1"/>
          <w:sz w:val="22"/>
          <w:szCs w:val="22"/>
        </w:rPr>
        <w:t>LSI (</w:t>
      </w:r>
      <w:proofErr w:type="spellStart"/>
      <w:r w:rsidRPr="00745AE2">
        <w:rPr>
          <w:rFonts w:cs="Arial"/>
          <w:kern w:val="1"/>
          <w:sz w:val="22"/>
          <w:szCs w:val="22"/>
        </w:rPr>
        <w:t>Avago</w:t>
      </w:r>
      <w:proofErr w:type="spellEnd"/>
      <w:r w:rsidRPr="00745AE2">
        <w:rPr>
          <w:rFonts w:cs="Arial"/>
          <w:kern w:val="1"/>
          <w:sz w:val="22"/>
          <w:szCs w:val="22"/>
        </w:rPr>
        <w:t>)</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proofErr w:type="spellStart"/>
      <w:r w:rsidRPr="00745AE2">
        <w:rPr>
          <w:rFonts w:cs="Arial"/>
          <w:kern w:val="1"/>
          <w:sz w:val="22"/>
          <w:szCs w:val="22"/>
        </w:rPr>
        <w:t>Xingdong</w:t>
      </w:r>
      <w:proofErr w:type="spellEnd"/>
      <w:r w:rsidRPr="00745AE2">
        <w:rPr>
          <w:rFonts w:cs="Arial"/>
          <w:kern w:val="1"/>
          <w:sz w:val="22"/>
          <w:szCs w:val="22"/>
        </w:rPr>
        <w:t xml:space="preserve"> Dai</w:t>
      </w:r>
      <w:r w:rsidR="00184615">
        <w:rPr>
          <w:rFonts w:cs="Arial"/>
          <w:kern w:val="1"/>
          <w:sz w:val="22"/>
          <w:szCs w:val="22"/>
        </w:rPr>
        <w:t>*</w:t>
      </w:r>
      <w:r w:rsidRPr="00745AE2">
        <w:rPr>
          <w:rFonts w:cs="Arial"/>
          <w:kern w:val="1"/>
          <w:sz w:val="22"/>
          <w:szCs w:val="22"/>
        </w:rPr>
        <w:t xml:space="preserve">, Min Huang, </w:t>
      </w:r>
      <w:proofErr w:type="spellStart"/>
      <w:r w:rsidRPr="00745AE2">
        <w:rPr>
          <w:rFonts w:cs="Arial"/>
          <w:kern w:val="1"/>
          <w:sz w:val="22"/>
          <w:szCs w:val="22"/>
        </w:rPr>
        <w:t>Anaam</w:t>
      </w:r>
      <w:proofErr w:type="spellEnd"/>
      <w:r w:rsidRPr="00745AE2">
        <w:rPr>
          <w:rFonts w:cs="Arial"/>
          <w:kern w:val="1"/>
          <w:sz w:val="22"/>
          <w:szCs w:val="22"/>
        </w:rPr>
        <w:t xml:space="preserve"> </w:t>
      </w:r>
      <w:proofErr w:type="spellStart"/>
      <w:r w:rsidRPr="00745AE2">
        <w:rPr>
          <w:rFonts w:cs="Arial"/>
          <w:kern w:val="1"/>
          <w:sz w:val="22"/>
          <w:szCs w:val="22"/>
        </w:rPr>
        <w:t>Ansari</w:t>
      </w:r>
      <w:proofErr w:type="spellEnd"/>
      <w:r w:rsidRPr="00745AE2">
        <w:rPr>
          <w:rFonts w:cs="Arial"/>
          <w:kern w:val="1"/>
          <w:sz w:val="22"/>
          <w:szCs w:val="22"/>
        </w:rPr>
        <w:t>, Brian Burdick</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w:t>
      </w:r>
      <w:proofErr w:type="spellStart"/>
      <w:r w:rsidRPr="00745AE2">
        <w:rPr>
          <w:rFonts w:cs="Arial"/>
          <w:sz w:val="22"/>
          <w:szCs w:val="22"/>
        </w:rPr>
        <w:t>Venkatesh</w:t>
      </w:r>
      <w:proofErr w:type="spellEnd"/>
      <w:r w:rsidRPr="00745AE2">
        <w:rPr>
          <w:rFonts w:cs="Arial"/>
          <w:sz w:val="22"/>
          <w:szCs w:val="22"/>
        </w:rPr>
        <w:t xml:space="preserve"> </w:t>
      </w:r>
      <w:proofErr w:type="spellStart"/>
      <w:r w:rsidRPr="00745AE2">
        <w:rPr>
          <w:rFonts w:cs="Arial"/>
          <w:sz w:val="22"/>
          <w:szCs w:val="22"/>
        </w:rPr>
        <w:t>Avula</w:t>
      </w:r>
      <w:proofErr w:type="spellEnd"/>
    </w:p>
    <w:p w:rsidR="006059F4" w:rsidRPr="00745AE2" w:rsidRDefault="006059F4" w:rsidP="006059F4">
      <w:pPr>
        <w:tabs>
          <w:tab w:val="clear" w:pos="9270"/>
        </w:tabs>
        <w:rPr>
          <w:rFonts w:cs="Arial"/>
          <w:kern w:val="1"/>
          <w:sz w:val="22"/>
          <w:szCs w:val="22"/>
        </w:rPr>
      </w:pPr>
      <w:r w:rsidRPr="00745AE2">
        <w:rPr>
          <w:rFonts w:cs="Arial"/>
          <w:kern w:val="1"/>
          <w:sz w:val="22"/>
          <w:szCs w:val="22"/>
          <w:lang w:val="pt-BR"/>
        </w:rPr>
        <w:t>Maxim Integrated Products</w:t>
      </w:r>
      <w:r w:rsidRPr="00745AE2">
        <w:rPr>
          <w:rFonts w:cs="Arial"/>
          <w:kern w:val="1"/>
          <w:sz w:val="22"/>
          <w:szCs w:val="22"/>
          <w:lang w:val="pt-BR"/>
        </w:rPr>
        <w:tab/>
      </w:r>
      <w:r w:rsidRPr="00745AE2">
        <w:rPr>
          <w:rFonts w:cs="Arial"/>
          <w:kern w:val="1"/>
          <w:sz w:val="22"/>
          <w:szCs w:val="22"/>
          <w:lang w:val="pt-BR"/>
        </w:rPr>
        <w:tab/>
        <w:t>Hassan Rafat</w:t>
      </w:r>
    </w:p>
    <w:p w:rsidR="00745AE2" w:rsidRPr="00745AE2" w:rsidRDefault="00745AE2" w:rsidP="00745AE2">
      <w:pPr>
        <w:tabs>
          <w:tab w:val="clear" w:pos="9270"/>
        </w:tabs>
        <w:rPr>
          <w:rFonts w:cs="Arial"/>
          <w:kern w:val="1"/>
          <w:sz w:val="22"/>
          <w:szCs w:val="22"/>
        </w:rPr>
      </w:pPr>
      <w:r w:rsidRPr="00745AE2">
        <w:rPr>
          <w:rFonts w:cs="Arial"/>
          <w:kern w:val="1"/>
          <w:sz w:val="22"/>
          <w:szCs w:val="22"/>
        </w:rPr>
        <w:t>Mentor Graphics</w:t>
      </w:r>
      <w:r w:rsidRPr="00745AE2">
        <w:rPr>
          <w:rFonts w:cs="Arial"/>
          <w:kern w:val="1"/>
          <w:sz w:val="22"/>
          <w:szCs w:val="22"/>
        </w:rPr>
        <w:tab/>
      </w:r>
      <w:r w:rsidRPr="00745AE2">
        <w:rPr>
          <w:rFonts w:cs="Arial"/>
          <w:kern w:val="1"/>
          <w:sz w:val="22"/>
          <w:szCs w:val="22"/>
        </w:rPr>
        <w:tab/>
      </w:r>
      <w:r w:rsidRPr="00745AE2">
        <w:rPr>
          <w:rFonts w:cs="Arial"/>
          <w:kern w:val="1"/>
          <w:sz w:val="22"/>
          <w:szCs w:val="22"/>
        </w:rPr>
        <w:tab/>
        <w:t>Arpad Muranyi</w:t>
      </w:r>
      <w:r w:rsidR="00584A1B">
        <w:rPr>
          <w:rFonts w:cs="Arial"/>
          <w:kern w:val="1"/>
          <w:sz w:val="22"/>
          <w:szCs w:val="22"/>
        </w:rPr>
        <w:t>*</w:t>
      </w:r>
      <w:r w:rsidRPr="00745AE2">
        <w:rPr>
          <w:rFonts w:cs="Arial"/>
          <w:kern w:val="1"/>
          <w:sz w:val="22"/>
          <w:szCs w:val="22"/>
        </w:rPr>
        <w:t xml:space="preserve">, John Angulo, </w:t>
      </w:r>
      <w:proofErr w:type="spellStart"/>
      <w:r w:rsidRPr="00745AE2">
        <w:rPr>
          <w:rFonts w:cs="Arial"/>
          <w:kern w:val="1"/>
          <w:sz w:val="22"/>
          <w:szCs w:val="22"/>
        </w:rPr>
        <w:t>Fadi</w:t>
      </w:r>
      <w:proofErr w:type="spellEnd"/>
      <w:r w:rsidRPr="00745AE2">
        <w:rPr>
          <w:rFonts w:cs="Arial"/>
          <w:kern w:val="1"/>
          <w:sz w:val="22"/>
          <w:szCs w:val="22"/>
        </w:rPr>
        <w:t xml:space="preserve"> </w:t>
      </w:r>
      <w:proofErr w:type="spellStart"/>
      <w:r w:rsidRPr="00745AE2">
        <w:rPr>
          <w:rFonts w:cs="Arial"/>
          <w:kern w:val="1"/>
          <w:sz w:val="22"/>
          <w:szCs w:val="22"/>
        </w:rPr>
        <w:t>Deek</w:t>
      </w:r>
      <w:proofErr w:type="spellEnd"/>
      <w:r w:rsidRPr="00745AE2">
        <w:rPr>
          <w:rFonts w:cs="Arial"/>
          <w:kern w:val="1"/>
          <w:sz w:val="22"/>
          <w:szCs w:val="22"/>
        </w:rPr>
        <w:t>, Chuck Ferry</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Thomas </w:t>
      </w:r>
      <w:proofErr w:type="spellStart"/>
      <w:r w:rsidRPr="00745AE2">
        <w:rPr>
          <w:rFonts w:cs="Arial"/>
          <w:kern w:val="1"/>
          <w:sz w:val="22"/>
          <w:szCs w:val="22"/>
        </w:rPr>
        <w:t>Groebli</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Micron Technology</w:t>
      </w:r>
      <w:r w:rsidRPr="00745AE2">
        <w:rPr>
          <w:rFonts w:cs="Arial"/>
          <w:kern w:val="1"/>
          <w:sz w:val="22"/>
          <w:szCs w:val="22"/>
        </w:rPr>
        <w:tab/>
      </w:r>
      <w:r w:rsidRPr="00745AE2">
        <w:rPr>
          <w:rFonts w:cs="Arial"/>
          <w:kern w:val="1"/>
          <w:sz w:val="22"/>
          <w:szCs w:val="22"/>
        </w:rPr>
        <w:tab/>
      </w:r>
      <w:r w:rsidRPr="00745AE2">
        <w:rPr>
          <w:rFonts w:cs="Arial"/>
          <w:kern w:val="1"/>
          <w:sz w:val="22"/>
          <w:szCs w:val="22"/>
        </w:rPr>
        <w:tab/>
        <w:t>Randy Wolff</w:t>
      </w:r>
      <w:r>
        <w:rPr>
          <w:rFonts w:cs="Arial"/>
          <w:kern w:val="1"/>
          <w:sz w:val="22"/>
          <w:szCs w:val="22"/>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Qualcomm</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proofErr w:type="spellStart"/>
      <w:r w:rsidRPr="00745AE2">
        <w:rPr>
          <w:rFonts w:cs="Arial"/>
          <w:kern w:val="1"/>
          <w:sz w:val="22"/>
          <w:szCs w:val="22"/>
        </w:rPr>
        <w:t>Jaimeen</w:t>
      </w:r>
      <w:proofErr w:type="spellEnd"/>
      <w:r w:rsidRPr="00745AE2">
        <w:rPr>
          <w:rFonts w:cs="Arial"/>
          <w:kern w:val="1"/>
          <w:sz w:val="22"/>
          <w:szCs w:val="22"/>
        </w:rPr>
        <w:t xml:space="preserve"> Shah, </w:t>
      </w:r>
      <w:proofErr w:type="spellStart"/>
      <w:r w:rsidRPr="00745AE2">
        <w:rPr>
          <w:rFonts w:cs="Arial"/>
          <w:kern w:val="1"/>
          <w:sz w:val="22"/>
          <w:szCs w:val="22"/>
        </w:rPr>
        <w:t>Srinivasa</w:t>
      </w:r>
      <w:proofErr w:type="spellEnd"/>
      <w:r w:rsidRPr="00745AE2">
        <w:rPr>
          <w:rFonts w:cs="Arial"/>
          <w:kern w:val="1"/>
          <w:sz w:val="22"/>
          <w:szCs w:val="22"/>
        </w:rPr>
        <w:t xml:space="preserve"> </w:t>
      </w:r>
      <w:proofErr w:type="spellStart"/>
      <w:r w:rsidRPr="00745AE2">
        <w:rPr>
          <w:rFonts w:cs="Arial"/>
          <w:kern w:val="1"/>
          <w:sz w:val="22"/>
          <w:szCs w:val="22"/>
        </w:rPr>
        <w:t>Rao</w:t>
      </w:r>
      <w:proofErr w:type="spellEnd"/>
      <w:r w:rsidR="00584A1B">
        <w:rPr>
          <w:rFonts w:cs="Arial"/>
          <w:kern w:val="1"/>
          <w:sz w:val="22"/>
          <w:szCs w:val="22"/>
        </w:rPr>
        <w:t>*</w:t>
      </w:r>
      <w:r w:rsidR="00274865">
        <w:rPr>
          <w:rFonts w:cs="Arial"/>
          <w:kern w:val="1"/>
          <w:sz w:val="22"/>
          <w:szCs w:val="22"/>
        </w:rPr>
        <w:t xml:space="preserve">, </w:t>
      </w:r>
      <w:proofErr w:type="spellStart"/>
      <w:r w:rsidR="00274865">
        <w:rPr>
          <w:rFonts w:cs="Arial"/>
          <w:kern w:val="1"/>
          <w:sz w:val="22"/>
          <w:szCs w:val="22"/>
        </w:rPr>
        <w:t>Senthil</w:t>
      </w:r>
      <w:proofErr w:type="spellEnd"/>
      <w:r w:rsidR="00274865">
        <w:rPr>
          <w:rFonts w:cs="Arial"/>
          <w:kern w:val="1"/>
          <w:sz w:val="22"/>
          <w:szCs w:val="22"/>
        </w:rPr>
        <w:t xml:space="preserve"> </w:t>
      </w:r>
      <w:proofErr w:type="spellStart"/>
      <w:r w:rsidR="00274865">
        <w:rPr>
          <w:rFonts w:cs="Arial"/>
          <w:sz w:val="22"/>
          <w:szCs w:val="22"/>
        </w:rPr>
        <w:t>Nagarathinam</w:t>
      </w:r>
      <w:proofErr w:type="spellEnd"/>
      <w:r w:rsidR="00274865">
        <w:rPr>
          <w:rFonts w:cs="Arial"/>
          <w:kern w:val="1"/>
          <w:sz w:val="22"/>
          <w:szCs w:val="22"/>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Signal Integrity Software</w:t>
      </w:r>
      <w:r w:rsidRPr="00745AE2">
        <w:rPr>
          <w:rFonts w:cs="Arial"/>
          <w:kern w:val="1"/>
          <w:sz w:val="22"/>
          <w:szCs w:val="22"/>
        </w:rPr>
        <w:tab/>
      </w:r>
      <w:r w:rsidRPr="00745AE2">
        <w:rPr>
          <w:rFonts w:cs="Arial"/>
          <w:kern w:val="1"/>
          <w:sz w:val="22"/>
          <w:szCs w:val="22"/>
        </w:rPr>
        <w:tab/>
        <w:t>Mike LaBonte</w:t>
      </w:r>
      <w:r w:rsidR="00584A1B">
        <w:rPr>
          <w:rFonts w:cs="Arial"/>
          <w:kern w:val="1"/>
          <w:sz w:val="22"/>
          <w:szCs w:val="22"/>
        </w:rPr>
        <w:t>*</w:t>
      </w:r>
      <w:r w:rsidRPr="00745AE2">
        <w:rPr>
          <w:rFonts w:cs="Arial"/>
          <w:kern w:val="1"/>
          <w:sz w:val="22"/>
          <w:szCs w:val="22"/>
        </w:rPr>
        <w:t>, Walter Katz</w:t>
      </w:r>
      <w:r w:rsidR="00184615">
        <w:rPr>
          <w:rFonts w:cs="Arial"/>
          <w:kern w:val="1"/>
          <w:sz w:val="22"/>
          <w:szCs w:val="22"/>
        </w:rPr>
        <w:t>*</w:t>
      </w:r>
      <w:r w:rsidRPr="00745AE2">
        <w:rPr>
          <w:rFonts w:cs="Arial"/>
          <w:kern w:val="1"/>
          <w:sz w:val="22"/>
          <w:szCs w:val="22"/>
        </w:rPr>
        <w:t>, Todd Westerhoff,</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Michael Steinberger</w:t>
      </w:r>
    </w:p>
    <w:p w:rsidR="00745AE2" w:rsidRPr="00745AE2" w:rsidRDefault="00745AE2" w:rsidP="00745AE2">
      <w:pPr>
        <w:tabs>
          <w:tab w:val="clear" w:pos="9270"/>
        </w:tabs>
        <w:rPr>
          <w:rFonts w:cs="Arial"/>
          <w:kern w:val="1"/>
          <w:sz w:val="22"/>
          <w:szCs w:val="22"/>
        </w:rPr>
      </w:pPr>
      <w:r w:rsidRPr="00745AE2">
        <w:rPr>
          <w:rFonts w:cs="Arial"/>
          <w:kern w:val="1"/>
          <w:sz w:val="22"/>
          <w:szCs w:val="22"/>
        </w:rPr>
        <w:t>Synopsys</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Ted </w:t>
      </w:r>
      <w:proofErr w:type="spellStart"/>
      <w:r w:rsidRPr="00745AE2">
        <w:rPr>
          <w:rFonts w:cs="Arial"/>
          <w:kern w:val="1"/>
          <w:sz w:val="22"/>
          <w:szCs w:val="22"/>
        </w:rPr>
        <w:t>Mido</w:t>
      </w:r>
      <w:proofErr w:type="spellEnd"/>
      <w:r w:rsidRPr="00745AE2">
        <w:rPr>
          <w:rFonts w:cs="Arial"/>
          <w:kern w:val="1"/>
          <w:sz w:val="22"/>
          <w:szCs w:val="22"/>
        </w:rPr>
        <w:t xml:space="preserve">, Scott Wedge, </w:t>
      </w:r>
      <w:r>
        <w:rPr>
          <w:rFonts w:cs="Arial"/>
          <w:sz w:val="22"/>
          <w:szCs w:val="22"/>
        </w:rPr>
        <w:t>Kevin Cameron</w:t>
      </w:r>
      <w:r w:rsidRPr="00745AE2">
        <w:rPr>
          <w:rFonts w:cs="Arial"/>
          <w:sz w:val="22"/>
          <w:szCs w:val="22"/>
        </w:rPr>
        <w:t>, Rita Horner</w:t>
      </w:r>
    </w:p>
    <w:p w:rsidR="00745AE2" w:rsidRPr="00745AE2" w:rsidRDefault="00745AE2" w:rsidP="00745AE2">
      <w:pPr>
        <w:tabs>
          <w:tab w:val="clear" w:pos="9270"/>
        </w:tabs>
        <w:rPr>
          <w:rFonts w:cs="Arial"/>
          <w:kern w:val="1"/>
          <w:sz w:val="22"/>
          <w:szCs w:val="22"/>
        </w:rPr>
      </w:pPr>
      <w:r w:rsidRPr="00745AE2">
        <w:rPr>
          <w:rFonts w:cs="Arial"/>
          <w:kern w:val="1"/>
          <w:sz w:val="22"/>
          <w:szCs w:val="22"/>
        </w:rPr>
        <w:t>Teraspeed Consulting Group</w:t>
      </w:r>
      <w:r w:rsidRPr="00745AE2">
        <w:rPr>
          <w:rFonts w:cs="Arial"/>
          <w:kern w:val="1"/>
          <w:sz w:val="22"/>
          <w:szCs w:val="22"/>
        </w:rPr>
        <w:tab/>
      </w:r>
      <w:r w:rsidRPr="00745AE2">
        <w:rPr>
          <w:rFonts w:cs="Arial"/>
          <w:kern w:val="1"/>
          <w:sz w:val="22"/>
          <w:szCs w:val="22"/>
        </w:rPr>
        <w:tab/>
        <w:t xml:space="preserve">Bob Ross*, Tom </w:t>
      </w:r>
      <w:proofErr w:type="spellStart"/>
      <w:r w:rsidRPr="00745AE2">
        <w:rPr>
          <w:rFonts w:cs="Arial"/>
          <w:kern w:val="1"/>
          <w:sz w:val="22"/>
          <w:szCs w:val="22"/>
        </w:rPr>
        <w:t>Dagostino</w:t>
      </w:r>
      <w:proofErr w:type="spellEnd"/>
      <w:r w:rsidRPr="00745AE2">
        <w:rPr>
          <w:rFonts w:cs="Arial"/>
          <w:kern w:val="1"/>
          <w:sz w:val="22"/>
          <w:szCs w:val="22"/>
        </w:rPr>
        <w:t xml:space="preserve">, Scott </w:t>
      </w:r>
      <w:proofErr w:type="spellStart"/>
      <w:r w:rsidRPr="00745AE2">
        <w:rPr>
          <w:rFonts w:cs="Arial"/>
          <w:kern w:val="1"/>
          <w:sz w:val="22"/>
          <w:szCs w:val="22"/>
        </w:rPr>
        <w:t>McMorrow</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Xilinx</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Ravindra Gali</w:t>
      </w:r>
    </w:p>
    <w:p w:rsidR="00745AE2" w:rsidRPr="00745AE2" w:rsidRDefault="00745AE2" w:rsidP="00745AE2">
      <w:pPr>
        <w:tabs>
          <w:tab w:val="clear" w:pos="9270"/>
        </w:tabs>
        <w:rPr>
          <w:rFonts w:cs="Arial"/>
          <w:kern w:val="1"/>
          <w:sz w:val="22"/>
          <w:szCs w:val="22"/>
        </w:rPr>
      </w:pPr>
      <w:r w:rsidRPr="00745AE2">
        <w:rPr>
          <w:rFonts w:cs="Arial"/>
          <w:kern w:val="1"/>
          <w:sz w:val="22"/>
          <w:szCs w:val="22"/>
        </w:rPr>
        <w:t>ZTE Corporation</w:t>
      </w:r>
      <w:r w:rsidRPr="00745AE2">
        <w:rPr>
          <w:rFonts w:cs="Arial"/>
          <w:kern w:val="1"/>
          <w:sz w:val="22"/>
          <w:szCs w:val="22"/>
        </w:rPr>
        <w:tab/>
      </w:r>
      <w:r w:rsidRPr="00745AE2">
        <w:rPr>
          <w:rFonts w:cs="Arial"/>
          <w:kern w:val="1"/>
          <w:sz w:val="22"/>
          <w:szCs w:val="22"/>
        </w:rPr>
        <w:tab/>
      </w:r>
      <w:r w:rsidRPr="00745AE2">
        <w:rPr>
          <w:rFonts w:cs="Arial"/>
          <w:kern w:val="1"/>
          <w:sz w:val="22"/>
          <w:szCs w:val="22"/>
        </w:rPr>
        <w:tab/>
        <w:t>(</w:t>
      </w:r>
      <w:proofErr w:type="spellStart"/>
      <w:r w:rsidRPr="00745AE2">
        <w:rPr>
          <w:rFonts w:cs="Arial"/>
          <w:kern w:val="1"/>
          <w:sz w:val="22"/>
          <w:szCs w:val="22"/>
        </w:rPr>
        <w:t>Shunlin</w:t>
      </w:r>
      <w:proofErr w:type="spellEnd"/>
      <w:r w:rsidRPr="00745AE2">
        <w:rPr>
          <w:rFonts w:cs="Arial"/>
          <w:kern w:val="1"/>
          <w:sz w:val="22"/>
          <w:szCs w:val="22"/>
        </w:rPr>
        <w:t xml:space="preserve"> Zhu)</w:t>
      </w:r>
    </w:p>
    <w:p w:rsidR="00745AE2" w:rsidRPr="00745AE2" w:rsidRDefault="00745AE2" w:rsidP="00745AE2">
      <w:pPr>
        <w:tabs>
          <w:tab w:val="clear" w:pos="9270"/>
        </w:tabs>
        <w:rPr>
          <w:rFonts w:cs="Arial"/>
          <w:kern w:val="1"/>
          <w:sz w:val="22"/>
          <w:szCs w:val="22"/>
        </w:rPr>
      </w:pPr>
      <w:r w:rsidRPr="00745AE2">
        <w:rPr>
          <w:rFonts w:cs="Arial"/>
          <w:kern w:val="1"/>
          <w:sz w:val="22"/>
          <w:szCs w:val="22"/>
        </w:rPr>
        <w:t>Zuken</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Michael Schaeder, Amir </w:t>
      </w:r>
      <w:proofErr w:type="spellStart"/>
      <w:r w:rsidRPr="00745AE2">
        <w:rPr>
          <w:rFonts w:cs="Arial"/>
          <w:kern w:val="1"/>
          <w:sz w:val="22"/>
          <w:szCs w:val="22"/>
        </w:rPr>
        <w:t>Wallrabenstein</w:t>
      </w:r>
      <w:proofErr w:type="spellEnd"/>
      <w:r w:rsidRPr="00745AE2">
        <w:rPr>
          <w:rFonts w:cs="Arial"/>
          <w:kern w:val="1"/>
          <w:sz w:val="22"/>
          <w:szCs w:val="22"/>
        </w:rPr>
        <w:t xml:space="preserve">, </w:t>
      </w:r>
      <w:proofErr w:type="spellStart"/>
      <w:r w:rsidRPr="00745AE2">
        <w:rPr>
          <w:rFonts w:cs="Arial"/>
          <w:kern w:val="1"/>
          <w:sz w:val="22"/>
          <w:szCs w:val="22"/>
        </w:rPr>
        <w:t>Griff</w:t>
      </w:r>
      <w:proofErr w:type="spellEnd"/>
      <w:r w:rsidRPr="00745AE2">
        <w:rPr>
          <w:rFonts w:cs="Arial"/>
          <w:kern w:val="1"/>
          <w:sz w:val="22"/>
          <w:szCs w:val="22"/>
        </w:rPr>
        <w:t xml:space="preserve"> </w:t>
      </w:r>
      <w:proofErr w:type="spellStart"/>
      <w:r w:rsidRPr="00745AE2">
        <w:rPr>
          <w:rFonts w:cs="Arial"/>
          <w:kern w:val="1"/>
          <w:sz w:val="22"/>
          <w:szCs w:val="22"/>
        </w:rPr>
        <w:t>Derryberry</w:t>
      </w:r>
      <w:proofErr w:type="spellEnd"/>
    </w:p>
    <w:p w:rsidR="00745AE2" w:rsidRPr="00745AE2" w:rsidRDefault="00745AE2" w:rsidP="00745AE2">
      <w:pPr>
        <w:tabs>
          <w:tab w:val="clear" w:pos="9270"/>
        </w:tabs>
        <w:rPr>
          <w:rFonts w:cs="Arial"/>
          <w:b/>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Reinhard Remmert</w:t>
      </w:r>
    </w:p>
    <w:p w:rsidR="00745AE2" w:rsidRPr="00745AE2" w:rsidRDefault="00745AE2" w:rsidP="00745AE2">
      <w:pPr>
        <w:tabs>
          <w:tab w:val="clear" w:pos="9270"/>
        </w:tabs>
        <w:rPr>
          <w:rFonts w:cs="Arial"/>
          <w:b/>
          <w:kern w:val="1"/>
          <w:sz w:val="22"/>
          <w:szCs w:val="22"/>
        </w:rPr>
      </w:pPr>
    </w:p>
    <w:p w:rsidR="00745AE2" w:rsidRPr="00745AE2" w:rsidRDefault="00745AE2" w:rsidP="00745AE2">
      <w:pPr>
        <w:tabs>
          <w:tab w:val="clear" w:pos="9270"/>
        </w:tabs>
        <w:rPr>
          <w:rFonts w:cs="Arial"/>
          <w:b/>
          <w:kern w:val="1"/>
          <w:sz w:val="22"/>
          <w:szCs w:val="22"/>
        </w:rPr>
      </w:pPr>
    </w:p>
    <w:p w:rsidR="00745AE2" w:rsidRPr="00745AE2" w:rsidRDefault="00745AE2" w:rsidP="00745AE2">
      <w:pPr>
        <w:tabs>
          <w:tab w:val="clear" w:pos="9270"/>
        </w:tabs>
        <w:rPr>
          <w:rFonts w:cs="Arial"/>
          <w:kern w:val="1"/>
          <w:sz w:val="22"/>
          <w:szCs w:val="22"/>
          <w:lang w:val="pt-BR"/>
        </w:rPr>
      </w:pPr>
      <w:r w:rsidRPr="00745AE2">
        <w:rPr>
          <w:rFonts w:cs="Arial"/>
          <w:b/>
          <w:kern w:val="1"/>
          <w:sz w:val="22"/>
          <w:szCs w:val="22"/>
        </w:rPr>
        <w:t>OTHER PARTICIPANTS IN 2014</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ADVL</w:t>
      </w:r>
      <w:r>
        <w:rPr>
          <w:rFonts w:cs="Arial"/>
          <w:sz w:val="22"/>
          <w:szCs w:val="22"/>
          <w:lang w:val="pt-BR"/>
        </w:rPr>
        <w:t>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Carleton Universi</w:t>
      </w:r>
      <w:r>
        <w:rPr>
          <w:rFonts w:cs="Arial"/>
          <w:sz w:val="22"/>
          <w:szCs w:val="22"/>
          <w:lang w:val="pt-BR"/>
        </w:rPr>
        <w:t>ty</w:t>
      </w:r>
      <w:r>
        <w:rPr>
          <w:rFonts w:cs="Arial"/>
          <w:sz w:val="22"/>
          <w:szCs w:val="22"/>
          <w:lang w:val="pt-BR"/>
        </w:rPr>
        <w:tab/>
      </w:r>
      <w:r>
        <w:rPr>
          <w:rFonts w:cs="Arial"/>
          <w:sz w:val="22"/>
          <w:szCs w:val="22"/>
          <w:lang w:val="pt-BR"/>
        </w:rPr>
        <w:tab/>
      </w:r>
      <w:r>
        <w:rPr>
          <w:rFonts w:cs="Arial"/>
          <w:sz w:val="22"/>
          <w:szCs w:val="22"/>
          <w:lang w:val="pt-BR"/>
        </w:rPr>
        <w:tab/>
        <w:t>Ramachandra Achar</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Continental Automotive</w:t>
      </w:r>
      <w:r w:rsidRPr="00745AE2">
        <w:rPr>
          <w:rFonts w:cs="Arial"/>
          <w:kern w:val="1"/>
          <w:sz w:val="22"/>
          <w:szCs w:val="22"/>
          <w:lang w:val="pt-BR"/>
        </w:rPr>
        <w:tab/>
      </w:r>
      <w:r w:rsidRPr="00745AE2">
        <w:rPr>
          <w:rFonts w:cs="Arial"/>
          <w:kern w:val="1"/>
          <w:sz w:val="22"/>
          <w:szCs w:val="22"/>
          <w:lang w:val="pt-BR"/>
        </w:rPr>
        <w:tab/>
        <w:t>Catalin Negrea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CST</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Stefan Paret</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ECL Advantage</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Thomas Iddings</w:t>
      </w:r>
    </w:p>
    <w:p w:rsidR="00745AE2" w:rsidRPr="00745AE2" w:rsidRDefault="00745AE2" w:rsidP="00745AE2">
      <w:pPr>
        <w:tabs>
          <w:tab w:val="clear" w:pos="9270"/>
        </w:tabs>
        <w:rPr>
          <w:rFonts w:cs="Arial"/>
          <w:sz w:val="22"/>
          <w:szCs w:val="22"/>
          <w:lang w:val="pt-BR"/>
        </w:rPr>
      </w:pPr>
      <w:r>
        <w:rPr>
          <w:rFonts w:cs="Arial"/>
          <w:sz w:val="22"/>
          <w:szCs w:val="22"/>
          <w:lang w:val="pt-BR"/>
        </w:rPr>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745AE2" w:rsidRPr="00745AE2" w:rsidRDefault="00745AE2" w:rsidP="00745AE2">
      <w:pPr>
        <w:tabs>
          <w:tab w:val="clear" w:pos="9270"/>
        </w:tabs>
        <w:rPr>
          <w:rFonts w:cs="Arial"/>
          <w:sz w:val="22"/>
          <w:szCs w:val="22"/>
          <w:lang w:val="pt-BR"/>
        </w:rPr>
      </w:pPr>
      <w:r>
        <w:rPr>
          <w:rFonts w:cs="Arial"/>
          <w:sz w:val="22"/>
          <w:szCs w:val="22"/>
          <w:lang w:val="pt-BR"/>
        </w:rPr>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Hewlett Packard</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Ting Zhu</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lastRenderedPageBreak/>
        <w:t>Hon</w:t>
      </w:r>
      <w:r>
        <w:rPr>
          <w:rFonts w:cs="Arial"/>
          <w:sz w:val="22"/>
          <w:szCs w:val="22"/>
          <w:lang w:val="pt-BR"/>
        </w:rPr>
        <w:t>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745AE2" w:rsidRPr="00745AE2" w:rsidRDefault="00745AE2" w:rsidP="00745AE2">
      <w:pPr>
        <w:tabs>
          <w:tab w:val="clear" w:pos="9270"/>
        </w:tabs>
        <w:rPr>
          <w:rFonts w:cs="Arial"/>
          <w:kern w:val="1"/>
          <w:sz w:val="22"/>
          <w:szCs w:val="22"/>
          <w:lang w:val="de-DE"/>
        </w:rPr>
      </w:pPr>
      <w:r w:rsidRPr="00745AE2">
        <w:rPr>
          <w:rFonts w:cs="Arial"/>
          <w:kern w:val="1"/>
          <w:sz w:val="22"/>
          <w:szCs w:val="22"/>
          <w:lang w:val="de-DE"/>
        </w:rPr>
        <w:t>Huawei Technologies</w:t>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t>Jinjun Li, Xiaoqing Dong, Zanglin Yuan, Han Li</w:t>
      </w:r>
    </w:p>
    <w:p w:rsidR="00745AE2" w:rsidRPr="00745AE2" w:rsidRDefault="00745AE2" w:rsidP="00745AE2">
      <w:pPr>
        <w:tabs>
          <w:tab w:val="clear" w:pos="9270"/>
        </w:tabs>
        <w:rPr>
          <w:rFonts w:eastAsia="SimSun" w:cs="Arial"/>
          <w:kern w:val="1"/>
          <w:sz w:val="22"/>
          <w:szCs w:val="22"/>
          <w:lang w:val="de-DE"/>
        </w:rPr>
      </w:pPr>
      <w:r w:rsidRPr="00745AE2">
        <w:rPr>
          <w:rFonts w:cs="Arial"/>
          <w:kern w:val="1"/>
          <w:sz w:val="22"/>
          <w:szCs w:val="22"/>
          <w:lang w:val="de-DE"/>
        </w:rPr>
        <w:t>IBM</w:t>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t>Adge Hawes</w:t>
      </w:r>
      <w:r w:rsidR="004675FF">
        <w:rPr>
          <w:rFonts w:cs="Arial"/>
          <w:kern w:val="1"/>
          <w:sz w:val="22"/>
          <w:szCs w:val="22"/>
          <w:lang w:val="de-DE"/>
        </w:rPr>
        <w:t>*</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 xml:space="preserve">Instituto de Telecomunicações </w:t>
      </w:r>
      <w:r w:rsidRPr="00745AE2">
        <w:rPr>
          <w:rFonts w:cs="Arial"/>
          <w:kern w:val="1"/>
          <w:sz w:val="22"/>
          <w:szCs w:val="22"/>
          <w:lang w:val="pt-BR"/>
        </w:rPr>
        <w:tab/>
        <w:t xml:space="preserve">Wael Dghais </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KEI Systems</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Shinichi Maeda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Lattice Semiconductor</w:t>
      </w:r>
      <w:r w:rsidRPr="00745AE2">
        <w:rPr>
          <w:rFonts w:cs="Arial"/>
          <w:kern w:val="1"/>
          <w:sz w:val="22"/>
          <w:szCs w:val="22"/>
          <w:lang w:val="pt-BR"/>
        </w:rPr>
        <w:tab/>
      </w:r>
      <w:r w:rsidRPr="00745AE2">
        <w:rPr>
          <w:rFonts w:cs="Arial"/>
          <w:kern w:val="1"/>
          <w:sz w:val="22"/>
          <w:szCs w:val="22"/>
          <w:lang w:val="pt-BR"/>
        </w:rPr>
        <w:tab/>
        <w:t>Xu Jiang</w:t>
      </w:r>
    </w:p>
    <w:p w:rsidR="00745AE2" w:rsidRPr="00745AE2" w:rsidRDefault="00745AE2" w:rsidP="00745AE2">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Mellanok Technologies</w:t>
      </w:r>
      <w:r w:rsidRPr="00745AE2">
        <w:rPr>
          <w:rFonts w:cs="Arial"/>
          <w:kern w:val="1"/>
          <w:sz w:val="22"/>
          <w:szCs w:val="22"/>
          <w:lang w:val="pt-BR"/>
        </w:rPr>
        <w:tab/>
      </w:r>
      <w:r w:rsidRPr="00745AE2">
        <w:rPr>
          <w:rFonts w:cs="Arial"/>
          <w:kern w:val="1"/>
          <w:sz w:val="22"/>
          <w:szCs w:val="22"/>
          <w:lang w:val="pt-BR"/>
        </w:rPr>
        <w:tab/>
        <w:t>Piers Dawe</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Micros</w:t>
      </w:r>
      <w:r>
        <w:rPr>
          <w:rFonts w:cs="Arial"/>
          <w:sz w:val="22"/>
          <w:szCs w:val="22"/>
          <w:lang w:val="pt-BR"/>
        </w:rPr>
        <w:t>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Nanium</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Abel Janeiro</w:t>
      </w:r>
    </w:p>
    <w:p w:rsidR="00745AE2" w:rsidRPr="00745AE2" w:rsidRDefault="00745AE2" w:rsidP="00745AE2">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Pangeya</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Edgar Aguirr</w:t>
      </w:r>
      <w:bookmarkStart w:id="0" w:name="_GoBack"/>
      <w:bookmarkEnd w:id="0"/>
      <w:r w:rsidRPr="00745AE2">
        <w:rPr>
          <w:rFonts w:cs="Arial"/>
          <w:kern w:val="1"/>
          <w:sz w:val="22"/>
          <w:szCs w:val="22"/>
          <w:lang w:val="pt-BR"/>
        </w:rPr>
        <w:t>e</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Proficient Design</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Kishor Patel</w:t>
      </w:r>
    </w:p>
    <w:p w:rsidR="00745AE2" w:rsidRPr="00745AE2" w:rsidRDefault="00745AE2" w:rsidP="00745AE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SAE International</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Chris Denham</w:t>
      </w:r>
    </w:p>
    <w:p w:rsidR="00745AE2" w:rsidRPr="00745AE2" w:rsidRDefault="00745AE2" w:rsidP="00745AE2">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Technische Universität Hamburg</w:t>
      </w:r>
      <w:r w:rsidRPr="00745AE2">
        <w:rPr>
          <w:rFonts w:cs="Arial"/>
          <w:kern w:val="1"/>
          <w:sz w:val="22"/>
          <w:szCs w:val="22"/>
          <w:lang w:val="pt-BR"/>
        </w:rPr>
        <w:tab/>
        <w:t>Torsten Reuschel</w:t>
      </w:r>
    </w:p>
    <w:p w:rsidR="00745AE2" w:rsidRPr="00745AE2" w:rsidRDefault="00745AE2" w:rsidP="00745AE2">
      <w:pPr>
        <w:tabs>
          <w:tab w:val="clear" w:pos="9270"/>
        </w:tabs>
        <w:rPr>
          <w:rFonts w:cs="Arial"/>
          <w:sz w:val="22"/>
          <w:szCs w:val="22"/>
        </w:rPr>
      </w:pPr>
      <w:r w:rsidRPr="00745AE2">
        <w:rPr>
          <w:rFonts w:cs="Arial"/>
          <w:sz w:val="22"/>
          <w:szCs w:val="22"/>
        </w:rPr>
        <w:t>Toshiba</w:t>
      </w:r>
      <w:r w:rsidRPr="00745AE2">
        <w:rPr>
          <w:rFonts w:cs="Arial"/>
          <w:sz w:val="22"/>
          <w:szCs w:val="22"/>
        </w:rPr>
        <w:tab/>
      </w:r>
      <w:r w:rsidRPr="00745AE2">
        <w:rPr>
          <w:rFonts w:cs="Arial"/>
          <w:sz w:val="22"/>
          <w:szCs w:val="22"/>
        </w:rPr>
        <w:tab/>
      </w:r>
      <w:r w:rsidRPr="00745AE2">
        <w:rPr>
          <w:rFonts w:cs="Arial"/>
          <w:sz w:val="22"/>
          <w:szCs w:val="22"/>
        </w:rPr>
        <w:tab/>
      </w:r>
      <w:r w:rsidRPr="00745AE2">
        <w:rPr>
          <w:rFonts w:cs="Arial"/>
          <w:sz w:val="22"/>
          <w:szCs w:val="22"/>
        </w:rPr>
        <w:tab/>
        <w:t>Hiroyuk</w:t>
      </w:r>
      <w:r>
        <w:rPr>
          <w:rFonts w:cs="Arial"/>
          <w:sz w:val="22"/>
          <w:szCs w:val="22"/>
        </w:rPr>
        <w:t xml:space="preserve">i Ikegami, Toshihiro </w:t>
      </w:r>
      <w:proofErr w:type="spellStart"/>
      <w:r>
        <w:rPr>
          <w:rFonts w:cs="Arial"/>
          <w:sz w:val="22"/>
          <w:szCs w:val="22"/>
        </w:rPr>
        <w:t>Tsujimura</w:t>
      </w:r>
      <w:proofErr w:type="spellEnd"/>
    </w:p>
    <w:p w:rsidR="00745AE2" w:rsidRPr="00745AE2" w:rsidRDefault="00745AE2" w:rsidP="00745AE2">
      <w:pPr>
        <w:tabs>
          <w:tab w:val="clear" w:pos="9270"/>
        </w:tabs>
        <w:rPr>
          <w:rFonts w:cs="Arial"/>
          <w:sz w:val="22"/>
          <w:szCs w:val="22"/>
          <w:lang w:val="pt-BR"/>
        </w:rPr>
      </w:pPr>
      <w:r w:rsidRPr="00745AE2">
        <w:rPr>
          <w:rFonts w:cs="Arial"/>
          <w:sz w:val="22"/>
          <w:szCs w:val="22"/>
          <w:lang w:val="pt-BR"/>
        </w:rPr>
        <w:t>University of Illinois</w:t>
      </w:r>
      <w:r w:rsidRPr="00745AE2">
        <w:rPr>
          <w:rFonts w:cs="Arial"/>
          <w:sz w:val="22"/>
          <w:szCs w:val="22"/>
          <w:lang w:val="pt-BR"/>
        </w:rPr>
        <w:tab/>
      </w:r>
      <w:r w:rsidRPr="00745AE2">
        <w:rPr>
          <w:rFonts w:cs="Arial"/>
          <w:sz w:val="22"/>
          <w:szCs w:val="22"/>
          <w:lang w:val="pt-BR"/>
        </w:rPr>
        <w:tab/>
      </w:r>
      <w:r w:rsidRPr="00745AE2">
        <w:rPr>
          <w:rFonts w:cs="Arial"/>
          <w:sz w:val="22"/>
          <w:szCs w:val="22"/>
          <w:lang w:val="pt-BR"/>
        </w:rPr>
        <w:tab/>
        <w:t>José Schutt-Ainé</w:t>
      </w:r>
    </w:p>
    <w:p w:rsidR="00745AE2" w:rsidRPr="00745AE2" w:rsidRDefault="00745AE2" w:rsidP="00745AE2">
      <w:pPr>
        <w:tabs>
          <w:tab w:val="clear" w:pos="9270"/>
        </w:tabs>
        <w:rPr>
          <w:rFonts w:cs="Arial"/>
          <w:b/>
          <w:kern w:val="1"/>
          <w:sz w:val="22"/>
          <w:szCs w:val="22"/>
        </w:rPr>
      </w:pPr>
      <w:r w:rsidRPr="00745AE2">
        <w:rPr>
          <w:rFonts w:cs="Arial"/>
          <w:kern w:val="1"/>
          <w:sz w:val="22"/>
          <w:szCs w:val="22"/>
          <w:lang w:val="pt-BR"/>
        </w:rPr>
        <w:t>Vitesse</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A7265" w:rsidRDefault="009523A6" w:rsidP="008A7265">
      <w:pPr>
        <w:tabs>
          <w:tab w:val="clear" w:pos="9270"/>
        </w:tabs>
        <w:rPr>
          <w:rFonts w:cs="Arial"/>
          <w:sz w:val="22"/>
          <w:szCs w:val="22"/>
        </w:rPr>
      </w:pPr>
      <w:r>
        <w:rPr>
          <w:rFonts w:cs="Arial"/>
          <w:sz w:val="22"/>
          <w:szCs w:val="22"/>
        </w:rPr>
        <w:t>July 11</w:t>
      </w:r>
      <w:r w:rsidR="008A7265">
        <w:rPr>
          <w:rFonts w:cs="Arial"/>
          <w:sz w:val="22"/>
          <w:szCs w:val="22"/>
        </w:rPr>
        <w:t>, 2014</w:t>
      </w:r>
      <w:r w:rsidR="008A7265">
        <w:rPr>
          <w:rFonts w:cs="Arial"/>
          <w:sz w:val="22"/>
          <w:szCs w:val="22"/>
        </w:rPr>
        <w:tab/>
      </w:r>
      <w:r w:rsidR="008A7265">
        <w:rPr>
          <w:rFonts w:cs="Arial"/>
          <w:sz w:val="22"/>
          <w:szCs w:val="22"/>
        </w:rPr>
        <w:tab/>
      </w:r>
      <w:r w:rsidR="008A7265">
        <w:rPr>
          <w:rFonts w:cs="Arial"/>
          <w:sz w:val="22"/>
          <w:szCs w:val="22"/>
        </w:rPr>
        <w:tab/>
        <w:t>205 475 958</w:t>
      </w:r>
      <w:r w:rsidR="008A7265">
        <w:rPr>
          <w:rFonts w:cs="Arial"/>
          <w:sz w:val="22"/>
          <w:szCs w:val="22"/>
        </w:rPr>
        <w:tab/>
      </w:r>
      <w:r w:rsidR="008A7265">
        <w:rPr>
          <w:rFonts w:cs="Arial"/>
          <w:sz w:val="22"/>
          <w:szCs w:val="22"/>
        </w:rPr>
        <w:tab/>
      </w:r>
      <w:r w:rsidR="008A7265">
        <w:rPr>
          <w:rFonts w:cs="Arial"/>
          <w:sz w:val="22"/>
          <w:szCs w:val="22"/>
        </w:rPr>
        <w:tab/>
        <w:t>IBIS</w:t>
      </w: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D93957" w:rsidP="00261E56">
      <w:pPr>
        <w:tabs>
          <w:tab w:val="clear" w:pos="9270"/>
        </w:tabs>
        <w:rPr>
          <w:rFonts w:cs="Arial"/>
          <w:sz w:val="22"/>
          <w:szCs w:val="22"/>
        </w:rPr>
      </w:pPr>
      <w:r>
        <w:rPr>
          <w:rFonts w:cs="Arial"/>
          <w:sz w:val="22"/>
          <w:szCs w:val="22"/>
        </w:rPr>
        <w:t>Michael Mirmak</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61654E" w:rsidRDefault="0061654E" w:rsidP="00682E36">
      <w:pPr>
        <w:tabs>
          <w:tab w:val="clear" w:pos="9270"/>
        </w:tabs>
        <w:rPr>
          <w:rFonts w:cs="Arial"/>
          <w:kern w:val="1"/>
          <w:sz w:val="22"/>
          <w:szCs w:val="22"/>
        </w:rPr>
      </w:pPr>
      <w:r>
        <w:rPr>
          <w:rFonts w:cs="Arial"/>
          <w:kern w:val="1"/>
          <w:sz w:val="22"/>
          <w:szCs w:val="22"/>
        </w:rPr>
        <w:t xml:space="preserve">Todd </w:t>
      </w:r>
      <w:proofErr w:type="spellStart"/>
      <w:r>
        <w:rPr>
          <w:rFonts w:cs="Arial"/>
          <w:kern w:val="1"/>
          <w:sz w:val="22"/>
          <w:szCs w:val="22"/>
        </w:rPr>
        <w:t>Bermensolo</w:t>
      </w:r>
      <w:proofErr w:type="spellEnd"/>
      <w:r>
        <w:rPr>
          <w:rFonts w:cs="Arial"/>
          <w:kern w:val="1"/>
          <w:sz w:val="22"/>
          <w:szCs w:val="22"/>
        </w:rPr>
        <w:t xml:space="preserve"> from Intel</w:t>
      </w:r>
      <w:r w:rsidR="001A7BFA">
        <w:rPr>
          <w:rFonts w:cs="Arial"/>
          <w:kern w:val="1"/>
          <w:sz w:val="22"/>
          <w:szCs w:val="22"/>
        </w:rPr>
        <w:t xml:space="preserve"> introduced himself</w:t>
      </w:r>
      <w:r>
        <w:rPr>
          <w:rFonts w:cs="Arial"/>
          <w:kern w:val="1"/>
          <w:sz w:val="22"/>
          <w:szCs w:val="22"/>
        </w:rPr>
        <w:t xml:space="preserve">.  </w:t>
      </w:r>
      <w:r w:rsidR="001A7BFA">
        <w:rPr>
          <w:rFonts w:cs="Arial"/>
          <w:kern w:val="1"/>
          <w:sz w:val="22"/>
          <w:szCs w:val="22"/>
        </w:rPr>
        <w:t>He w</w:t>
      </w:r>
      <w:r>
        <w:rPr>
          <w:rFonts w:cs="Arial"/>
          <w:kern w:val="1"/>
          <w:sz w:val="22"/>
          <w:szCs w:val="22"/>
        </w:rPr>
        <w:t>orks with IBIS-AMI</w:t>
      </w:r>
      <w:r w:rsidR="001A7BFA">
        <w:rPr>
          <w:rFonts w:cs="Arial"/>
          <w:kern w:val="1"/>
          <w:sz w:val="22"/>
          <w:szCs w:val="22"/>
        </w:rPr>
        <w:t xml:space="preserve"> modeling.</w:t>
      </w:r>
    </w:p>
    <w:p w:rsidR="001A7BFA" w:rsidRDefault="001A7BFA" w:rsidP="00682E36">
      <w:pPr>
        <w:tabs>
          <w:tab w:val="clear" w:pos="9270"/>
        </w:tabs>
        <w:rPr>
          <w:rFonts w:cs="Arial"/>
          <w:sz w:val="22"/>
          <w:szCs w:val="22"/>
        </w:rPr>
      </w:pPr>
    </w:p>
    <w:p w:rsidR="00BB62FD" w:rsidRDefault="00BB62FD"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w:t>
      </w:r>
      <w:r w:rsidR="00C832AA">
        <w:rPr>
          <w:rFonts w:cs="Arial"/>
          <w:sz w:val="22"/>
          <w:szCs w:val="22"/>
        </w:rPr>
        <w:t>, IBIS-ISS 1.0</w:t>
      </w:r>
      <w:r w:rsidR="00682E36" w:rsidRPr="00682E36">
        <w:rPr>
          <w:rFonts w:cs="Arial"/>
          <w:sz w:val="22"/>
          <w:szCs w:val="22"/>
        </w:rPr>
        <w:t xml:space="preserve">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A75E53">
        <w:rPr>
          <w:rFonts w:cs="Arial"/>
          <w:sz w:val="22"/>
          <w:szCs w:val="22"/>
        </w:rPr>
        <w:t>May 14, 2014 European IBIS Summit</w:t>
      </w:r>
      <w:r w:rsidR="001A7BFA">
        <w:rPr>
          <w:rFonts w:cs="Arial"/>
          <w:sz w:val="22"/>
          <w:szCs w:val="22"/>
        </w:rPr>
        <w:t xml:space="preserve">, </w:t>
      </w:r>
      <w:r w:rsidR="00A75E53">
        <w:rPr>
          <w:rFonts w:cs="Arial"/>
          <w:sz w:val="22"/>
          <w:szCs w:val="22"/>
        </w:rPr>
        <w:t>the May 23</w:t>
      </w:r>
      <w:r w:rsidR="00B02DB0">
        <w:rPr>
          <w:rFonts w:cs="Arial"/>
          <w:sz w:val="22"/>
          <w:szCs w:val="22"/>
        </w:rPr>
        <w:t>, 2014</w:t>
      </w:r>
      <w:r w:rsidR="006C2755">
        <w:rPr>
          <w:rFonts w:cs="Arial"/>
          <w:sz w:val="22"/>
          <w:szCs w:val="22"/>
        </w:rPr>
        <w:t xml:space="preserve"> IBIS </w:t>
      </w:r>
      <w:r w:rsidR="001A7BFA">
        <w:rPr>
          <w:rFonts w:cs="Arial"/>
          <w:sz w:val="22"/>
          <w:szCs w:val="22"/>
        </w:rPr>
        <w:t xml:space="preserve">Open Forum teleconference and </w:t>
      </w:r>
      <w:r w:rsidR="00A75E53">
        <w:rPr>
          <w:rFonts w:cs="Arial"/>
          <w:sz w:val="22"/>
          <w:szCs w:val="22"/>
        </w:rPr>
        <w:t>the June 5, 2014 DAC IBIS Summit.  The</w:t>
      </w:r>
      <w:r w:rsidR="00A75E53" w:rsidRPr="00682E36">
        <w:rPr>
          <w:rFonts w:cs="Arial"/>
          <w:sz w:val="22"/>
          <w:szCs w:val="22"/>
        </w:rPr>
        <w:t xml:space="preserve"> minutes were approved </w:t>
      </w:r>
      <w:r w:rsidR="00A75E53">
        <w:rPr>
          <w:rFonts w:cs="Arial"/>
          <w:sz w:val="22"/>
          <w:szCs w:val="22"/>
        </w:rPr>
        <w:t xml:space="preserve">without </w:t>
      </w:r>
      <w:r w:rsidR="00A75E53" w:rsidRPr="00682E36">
        <w:rPr>
          <w:rFonts w:cs="Arial"/>
          <w:sz w:val="22"/>
          <w:szCs w:val="22"/>
        </w:rPr>
        <w:t>changes.</w:t>
      </w:r>
    </w:p>
    <w:p w:rsidR="008A7969" w:rsidRDefault="008A7969" w:rsidP="008A7969">
      <w:pPr>
        <w:widowControl/>
        <w:tabs>
          <w:tab w:val="clear" w:pos="9270"/>
        </w:tabs>
        <w:autoSpaceDE w:val="0"/>
        <w:spacing w:after="0"/>
        <w:ind w:right="0"/>
        <w:rPr>
          <w:rFonts w:cs="Arial"/>
          <w:sz w:val="22"/>
          <w:szCs w:val="22"/>
        </w:rPr>
      </w:pPr>
    </w:p>
    <w:p w:rsidR="001A7BFA" w:rsidRDefault="001A7BFA" w:rsidP="008A7969">
      <w:pPr>
        <w:widowControl/>
        <w:tabs>
          <w:tab w:val="clear" w:pos="9270"/>
        </w:tabs>
        <w:autoSpaceDE w:val="0"/>
        <w:spacing w:after="0"/>
        <w:ind w:right="0"/>
        <w:rPr>
          <w:rFonts w:cs="Arial"/>
          <w:sz w:val="22"/>
          <w:szCs w:val="22"/>
        </w:rPr>
      </w:pPr>
      <w:r>
        <w:rPr>
          <w:rFonts w:cs="Arial"/>
          <w:sz w:val="22"/>
          <w:szCs w:val="22"/>
        </w:rPr>
        <w:t>Michael Mirmak asked what the process is for revising the minutes if errors are found.  Randy clarified that he makes notes of the errors in the current set of minutes but does not go back to edit old minutes.</w:t>
      </w:r>
    </w:p>
    <w:p w:rsidR="001A7BFA" w:rsidRDefault="001A7BFA" w:rsidP="008A7969">
      <w:pPr>
        <w:widowControl/>
        <w:tabs>
          <w:tab w:val="clear" w:pos="9270"/>
        </w:tabs>
        <w:autoSpaceDE w:val="0"/>
        <w:spacing w:after="0"/>
        <w:ind w:right="0"/>
        <w:rPr>
          <w:rFonts w:cs="Arial"/>
          <w:sz w:val="22"/>
          <w:szCs w:val="22"/>
        </w:rPr>
      </w:pPr>
    </w:p>
    <w:p w:rsidR="00175478" w:rsidRPr="00682E36" w:rsidRDefault="00175478" w:rsidP="00682E36">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Default="00BB62FD" w:rsidP="006C2755">
      <w:pPr>
        <w:tabs>
          <w:tab w:val="clear" w:pos="9270"/>
        </w:tabs>
        <w:rPr>
          <w:rFonts w:cs="Arial"/>
          <w:sz w:val="22"/>
          <w:szCs w:val="22"/>
        </w:rPr>
      </w:pPr>
      <w:proofErr w:type="gramStart"/>
      <w:r>
        <w:rPr>
          <w:rFonts w:cs="Arial"/>
          <w:sz w:val="22"/>
          <w:szCs w:val="22"/>
        </w:rPr>
        <w:t>None.</w:t>
      </w:r>
      <w:proofErr w:type="gramEnd"/>
    </w:p>
    <w:p w:rsidR="006C2755" w:rsidRDefault="006C2755" w:rsidP="006C2755">
      <w:pPr>
        <w:tabs>
          <w:tab w:val="clear" w:pos="9270"/>
        </w:tabs>
        <w:rPr>
          <w:rFonts w:cs="Arial"/>
          <w:b/>
          <w:sz w:val="22"/>
          <w:szCs w:val="22"/>
        </w:rPr>
      </w:pPr>
    </w:p>
    <w:p w:rsidR="00A82D7D" w:rsidRDefault="00A82D7D" w:rsidP="006C2755">
      <w:pPr>
        <w:tabs>
          <w:tab w:val="clear" w:pos="9270"/>
        </w:tabs>
        <w:rPr>
          <w:rFonts w:cs="Arial"/>
          <w:b/>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6C2755" w:rsidRDefault="0005082A" w:rsidP="006C2755">
      <w:pPr>
        <w:tabs>
          <w:tab w:val="clear" w:pos="9270"/>
        </w:tabs>
        <w:rPr>
          <w:rFonts w:cs="Arial"/>
          <w:sz w:val="22"/>
          <w:szCs w:val="22"/>
        </w:rPr>
      </w:pPr>
      <w:r>
        <w:rPr>
          <w:rFonts w:cs="Arial"/>
          <w:sz w:val="22"/>
          <w:szCs w:val="22"/>
        </w:rPr>
        <w:t>Arpad Muranyi requested time to discuss an issue on IBIS-AMI descriptions in the specification</w:t>
      </w:r>
      <w:r w:rsidR="00EA3C7A">
        <w:rPr>
          <w:rFonts w:cs="Arial"/>
          <w:sz w:val="22"/>
          <w:szCs w:val="22"/>
        </w:rPr>
        <w:t>.</w:t>
      </w:r>
    </w:p>
    <w:p w:rsidR="00231224" w:rsidRDefault="00231224"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61654E" w:rsidRDefault="00621BEB" w:rsidP="00682E36">
      <w:pPr>
        <w:tabs>
          <w:tab w:val="clear" w:pos="9270"/>
          <w:tab w:val="left" w:pos="3345"/>
        </w:tabs>
        <w:rPr>
          <w:rFonts w:cs="Arial"/>
          <w:sz w:val="22"/>
          <w:szCs w:val="22"/>
        </w:rPr>
      </w:pPr>
      <w:r>
        <w:rPr>
          <w:rFonts w:cs="Arial"/>
          <w:sz w:val="22"/>
          <w:szCs w:val="22"/>
        </w:rPr>
        <w:t>Bob Ross reported that</w:t>
      </w:r>
      <w:r w:rsidR="00946438">
        <w:rPr>
          <w:rFonts w:cs="Arial"/>
          <w:sz w:val="22"/>
          <w:szCs w:val="22"/>
        </w:rPr>
        <w:t xml:space="preserve"> </w:t>
      </w:r>
      <w:r w:rsidR="0061654E">
        <w:rPr>
          <w:rFonts w:cs="Arial"/>
          <w:sz w:val="22"/>
          <w:szCs w:val="22"/>
        </w:rPr>
        <w:t xml:space="preserve">at </w:t>
      </w:r>
      <w:r w:rsidR="001A7BFA">
        <w:rPr>
          <w:rFonts w:cs="Arial"/>
          <w:sz w:val="22"/>
          <w:szCs w:val="22"/>
        </w:rPr>
        <w:t xml:space="preserve">the </w:t>
      </w:r>
      <w:r w:rsidR="0061654E">
        <w:rPr>
          <w:rFonts w:cs="Arial"/>
          <w:sz w:val="22"/>
          <w:szCs w:val="22"/>
        </w:rPr>
        <w:t xml:space="preserve">DAC </w:t>
      </w:r>
      <w:r w:rsidR="001A7BFA">
        <w:rPr>
          <w:rFonts w:cs="Arial"/>
          <w:sz w:val="22"/>
          <w:szCs w:val="22"/>
        </w:rPr>
        <w:t xml:space="preserve">IBIS Summit we </w:t>
      </w:r>
      <w:r w:rsidR="0061654E">
        <w:rPr>
          <w:rFonts w:cs="Arial"/>
          <w:sz w:val="22"/>
          <w:szCs w:val="22"/>
        </w:rPr>
        <w:t>had 19 members</w:t>
      </w:r>
      <w:r w:rsidR="001A7BFA">
        <w:rPr>
          <w:rFonts w:cs="Arial"/>
          <w:sz w:val="22"/>
          <w:szCs w:val="22"/>
        </w:rPr>
        <w:t>,</w:t>
      </w:r>
      <w:r w:rsidR="0061654E">
        <w:rPr>
          <w:rFonts w:cs="Arial"/>
          <w:sz w:val="22"/>
          <w:szCs w:val="22"/>
        </w:rPr>
        <w:t xml:space="preserve"> but </w:t>
      </w:r>
      <w:r w:rsidR="001A7BFA">
        <w:rPr>
          <w:rFonts w:cs="Arial"/>
          <w:sz w:val="22"/>
          <w:szCs w:val="22"/>
        </w:rPr>
        <w:t xml:space="preserve">we </w:t>
      </w:r>
      <w:r w:rsidR="0061654E">
        <w:rPr>
          <w:rFonts w:cs="Arial"/>
          <w:sz w:val="22"/>
          <w:szCs w:val="22"/>
        </w:rPr>
        <w:t xml:space="preserve">also got a renewal from Maxim, so now </w:t>
      </w:r>
      <w:r w:rsidR="001A7BFA">
        <w:rPr>
          <w:rFonts w:cs="Arial"/>
          <w:sz w:val="22"/>
          <w:szCs w:val="22"/>
        </w:rPr>
        <w:t xml:space="preserve">there are </w:t>
      </w:r>
      <w:r w:rsidR="0061654E">
        <w:rPr>
          <w:rFonts w:cs="Arial"/>
          <w:sz w:val="22"/>
          <w:szCs w:val="22"/>
        </w:rPr>
        <w:t xml:space="preserve">20 paid members.  </w:t>
      </w:r>
      <w:r w:rsidR="001A7BFA">
        <w:rPr>
          <w:rFonts w:cs="Arial"/>
          <w:sz w:val="22"/>
          <w:szCs w:val="22"/>
        </w:rPr>
        <w:t xml:space="preserve">The treasury sits at </w:t>
      </w:r>
      <w:r w:rsidR="0061654E">
        <w:rPr>
          <w:rFonts w:cs="Arial"/>
          <w:sz w:val="22"/>
          <w:szCs w:val="22"/>
        </w:rPr>
        <w:t>$3</w:t>
      </w:r>
      <w:r w:rsidR="006059F4">
        <w:rPr>
          <w:rFonts w:cs="Arial"/>
          <w:sz w:val="22"/>
          <w:szCs w:val="22"/>
        </w:rPr>
        <w:t>8</w:t>
      </w:r>
      <w:r w:rsidR="0061654E">
        <w:rPr>
          <w:rFonts w:cs="Arial"/>
          <w:sz w:val="22"/>
          <w:szCs w:val="22"/>
        </w:rPr>
        <w:t>,683</w:t>
      </w:r>
      <w:r w:rsidR="001A7BFA">
        <w:rPr>
          <w:rFonts w:cs="Arial"/>
          <w:sz w:val="22"/>
          <w:szCs w:val="22"/>
        </w:rPr>
        <w:t>.</w:t>
      </w:r>
      <w:r w:rsidR="0061654E">
        <w:rPr>
          <w:rFonts w:cs="Arial"/>
          <w:sz w:val="22"/>
          <w:szCs w:val="22"/>
        </w:rPr>
        <w:t xml:space="preserve">  Payments will come in for additional memberships</w:t>
      </w:r>
      <w:r w:rsidR="001A7BFA">
        <w:rPr>
          <w:rFonts w:cs="Arial"/>
          <w:sz w:val="22"/>
          <w:szCs w:val="22"/>
        </w:rPr>
        <w:t xml:space="preserve"> and</w:t>
      </w:r>
      <w:r w:rsidR="0061654E">
        <w:rPr>
          <w:rFonts w:cs="Arial"/>
          <w:sz w:val="22"/>
          <w:szCs w:val="22"/>
        </w:rPr>
        <w:t xml:space="preserve"> parser purchases</w:t>
      </w:r>
      <w:r w:rsidR="001A7BFA">
        <w:rPr>
          <w:rFonts w:cs="Arial"/>
          <w:sz w:val="22"/>
          <w:szCs w:val="22"/>
        </w:rPr>
        <w:t>, but we also have</w:t>
      </w:r>
      <w:r w:rsidR="0061654E">
        <w:rPr>
          <w:rFonts w:cs="Arial"/>
          <w:sz w:val="22"/>
          <w:szCs w:val="22"/>
        </w:rPr>
        <w:t xml:space="preserve"> </w:t>
      </w:r>
      <w:r w:rsidR="001A7BFA">
        <w:rPr>
          <w:rFonts w:cs="Arial"/>
          <w:sz w:val="22"/>
          <w:szCs w:val="22"/>
        </w:rPr>
        <w:t xml:space="preserve">a </w:t>
      </w:r>
      <w:r w:rsidR="0061654E">
        <w:rPr>
          <w:rFonts w:cs="Arial"/>
          <w:sz w:val="22"/>
          <w:szCs w:val="22"/>
        </w:rPr>
        <w:t>payment to make to the parser developer.</w:t>
      </w:r>
    </w:p>
    <w:p w:rsidR="0061654E" w:rsidRDefault="0061654E"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0D465C" w:rsidRDefault="002A27BE" w:rsidP="00EA3C7A">
      <w:pPr>
        <w:tabs>
          <w:tab w:val="clear" w:pos="9270"/>
        </w:tabs>
        <w:rPr>
          <w:rFonts w:cs="Arial"/>
          <w:sz w:val="22"/>
          <w:szCs w:val="22"/>
        </w:rPr>
      </w:pPr>
      <w:r>
        <w:rPr>
          <w:rFonts w:cs="Arial"/>
          <w:sz w:val="22"/>
          <w:szCs w:val="22"/>
        </w:rPr>
        <w:t xml:space="preserve">Mike LaBonte </w:t>
      </w:r>
      <w:r w:rsidR="006B79E4">
        <w:rPr>
          <w:rFonts w:cs="Arial"/>
          <w:sz w:val="22"/>
          <w:szCs w:val="22"/>
        </w:rPr>
        <w:t xml:space="preserve">reported </w:t>
      </w:r>
      <w:r w:rsidR="00275CB8">
        <w:rPr>
          <w:rFonts w:cs="Arial"/>
          <w:sz w:val="22"/>
          <w:szCs w:val="22"/>
        </w:rPr>
        <w:t xml:space="preserve">that </w:t>
      </w:r>
      <w:r w:rsidR="0061654E">
        <w:rPr>
          <w:rFonts w:cs="Arial"/>
          <w:sz w:val="22"/>
          <w:szCs w:val="22"/>
        </w:rPr>
        <w:t xml:space="preserve">the mailing list is operating fine.  </w:t>
      </w:r>
      <w:r w:rsidR="00333CC2">
        <w:rPr>
          <w:rFonts w:cs="Arial"/>
          <w:sz w:val="22"/>
          <w:szCs w:val="22"/>
        </w:rPr>
        <w:t>The e</w:t>
      </w:r>
      <w:r w:rsidR="0061654E">
        <w:rPr>
          <w:rFonts w:cs="Arial"/>
          <w:sz w:val="22"/>
          <w:szCs w:val="22"/>
        </w:rPr>
        <w:t>vents page has been updated.</w:t>
      </w:r>
    </w:p>
    <w:p w:rsidR="0061654E" w:rsidRDefault="0061654E" w:rsidP="00EA3C7A">
      <w:pPr>
        <w:tabs>
          <w:tab w:val="clear" w:pos="9270"/>
        </w:tabs>
        <w:rPr>
          <w:rFonts w:cs="Arial"/>
          <w:sz w:val="22"/>
          <w:szCs w:val="22"/>
        </w:rPr>
      </w:pPr>
    </w:p>
    <w:p w:rsidR="0061654E" w:rsidRDefault="00333CC2" w:rsidP="00EA3C7A">
      <w:pPr>
        <w:tabs>
          <w:tab w:val="clear" w:pos="9270"/>
        </w:tabs>
        <w:rPr>
          <w:rFonts w:cs="Arial"/>
          <w:sz w:val="22"/>
          <w:szCs w:val="22"/>
        </w:rPr>
      </w:pPr>
      <w:r>
        <w:rPr>
          <w:rFonts w:cs="Arial"/>
          <w:sz w:val="22"/>
          <w:szCs w:val="22"/>
        </w:rPr>
        <w:t>Mike mentioned a p</w:t>
      </w:r>
      <w:r w:rsidR="0061654E">
        <w:rPr>
          <w:rFonts w:cs="Arial"/>
          <w:sz w:val="22"/>
          <w:szCs w:val="22"/>
        </w:rPr>
        <w:t>roposal to pay for our own web server.  M</w:t>
      </w:r>
      <w:r>
        <w:rPr>
          <w:rFonts w:cs="Arial"/>
          <w:sz w:val="22"/>
          <w:szCs w:val="22"/>
        </w:rPr>
        <w:t>ichael Mirmak</w:t>
      </w:r>
      <w:r w:rsidR="0061654E">
        <w:rPr>
          <w:rFonts w:cs="Arial"/>
          <w:sz w:val="22"/>
          <w:szCs w:val="22"/>
        </w:rPr>
        <w:t xml:space="preserve"> noted </w:t>
      </w:r>
      <w:r>
        <w:rPr>
          <w:rFonts w:cs="Arial"/>
          <w:sz w:val="22"/>
          <w:szCs w:val="22"/>
        </w:rPr>
        <w:t xml:space="preserve">that </w:t>
      </w:r>
      <w:r w:rsidR="0061654E">
        <w:rPr>
          <w:rFonts w:cs="Arial"/>
          <w:sz w:val="22"/>
          <w:szCs w:val="22"/>
        </w:rPr>
        <w:t xml:space="preserve">we do own </w:t>
      </w:r>
      <w:r>
        <w:rPr>
          <w:rFonts w:cs="Arial"/>
          <w:sz w:val="22"/>
          <w:szCs w:val="22"/>
        </w:rPr>
        <w:t xml:space="preserve">the domain name </w:t>
      </w:r>
      <w:r w:rsidR="0061654E">
        <w:rPr>
          <w:rFonts w:cs="Arial"/>
          <w:sz w:val="22"/>
          <w:szCs w:val="22"/>
        </w:rPr>
        <w:t>ibis-information.org.  Mike</w:t>
      </w:r>
      <w:r>
        <w:rPr>
          <w:rFonts w:cs="Arial"/>
          <w:sz w:val="22"/>
          <w:szCs w:val="22"/>
        </w:rPr>
        <w:t xml:space="preserve"> reported that the </w:t>
      </w:r>
      <w:r w:rsidR="0061654E">
        <w:rPr>
          <w:rFonts w:cs="Arial"/>
          <w:sz w:val="22"/>
          <w:szCs w:val="22"/>
        </w:rPr>
        <w:t>web engine on eda.org serves our page</w:t>
      </w:r>
      <w:r>
        <w:rPr>
          <w:rFonts w:cs="Arial"/>
          <w:sz w:val="22"/>
          <w:szCs w:val="22"/>
        </w:rPr>
        <w:t>,</w:t>
      </w:r>
      <w:r w:rsidR="0061654E">
        <w:rPr>
          <w:rFonts w:cs="Arial"/>
          <w:sz w:val="22"/>
          <w:szCs w:val="22"/>
        </w:rPr>
        <w:t xml:space="preserve"> but </w:t>
      </w:r>
      <w:r>
        <w:rPr>
          <w:rFonts w:cs="Arial"/>
          <w:sz w:val="22"/>
          <w:szCs w:val="22"/>
        </w:rPr>
        <w:t xml:space="preserve">it </w:t>
      </w:r>
      <w:r w:rsidR="0061654E">
        <w:rPr>
          <w:rFonts w:cs="Arial"/>
          <w:sz w:val="22"/>
          <w:szCs w:val="22"/>
        </w:rPr>
        <w:t xml:space="preserve">does not run PHP, so it is very difficult to manage </w:t>
      </w:r>
      <w:r>
        <w:rPr>
          <w:rFonts w:cs="Arial"/>
          <w:sz w:val="22"/>
          <w:szCs w:val="22"/>
        </w:rPr>
        <w:t xml:space="preserve">the web page </w:t>
      </w:r>
      <w:r w:rsidR="0061654E">
        <w:rPr>
          <w:rFonts w:cs="Arial"/>
          <w:sz w:val="22"/>
          <w:szCs w:val="22"/>
        </w:rPr>
        <w:t>through logins to the server.  Eda.org admin</w:t>
      </w:r>
      <w:r>
        <w:rPr>
          <w:rFonts w:cs="Arial"/>
          <w:sz w:val="22"/>
          <w:szCs w:val="22"/>
        </w:rPr>
        <w:t>istrators</w:t>
      </w:r>
      <w:r w:rsidR="0061654E">
        <w:rPr>
          <w:rFonts w:cs="Arial"/>
          <w:sz w:val="22"/>
          <w:szCs w:val="22"/>
        </w:rPr>
        <w:t xml:space="preserve"> are all volunteers, so </w:t>
      </w:r>
      <w:r w:rsidR="006059F4">
        <w:rPr>
          <w:rFonts w:cs="Arial"/>
          <w:sz w:val="22"/>
          <w:szCs w:val="22"/>
        </w:rPr>
        <w:t xml:space="preserve">there are limits to how much </w:t>
      </w:r>
      <w:r w:rsidR="006059F4">
        <w:rPr>
          <w:rFonts w:cs="Arial"/>
          <w:sz w:val="22"/>
          <w:szCs w:val="22"/>
        </w:rPr>
        <w:lastRenderedPageBreak/>
        <w:t>they can do</w:t>
      </w:r>
      <w:r w:rsidR="0061654E">
        <w:rPr>
          <w:rFonts w:cs="Arial"/>
          <w:sz w:val="22"/>
          <w:szCs w:val="22"/>
        </w:rPr>
        <w:t>.  With a new web server, we could build a new website that could be administered much more easily.</w:t>
      </w:r>
      <w:r w:rsidR="00AD372D">
        <w:rPr>
          <w:rFonts w:cs="Arial"/>
          <w:sz w:val="22"/>
          <w:szCs w:val="22"/>
        </w:rPr>
        <w:t xml:space="preserve">  We would need to create a SQL database.</w:t>
      </w:r>
      <w:r w:rsidR="00071654">
        <w:rPr>
          <w:rFonts w:cs="Arial"/>
          <w:sz w:val="22"/>
          <w:szCs w:val="22"/>
        </w:rPr>
        <w:t xml:space="preserve">  Mike is willing to prototype a new website such as </w:t>
      </w:r>
      <w:r>
        <w:rPr>
          <w:rFonts w:cs="Arial"/>
          <w:sz w:val="22"/>
          <w:szCs w:val="22"/>
        </w:rPr>
        <w:t xml:space="preserve">one </w:t>
      </w:r>
      <w:r w:rsidR="00071654">
        <w:rPr>
          <w:rFonts w:cs="Arial"/>
          <w:sz w:val="22"/>
          <w:szCs w:val="22"/>
        </w:rPr>
        <w:t xml:space="preserve">using </w:t>
      </w:r>
      <w:proofErr w:type="spellStart"/>
      <w:r>
        <w:rPr>
          <w:rFonts w:cs="Arial"/>
          <w:sz w:val="22"/>
          <w:szCs w:val="22"/>
        </w:rPr>
        <w:t>W</w:t>
      </w:r>
      <w:r w:rsidR="00071654">
        <w:rPr>
          <w:rFonts w:cs="Arial"/>
          <w:sz w:val="22"/>
          <w:szCs w:val="22"/>
        </w:rPr>
        <w:t>ord</w:t>
      </w:r>
      <w:r w:rsidR="00A601BA">
        <w:rPr>
          <w:rFonts w:cs="Arial"/>
          <w:sz w:val="22"/>
          <w:szCs w:val="22"/>
        </w:rPr>
        <w:t>P</w:t>
      </w:r>
      <w:r w:rsidR="00071654">
        <w:rPr>
          <w:rFonts w:cs="Arial"/>
          <w:sz w:val="22"/>
          <w:szCs w:val="22"/>
        </w:rPr>
        <w:t>ress</w:t>
      </w:r>
      <w:proofErr w:type="spellEnd"/>
      <w:r w:rsidR="00071654">
        <w:rPr>
          <w:rFonts w:cs="Arial"/>
          <w:sz w:val="22"/>
          <w:szCs w:val="22"/>
        </w:rPr>
        <w:t>.  M</w:t>
      </w:r>
      <w:r w:rsidR="00A601BA">
        <w:rPr>
          <w:rFonts w:cs="Arial"/>
          <w:sz w:val="22"/>
          <w:szCs w:val="22"/>
        </w:rPr>
        <w:t>ichael</w:t>
      </w:r>
      <w:r w:rsidR="00071654">
        <w:rPr>
          <w:rFonts w:cs="Arial"/>
          <w:sz w:val="22"/>
          <w:szCs w:val="22"/>
        </w:rPr>
        <w:t xml:space="preserve"> asked if we’d get better service if we paid money to the eda.org people.  Mike wasn’t sure who to ask, but it would be someone at Accellera.  </w:t>
      </w:r>
      <w:r w:rsidR="006A5290">
        <w:rPr>
          <w:rFonts w:cs="Arial"/>
          <w:sz w:val="22"/>
          <w:szCs w:val="22"/>
        </w:rPr>
        <w:t xml:space="preserve">Mike will also contact SAE about services they may offer.  Bob </w:t>
      </w:r>
      <w:r w:rsidR="00A601BA">
        <w:rPr>
          <w:rFonts w:cs="Arial"/>
          <w:sz w:val="22"/>
          <w:szCs w:val="22"/>
        </w:rPr>
        <w:t xml:space="preserve">Ross </w:t>
      </w:r>
      <w:r w:rsidR="006A5290">
        <w:rPr>
          <w:rFonts w:cs="Arial"/>
          <w:sz w:val="22"/>
          <w:szCs w:val="22"/>
        </w:rPr>
        <w:t xml:space="preserve">noted that he owned the ibiseda.org domain </w:t>
      </w:r>
      <w:r w:rsidR="00A601BA">
        <w:rPr>
          <w:rFonts w:cs="Arial"/>
          <w:sz w:val="22"/>
          <w:szCs w:val="22"/>
        </w:rPr>
        <w:t>and</w:t>
      </w:r>
      <w:r w:rsidR="006A5290">
        <w:rPr>
          <w:rFonts w:cs="Arial"/>
          <w:sz w:val="22"/>
          <w:szCs w:val="22"/>
        </w:rPr>
        <w:t xml:space="preserve"> would donate </w:t>
      </w:r>
      <w:r w:rsidR="00A601BA">
        <w:rPr>
          <w:rFonts w:cs="Arial"/>
          <w:sz w:val="22"/>
          <w:szCs w:val="22"/>
        </w:rPr>
        <w:t xml:space="preserve">it </w:t>
      </w:r>
      <w:r w:rsidR="006A5290">
        <w:rPr>
          <w:rFonts w:cs="Arial"/>
          <w:sz w:val="22"/>
          <w:szCs w:val="22"/>
        </w:rPr>
        <w:t xml:space="preserve">to IBIS if needed.   </w:t>
      </w:r>
    </w:p>
    <w:p w:rsidR="000D465C" w:rsidRPr="00682E36" w:rsidRDefault="000D465C" w:rsidP="00682E36">
      <w:pPr>
        <w:tabs>
          <w:tab w:val="clear" w:pos="9270"/>
        </w:tabs>
        <w:rPr>
          <w:rFonts w:cs="Arial"/>
          <w:sz w:val="22"/>
          <w:szCs w:val="22"/>
        </w:rPr>
      </w:pPr>
    </w:p>
    <w:p w:rsidR="00275CB8" w:rsidRDefault="00275CB8" w:rsidP="00682E36">
      <w:pPr>
        <w:tabs>
          <w:tab w:val="clear" w:pos="9270"/>
        </w:tabs>
        <w:rPr>
          <w:rFonts w:cs="Arial"/>
          <w:b/>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MODEL LIBRARY UPDATE</w:t>
      </w:r>
    </w:p>
    <w:p w:rsidR="003045C8" w:rsidRPr="00682E36" w:rsidRDefault="00067606" w:rsidP="00682E36">
      <w:pPr>
        <w:tabs>
          <w:tab w:val="clear" w:pos="9270"/>
        </w:tabs>
        <w:rPr>
          <w:rFonts w:cs="Arial"/>
          <w:sz w:val="22"/>
          <w:szCs w:val="22"/>
        </w:rPr>
      </w:pPr>
      <w:r>
        <w:rPr>
          <w:rFonts w:cs="Arial"/>
          <w:sz w:val="22"/>
          <w:szCs w:val="22"/>
        </w:rPr>
        <w:t>No update.</w:t>
      </w:r>
    </w:p>
    <w:p w:rsidR="00EB7297" w:rsidRDefault="00EB7297" w:rsidP="008E38D9">
      <w:pPr>
        <w:tabs>
          <w:tab w:val="clear" w:pos="9270"/>
        </w:tabs>
        <w:rPr>
          <w:rFonts w:cs="Arial"/>
          <w:sz w:val="22"/>
          <w:szCs w:val="22"/>
        </w:rPr>
      </w:pPr>
    </w:p>
    <w:p w:rsidR="00A72AA5" w:rsidRPr="00682E36" w:rsidRDefault="00A72AA5"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067606" w:rsidRDefault="00946438" w:rsidP="002E7003">
      <w:pPr>
        <w:widowControl/>
        <w:tabs>
          <w:tab w:val="clear" w:pos="9270"/>
        </w:tabs>
        <w:spacing w:after="0"/>
        <w:ind w:right="0"/>
        <w:rPr>
          <w:rFonts w:eastAsia="Calibri" w:cs="Arial"/>
          <w:sz w:val="22"/>
          <w:szCs w:val="22"/>
        </w:rPr>
      </w:pPr>
      <w:r>
        <w:rPr>
          <w:rFonts w:eastAsia="Calibri" w:cs="Arial"/>
          <w:sz w:val="22"/>
          <w:szCs w:val="22"/>
        </w:rPr>
        <w:t>The 23</w:t>
      </w:r>
      <w:r w:rsidRPr="00946438">
        <w:rPr>
          <w:rFonts w:eastAsia="Calibri" w:cs="Arial"/>
          <w:sz w:val="22"/>
          <w:szCs w:val="22"/>
          <w:vertAlign w:val="superscript"/>
        </w:rPr>
        <w:t>rd</w:t>
      </w:r>
      <w:r>
        <w:rPr>
          <w:rFonts w:eastAsia="Calibri" w:cs="Arial"/>
          <w:sz w:val="22"/>
          <w:szCs w:val="22"/>
        </w:rPr>
        <w:t xml:space="preserve"> Conference on Electrical Performance of Electronic Packaging (</w:t>
      </w:r>
      <w:r w:rsidR="00067606">
        <w:rPr>
          <w:rFonts w:eastAsia="Calibri" w:cs="Arial"/>
          <w:sz w:val="22"/>
          <w:szCs w:val="22"/>
        </w:rPr>
        <w:t>EPEPS</w:t>
      </w:r>
      <w:r>
        <w:rPr>
          <w:rFonts w:eastAsia="Calibri" w:cs="Arial"/>
          <w:sz w:val="22"/>
          <w:szCs w:val="22"/>
        </w:rPr>
        <w:t>) will be held October 26-29, 2014 in Portland, Oregon. There is usually some IBIS and/or signal integrity</w:t>
      </w:r>
      <w:r w:rsidR="00067606">
        <w:rPr>
          <w:rFonts w:eastAsia="Calibri" w:cs="Arial"/>
          <w:sz w:val="22"/>
          <w:szCs w:val="22"/>
        </w:rPr>
        <w:t xml:space="preserve"> related material.</w:t>
      </w:r>
      <w:r>
        <w:rPr>
          <w:rFonts w:eastAsia="Calibri" w:cs="Arial"/>
          <w:sz w:val="22"/>
          <w:szCs w:val="22"/>
        </w:rPr>
        <w:t xml:space="preserve">  More information is available at:</w:t>
      </w:r>
    </w:p>
    <w:p w:rsidR="00946438" w:rsidRDefault="00946438" w:rsidP="002E7003">
      <w:pPr>
        <w:widowControl/>
        <w:tabs>
          <w:tab w:val="clear" w:pos="9270"/>
        </w:tabs>
        <w:spacing w:after="0"/>
        <w:ind w:right="0"/>
        <w:rPr>
          <w:rFonts w:eastAsia="Calibri" w:cs="Arial"/>
          <w:sz w:val="22"/>
          <w:szCs w:val="22"/>
        </w:rPr>
      </w:pPr>
    </w:p>
    <w:p w:rsidR="00946438" w:rsidRPr="00220F08" w:rsidRDefault="00946438" w:rsidP="002E7003">
      <w:pPr>
        <w:widowControl/>
        <w:tabs>
          <w:tab w:val="clear" w:pos="9270"/>
        </w:tabs>
        <w:spacing w:after="0"/>
        <w:ind w:right="0"/>
        <w:rPr>
          <w:rFonts w:eastAsia="Calibri" w:cs="Arial"/>
          <w:szCs w:val="22"/>
        </w:rPr>
      </w:pPr>
      <w:r w:rsidRPr="00220F08">
        <w:rPr>
          <w:rFonts w:eastAsia="Calibri" w:cs="Arial"/>
          <w:szCs w:val="22"/>
        </w:rPr>
        <w:tab/>
      </w:r>
      <w:hyperlink r:id="rId10" w:history="1">
        <w:r w:rsidR="00220F08" w:rsidRPr="00220F08">
          <w:rPr>
            <w:rStyle w:val="Hyperlink"/>
            <w:rFonts w:eastAsia="Calibri" w:cs="Arial"/>
            <w:szCs w:val="22"/>
          </w:rPr>
          <w:t>http://epeps.org</w:t>
        </w:r>
      </w:hyperlink>
    </w:p>
    <w:p w:rsidR="00220F08" w:rsidRDefault="00220F08" w:rsidP="002E7003">
      <w:pPr>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5936CC" w:rsidRPr="00C0737A" w:rsidRDefault="005936CC"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8678B0" w:rsidRDefault="008678B0" w:rsidP="008678B0">
      <w:pPr>
        <w:tabs>
          <w:tab w:val="clear" w:pos="9270"/>
        </w:tabs>
        <w:rPr>
          <w:rFonts w:cs="Arial"/>
          <w:sz w:val="22"/>
          <w:szCs w:val="22"/>
        </w:rPr>
      </w:pPr>
      <w:r w:rsidRPr="00682E36">
        <w:rPr>
          <w:rFonts w:eastAsia="Calibri" w:cs="Arial"/>
          <w:sz w:val="22"/>
          <w:szCs w:val="22"/>
        </w:rPr>
        <w:t xml:space="preserve">- </w:t>
      </w:r>
      <w:r w:rsidR="0036561B">
        <w:rPr>
          <w:rFonts w:cs="Arial"/>
          <w:sz w:val="22"/>
          <w:szCs w:val="22"/>
        </w:rPr>
        <w:t>DAC IBIS Summit</w:t>
      </w:r>
      <w:r w:rsidR="00EA3C7A">
        <w:rPr>
          <w:rFonts w:cs="Arial"/>
          <w:sz w:val="22"/>
          <w:szCs w:val="22"/>
        </w:rPr>
        <w:t xml:space="preserve"> Review</w:t>
      </w:r>
    </w:p>
    <w:p w:rsidR="0069153C" w:rsidRDefault="00FB0E91" w:rsidP="00C93AD3">
      <w:pPr>
        <w:tabs>
          <w:tab w:val="clear" w:pos="9270"/>
        </w:tabs>
        <w:rPr>
          <w:rFonts w:cs="Arial"/>
          <w:sz w:val="22"/>
          <w:szCs w:val="22"/>
        </w:rPr>
      </w:pPr>
      <w:r>
        <w:rPr>
          <w:rFonts w:cs="Arial"/>
          <w:sz w:val="22"/>
          <w:szCs w:val="22"/>
        </w:rPr>
        <w:t>The DAC</w:t>
      </w:r>
      <w:r w:rsidR="0036561B">
        <w:rPr>
          <w:rFonts w:cs="Arial"/>
          <w:sz w:val="22"/>
          <w:szCs w:val="22"/>
        </w:rPr>
        <w:t xml:space="preserve"> IBIS Summit meeting </w:t>
      </w:r>
      <w:r>
        <w:rPr>
          <w:rFonts w:cs="Arial"/>
          <w:sz w:val="22"/>
          <w:szCs w:val="22"/>
        </w:rPr>
        <w:t>was held June 5, 2014</w:t>
      </w:r>
      <w:r w:rsidR="0036561B">
        <w:rPr>
          <w:rFonts w:cs="Arial"/>
          <w:sz w:val="22"/>
          <w:szCs w:val="22"/>
        </w:rPr>
        <w:t xml:space="preserve">.  </w:t>
      </w:r>
      <w:r>
        <w:rPr>
          <w:rFonts w:cs="Arial"/>
          <w:sz w:val="22"/>
          <w:szCs w:val="22"/>
        </w:rPr>
        <w:t xml:space="preserve">Michael Mirmak reported that there were </w:t>
      </w:r>
      <w:r w:rsidR="0069153C">
        <w:rPr>
          <w:rFonts w:cs="Arial"/>
          <w:sz w:val="22"/>
          <w:szCs w:val="22"/>
        </w:rPr>
        <w:t xml:space="preserve">23 attendees from 19 companies.  </w:t>
      </w:r>
      <w:r w:rsidR="00476353">
        <w:rPr>
          <w:rFonts w:cs="Arial"/>
          <w:sz w:val="22"/>
          <w:szCs w:val="22"/>
        </w:rPr>
        <w:t>There was discussion on IBIS history as well as i</w:t>
      </w:r>
      <w:r w:rsidR="0069153C">
        <w:rPr>
          <w:rFonts w:cs="Arial"/>
          <w:sz w:val="22"/>
          <w:szCs w:val="22"/>
        </w:rPr>
        <w:t xml:space="preserve">nterconnect </w:t>
      </w:r>
      <w:r w:rsidR="00476353">
        <w:rPr>
          <w:rFonts w:cs="Arial"/>
          <w:sz w:val="22"/>
          <w:szCs w:val="22"/>
        </w:rPr>
        <w:t xml:space="preserve">modeling </w:t>
      </w:r>
      <w:r w:rsidR="0069153C">
        <w:rPr>
          <w:rFonts w:cs="Arial"/>
          <w:sz w:val="22"/>
          <w:szCs w:val="22"/>
        </w:rPr>
        <w:t xml:space="preserve">and AMI </w:t>
      </w:r>
      <w:r w:rsidR="00476353">
        <w:rPr>
          <w:rFonts w:cs="Arial"/>
          <w:sz w:val="22"/>
          <w:szCs w:val="22"/>
        </w:rPr>
        <w:t>modeling</w:t>
      </w:r>
      <w:r w:rsidR="0069153C">
        <w:rPr>
          <w:rFonts w:cs="Arial"/>
          <w:sz w:val="22"/>
          <w:szCs w:val="22"/>
        </w:rPr>
        <w:t>.  Bob</w:t>
      </w:r>
      <w:r w:rsidR="00476353">
        <w:rPr>
          <w:rFonts w:cs="Arial"/>
          <w:sz w:val="22"/>
          <w:szCs w:val="22"/>
        </w:rPr>
        <w:t xml:space="preserve"> Ross reported that we</w:t>
      </w:r>
      <w:r w:rsidR="0069153C">
        <w:rPr>
          <w:rFonts w:cs="Arial"/>
          <w:sz w:val="22"/>
          <w:szCs w:val="22"/>
        </w:rPr>
        <w:t xml:space="preserve"> learned a lot about DAC logistics for signups.  </w:t>
      </w:r>
      <w:r w:rsidR="00476353">
        <w:rPr>
          <w:rFonts w:cs="Arial"/>
          <w:sz w:val="22"/>
          <w:szCs w:val="22"/>
        </w:rPr>
        <w:t xml:space="preserve">A </w:t>
      </w:r>
      <w:r w:rsidR="0069153C">
        <w:rPr>
          <w:rFonts w:cs="Arial"/>
          <w:sz w:val="22"/>
          <w:szCs w:val="22"/>
        </w:rPr>
        <w:t xml:space="preserve">DAC badge was not needed for access.  DAC will be in San Francisco again next year.  </w:t>
      </w:r>
      <w:r w:rsidR="00476353">
        <w:rPr>
          <w:rFonts w:cs="Arial"/>
          <w:sz w:val="22"/>
          <w:szCs w:val="22"/>
        </w:rPr>
        <w:t>We also l</w:t>
      </w:r>
      <w:r w:rsidR="0069153C">
        <w:rPr>
          <w:rFonts w:cs="Arial"/>
          <w:sz w:val="22"/>
          <w:szCs w:val="22"/>
        </w:rPr>
        <w:t xml:space="preserve">earned from JEITA that their EDA </w:t>
      </w:r>
      <w:r w:rsidR="006059F4">
        <w:rPr>
          <w:rFonts w:cs="Arial"/>
          <w:sz w:val="22"/>
          <w:szCs w:val="22"/>
        </w:rPr>
        <w:t xml:space="preserve">working </w:t>
      </w:r>
      <w:r w:rsidR="0069153C">
        <w:rPr>
          <w:rFonts w:cs="Arial"/>
          <w:sz w:val="22"/>
          <w:szCs w:val="22"/>
        </w:rPr>
        <w:t xml:space="preserve">group is renamed the IBIS Promotion </w:t>
      </w:r>
      <w:r w:rsidR="006059F4">
        <w:rPr>
          <w:rFonts w:cs="Arial"/>
          <w:sz w:val="22"/>
          <w:szCs w:val="22"/>
        </w:rPr>
        <w:t>working g</w:t>
      </w:r>
      <w:r w:rsidR="0069153C">
        <w:rPr>
          <w:rFonts w:cs="Arial"/>
          <w:sz w:val="22"/>
          <w:szCs w:val="22"/>
        </w:rPr>
        <w:t>roup to fully support IBIS work.</w:t>
      </w:r>
      <w:r w:rsidR="008721D1">
        <w:rPr>
          <w:rFonts w:cs="Arial"/>
          <w:sz w:val="22"/>
          <w:szCs w:val="22"/>
        </w:rPr>
        <w:t xml:space="preserve">  Mike LaBonte wondered if there would be enough JEITA work on IBIS to warrant </w:t>
      </w:r>
      <w:r w:rsidR="00476353">
        <w:rPr>
          <w:rFonts w:cs="Arial"/>
          <w:sz w:val="22"/>
          <w:szCs w:val="22"/>
        </w:rPr>
        <w:t xml:space="preserve">regular updates </w:t>
      </w:r>
      <w:r w:rsidR="008721D1">
        <w:rPr>
          <w:rFonts w:cs="Arial"/>
          <w:sz w:val="22"/>
          <w:szCs w:val="22"/>
        </w:rPr>
        <w:t>under International Activities discussions.  M</w:t>
      </w:r>
      <w:r w:rsidR="00476353">
        <w:rPr>
          <w:rFonts w:cs="Arial"/>
          <w:sz w:val="22"/>
          <w:szCs w:val="22"/>
        </w:rPr>
        <w:t>ichael</w:t>
      </w:r>
      <w:r w:rsidR="008721D1">
        <w:rPr>
          <w:rFonts w:cs="Arial"/>
          <w:sz w:val="22"/>
          <w:szCs w:val="22"/>
        </w:rPr>
        <w:t xml:space="preserve"> noted </w:t>
      </w:r>
      <w:r w:rsidR="00476353">
        <w:rPr>
          <w:rFonts w:cs="Arial"/>
          <w:sz w:val="22"/>
          <w:szCs w:val="22"/>
        </w:rPr>
        <w:t xml:space="preserve">that </w:t>
      </w:r>
      <w:r w:rsidR="008721D1">
        <w:rPr>
          <w:rFonts w:cs="Arial"/>
          <w:sz w:val="22"/>
          <w:szCs w:val="22"/>
        </w:rPr>
        <w:t xml:space="preserve">we get irregular updates such as around the DAC and the Yokohama Summit events.  </w:t>
      </w:r>
      <w:r w:rsidR="002F68A0">
        <w:rPr>
          <w:rFonts w:cs="Arial"/>
          <w:sz w:val="22"/>
          <w:szCs w:val="22"/>
        </w:rPr>
        <w:t xml:space="preserve">It </w:t>
      </w:r>
      <w:r w:rsidR="008721D1">
        <w:rPr>
          <w:rFonts w:cs="Arial"/>
          <w:sz w:val="22"/>
          <w:szCs w:val="22"/>
        </w:rPr>
        <w:t>would be good to get more regular updates</w:t>
      </w:r>
      <w:r w:rsidR="009A4BDE">
        <w:rPr>
          <w:rFonts w:cs="Arial"/>
          <w:sz w:val="22"/>
          <w:szCs w:val="22"/>
        </w:rPr>
        <w:t xml:space="preserve"> as well as from IEEE </w:t>
      </w:r>
      <w:r w:rsidR="00180827">
        <w:rPr>
          <w:rFonts w:cs="Arial"/>
          <w:sz w:val="22"/>
          <w:szCs w:val="22"/>
        </w:rPr>
        <w:t>P2401</w:t>
      </w:r>
      <w:r w:rsidR="008721D1">
        <w:rPr>
          <w:rFonts w:cs="Arial"/>
          <w:sz w:val="22"/>
          <w:szCs w:val="22"/>
        </w:rPr>
        <w:t>.</w:t>
      </w:r>
      <w:r w:rsidR="009A4BDE">
        <w:rPr>
          <w:rFonts w:cs="Arial"/>
          <w:sz w:val="22"/>
          <w:szCs w:val="22"/>
        </w:rPr>
        <w:t xml:space="preserve">  M</w:t>
      </w:r>
      <w:r w:rsidR="00180827">
        <w:rPr>
          <w:rFonts w:cs="Arial"/>
          <w:sz w:val="22"/>
          <w:szCs w:val="22"/>
        </w:rPr>
        <w:t>ichael</w:t>
      </w:r>
      <w:r w:rsidR="009A4BDE">
        <w:rPr>
          <w:rFonts w:cs="Arial"/>
          <w:sz w:val="22"/>
          <w:szCs w:val="22"/>
        </w:rPr>
        <w:t xml:space="preserve"> took an AR to extend an invitation.  Brad </w:t>
      </w:r>
      <w:r w:rsidR="00180827">
        <w:rPr>
          <w:rFonts w:cs="Arial"/>
          <w:sz w:val="22"/>
          <w:szCs w:val="22"/>
        </w:rPr>
        <w:t xml:space="preserve">Brim </w:t>
      </w:r>
      <w:r w:rsidR="009A4BDE">
        <w:rPr>
          <w:rFonts w:cs="Arial"/>
          <w:sz w:val="22"/>
          <w:szCs w:val="22"/>
        </w:rPr>
        <w:t xml:space="preserve">mentioned </w:t>
      </w:r>
      <w:r w:rsidR="00180827">
        <w:rPr>
          <w:rFonts w:cs="Arial"/>
          <w:sz w:val="22"/>
          <w:szCs w:val="22"/>
        </w:rPr>
        <w:t xml:space="preserve">that </w:t>
      </w:r>
      <w:r w:rsidR="009A4BDE">
        <w:rPr>
          <w:rFonts w:cs="Arial"/>
          <w:sz w:val="22"/>
          <w:szCs w:val="22"/>
        </w:rPr>
        <w:t>he is a P</w:t>
      </w:r>
      <w:r w:rsidR="00180827">
        <w:rPr>
          <w:rFonts w:cs="Arial"/>
          <w:sz w:val="22"/>
          <w:szCs w:val="22"/>
        </w:rPr>
        <w:t>2401</w:t>
      </w:r>
      <w:r w:rsidR="009A4BDE">
        <w:rPr>
          <w:rFonts w:cs="Arial"/>
          <w:sz w:val="22"/>
          <w:szCs w:val="22"/>
        </w:rPr>
        <w:t xml:space="preserve"> member, so he can give regular updates.</w:t>
      </w:r>
    </w:p>
    <w:p w:rsidR="0077264E" w:rsidRDefault="0077264E" w:rsidP="00C93AD3">
      <w:pPr>
        <w:tabs>
          <w:tab w:val="clear" w:pos="9270"/>
        </w:tabs>
        <w:rPr>
          <w:rFonts w:cs="Arial"/>
          <w:sz w:val="22"/>
          <w:szCs w:val="22"/>
        </w:rPr>
      </w:pPr>
    </w:p>
    <w:p w:rsidR="0077264E" w:rsidRDefault="0077264E" w:rsidP="00C93AD3">
      <w:pPr>
        <w:tabs>
          <w:tab w:val="clear" w:pos="9270"/>
        </w:tabs>
        <w:rPr>
          <w:rFonts w:cs="Arial"/>
          <w:sz w:val="22"/>
          <w:szCs w:val="22"/>
        </w:rPr>
      </w:pPr>
      <w:r>
        <w:rPr>
          <w:rFonts w:cs="Arial"/>
          <w:sz w:val="22"/>
          <w:szCs w:val="22"/>
        </w:rPr>
        <w:t>M</w:t>
      </w:r>
      <w:r w:rsidR="00180827">
        <w:rPr>
          <w:rFonts w:cs="Arial"/>
          <w:sz w:val="22"/>
          <w:szCs w:val="22"/>
        </w:rPr>
        <w:t>ichael</w:t>
      </w:r>
      <w:r>
        <w:rPr>
          <w:rFonts w:cs="Arial"/>
          <w:sz w:val="22"/>
          <w:szCs w:val="22"/>
        </w:rPr>
        <w:t xml:space="preserve"> noted we had a lot more people sign up for the IBIS meeting through the DAC website than actually attended.  We did require an RSVP email before the event that gave a better estimate of attendee numbers.  We may need to make it harder for someone to register</w:t>
      </w:r>
      <w:r w:rsidR="00A958AB">
        <w:rPr>
          <w:rFonts w:cs="Arial"/>
          <w:sz w:val="22"/>
          <w:szCs w:val="22"/>
        </w:rPr>
        <w:t xml:space="preserve"> in the future.</w:t>
      </w:r>
      <w:r w:rsidR="005952DA">
        <w:rPr>
          <w:rFonts w:cs="Arial"/>
          <w:sz w:val="22"/>
          <w:szCs w:val="22"/>
        </w:rPr>
        <w:t xml:space="preserve">  Bob noted that DAC did not require prepayment for food and we are still waiting for the bill.</w:t>
      </w:r>
    </w:p>
    <w:p w:rsidR="00EA3C7A" w:rsidRDefault="00EA3C7A" w:rsidP="00EA3C7A">
      <w:pPr>
        <w:rPr>
          <w:rFonts w:cs="Arial"/>
          <w:sz w:val="22"/>
          <w:szCs w:val="22"/>
        </w:rPr>
      </w:pPr>
    </w:p>
    <w:p w:rsidR="00EA3C7A" w:rsidRPr="00EA3C7A" w:rsidRDefault="00EA3C7A" w:rsidP="00EA3C7A">
      <w:pPr>
        <w:rPr>
          <w:rFonts w:cs="Arial"/>
        </w:rPr>
      </w:pPr>
      <w:r w:rsidRPr="00682E36">
        <w:rPr>
          <w:rFonts w:eastAsia="Calibri" w:cs="Arial"/>
          <w:sz w:val="22"/>
          <w:szCs w:val="22"/>
        </w:rPr>
        <w:t xml:space="preserve">- </w:t>
      </w:r>
      <w:r>
        <w:rPr>
          <w:rFonts w:cs="Arial"/>
          <w:sz w:val="22"/>
          <w:szCs w:val="22"/>
        </w:rPr>
        <w:t>Asian IBIS Summit planning</w:t>
      </w:r>
    </w:p>
    <w:p w:rsidR="00F363C9" w:rsidRDefault="00C93AD3" w:rsidP="00D65C6F">
      <w:pPr>
        <w:tabs>
          <w:tab w:val="clear" w:pos="9270"/>
        </w:tabs>
        <w:rPr>
          <w:rFonts w:cs="Arial"/>
          <w:sz w:val="22"/>
          <w:szCs w:val="22"/>
        </w:rPr>
      </w:pPr>
      <w:r>
        <w:rPr>
          <w:rFonts w:cs="Arial"/>
          <w:sz w:val="22"/>
          <w:szCs w:val="22"/>
        </w:rPr>
        <w:t>Michael</w:t>
      </w:r>
      <w:r w:rsidR="001C6676">
        <w:rPr>
          <w:rFonts w:cs="Arial"/>
          <w:sz w:val="22"/>
          <w:szCs w:val="22"/>
        </w:rPr>
        <w:t xml:space="preserve"> </w:t>
      </w:r>
      <w:r w:rsidR="00180827">
        <w:rPr>
          <w:rFonts w:cs="Arial"/>
          <w:sz w:val="22"/>
          <w:szCs w:val="22"/>
        </w:rPr>
        <w:t xml:space="preserve">reported that we are planning Summit events in </w:t>
      </w:r>
      <w:r w:rsidR="00F363C9">
        <w:rPr>
          <w:rFonts w:cs="Arial"/>
          <w:sz w:val="22"/>
          <w:szCs w:val="22"/>
        </w:rPr>
        <w:t xml:space="preserve">Taipei, Yokohama and Shanghai in November.  </w:t>
      </w:r>
      <w:r w:rsidR="00180827">
        <w:rPr>
          <w:rFonts w:cs="Arial"/>
          <w:sz w:val="22"/>
          <w:szCs w:val="22"/>
        </w:rPr>
        <w:t>We are w</w:t>
      </w:r>
      <w:r w:rsidR="00F363C9">
        <w:rPr>
          <w:rFonts w:cs="Arial"/>
          <w:sz w:val="22"/>
          <w:szCs w:val="22"/>
        </w:rPr>
        <w:t>orking offline to arrange travel dates.  The Yokohama event is set for Thursday, November 20 as requested by JEITA.  It will be a half day event.</w:t>
      </w:r>
      <w:r w:rsidR="00AD4405">
        <w:rPr>
          <w:rFonts w:cs="Arial"/>
          <w:sz w:val="22"/>
          <w:szCs w:val="22"/>
        </w:rPr>
        <w:t xml:space="preserve">  Bob</w:t>
      </w:r>
      <w:r w:rsidR="00180827">
        <w:rPr>
          <w:rFonts w:cs="Arial"/>
          <w:sz w:val="22"/>
          <w:szCs w:val="22"/>
        </w:rPr>
        <w:t xml:space="preserve"> reported that we are</w:t>
      </w:r>
      <w:r w:rsidR="00AD4405">
        <w:rPr>
          <w:rFonts w:cs="Arial"/>
          <w:sz w:val="22"/>
          <w:szCs w:val="22"/>
        </w:rPr>
        <w:t xml:space="preserve"> looking at Nov</w:t>
      </w:r>
      <w:r w:rsidR="00180827">
        <w:rPr>
          <w:rFonts w:cs="Arial"/>
          <w:sz w:val="22"/>
          <w:szCs w:val="22"/>
        </w:rPr>
        <w:t>ember</w:t>
      </w:r>
      <w:r w:rsidR="00AD4405">
        <w:rPr>
          <w:rFonts w:cs="Arial"/>
          <w:sz w:val="22"/>
          <w:szCs w:val="22"/>
        </w:rPr>
        <w:t xml:space="preserve"> 7 and Nov</w:t>
      </w:r>
      <w:r w:rsidR="00180827">
        <w:rPr>
          <w:rFonts w:cs="Arial"/>
          <w:sz w:val="22"/>
          <w:szCs w:val="22"/>
        </w:rPr>
        <w:t>ember</w:t>
      </w:r>
      <w:r w:rsidR="00AD4405">
        <w:rPr>
          <w:rFonts w:cs="Arial"/>
          <w:sz w:val="22"/>
          <w:szCs w:val="22"/>
        </w:rPr>
        <w:t xml:space="preserve"> 17 for the other two dates, possibl</w:t>
      </w:r>
      <w:r w:rsidR="00180827">
        <w:rPr>
          <w:rFonts w:cs="Arial"/>
          <w:sz w:val="22"/>
          <w:szCs w:val="22"/>
        </w:rPr>
        <w:t>y</w:t>
      </w:r>
      <w:r w:rsidR="00AD4405">
        <w:rPr>
          <w:rFonts w:cs="Arial"/>
          <w:sz w:val="22"/>
          <w:szCs w:val="22"/>
        </w:rPr>
        <w:t xml:space="preserve"> Shanghai </w:t>
      </w:r>
      <w:r w:rsidR="00180827">
        <w:rPr>
          <w:rFonts w:cs="Arial"/>
          <w:sz w:val="22"/>
          <w:szCs w:val="22"/>
        </w:rPr>
        <w:t xml:space="preserve">on </w:t>
      </w:r>
      <w:r w:rsidR="00AD4405">
        <w:rPr>
          <w:rFonts w:cs="Arial"/>
          <w:sz w:val="22"/>
          <w:szCs w:val="22"/>
        </w:rPr>
        <w:lastRenderedPageBreak/>
        <w:t>Nov</w:t>
      </w:r>
      <w:r w:rsidR="00180827">
        <w:rPr>
          <w:rFonts w:cs="Arial"/>
          <w:sz w:val="22"/>
          <w:szCs w:val="22"/>
        </w:rPr>
        <w:t>ember</w:t>
      </w:r>
      <w:r w:rsidR="00AD4405">
        <w:rPr>
          <w:rFonts w:cs="Arial"/>
          <w:sz w:val="22"/>
          <w:szCs w:val="22"/>
        </w:rPr>
        <w:t xml:space="preserve"> 7 and Taipei </w:t>
      </w:r>
      <w:r w:rsidR="00180827">
        <w:rPr>
          <w:rFonts w:cs="Arial"/>
          <w:sz w:val="22"/>
          <w:szCs w:val="22"/>
        </w:rPr>
        <w:t xml:space="preserve">on </w:t>
      </w:r>
      <w:r w:rsidR="00AD4405">
        <w:rPr>
          <w:rFonts w:cs="Arial"/>
          <w:sz w:val="22"/>
          <w:szCs w:val="22"/>
        </w:rPr>
        <w:t>Nov</w:t>
      </w:r>
      <w:r w:rsidR="00180827">
        <w:rPr>
          <w:rFonts w:cs="Arial"/>
          <w:sz w:val="22"/>
          <w:szCs w:val="22"/>
        </w:rPr>
        <w:t>ember</w:t>
      </w:r>
      <w:r w:rsidR="00AD4405">
        <w:rPr>
          <w:rFonts w:cs="Arial"/>
          <w:sz w:val="22"/>
          <w:szCs w:val="22"/>
        </w:rPr>
        <w:t xml:space="preserve"> 17.  We need to look at room arrangements to see if these dates are available.  Lance </w:t>
      </w:r>
      <w:r w:rsidR="00180827">
        <w:rPr>
          <w:rFonts w:cs="Arial"/>
          <w:sz w:val="22"/>
          <w:szCs w:val="22"/>
        </w:rPr>
        <w:t xml:space="preserve">Wang </w:t>
      </w:r>
      <w:r w:rsidR="00AD4405">
        <w:rPr>
          <w:rFonts w:cs="Arial"/>
          <w:sz w:val="22"/>
          <w:szCs w:val="22"/>
        </w:rPr>
        <w:t xml:space="preserve">will contact the </w:t>
      </w:r>
      <w:proofErr w:type="spellStart"/>
      <w:r w:rsidR="00AD4405">
        <w:rPr>
          <w:rFonts w:cs="Arial"/>
          <w:sz w:val="22"/>
          <w:szCs w:val="22"/>
        </w:rPr>
        <w:t>Parkyard</w:t>
      </w:r>
      <w:proofErr w:type="spellEnd"/>
      <w:r w:rsidR="00AD4405">
        <w:rPr>
          <w:rFonts w:cs="Arial"/>
          <w:sz w:val="22"/>
          <w:szCs w:val="22"/>
        </w:rPr>
        <w:t xml:space="preserve"> hotel in Shanghai and M</w:t>
      </w:r>
      <w:r w:rsidR="00180827">
        <w:rPr>
          <w:rFonts w:cs="Arial"/>
          <w:sz w:val="22"/>
          <w:szCs w:val="22"/>
        </w:rPr>
        <w:t>ichael</w:t>
      </w:r>
      <w:r w:rsidR="00AD4405">
        <w:rPr>
          <w:rFonts w:cs="Arial"/>
          <w:sz w:val="22"/>
          <w:szCs w:val="22"/>
        </w:rPr>
        <w:t xml:space="preserve"> will contact the </w:t>
      </w:r>
      <w:r w:rsidR="002F47F9">
        <w:rPr>
          <w:rFonts w:cs="Arial"/>
          <w:sz w:val="22"/>
          <w:szCs w:val="22"/>
        </w:rPr>
        <w:t>Sherwood hotel</w:t>
      </w:r>
      <w:r w:rsidR="00AD4405">
        <w:rPr>
          <w:rFonts w:cs="Arial"/>
          <w:sz w:val="22"/>
          <w:szCs w:val="22"/>
        </w:rPr>
        <w:t xml:space="preserve"> in Taipei.</w:t>
      </w:r>
    </w:p>
    <w:p w:rsidR="00AC5112" w:rsidRDefault="00AC5112"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162FE2" w:rsidRDefault="00621BEB" w:rsidP="00513DDB">
      <w:pPr>
        <w:tabs>
          <w:tab w:val="clear" w:pos="9270"/>
        </w:tabs>
        <w:rPr>
          <w:rFonts w:cs="Arial"/>
          <w:sz w:val="22"/>
          <w:szCs w:val="22"/>
        </w:rPr>
      </w:pPr>
      <w:r>
        <w:rPr>
          <w:rFonts w:cs="Arial"/>
          <w:sz w:val="22"/>
          <w:szCs w:val="22"/>
        </w:rPr>
        <w:t xml:space="preserve">Mike LaBonte reported that </w:t>
      </w:r>
      <w:r w:rsidR="006059F4">
        <w:rPr>
          <w:rFonts w:cs="Arial"/>
          <w:sz w:val="22"/>
          <w:szCs w:val="22"/>
        </w:rPr>
        <w:t xml:space="preserve">the group </w:t>
      </w:r>
      <w:r w:rsidR="00513DDB">
        <w:rPr>
          <w:rFonts w:cs="Arial"/>
          <w:sz w:val="22"/>
          <w:szCs w:val="22"/>
        </w:rPr>
        <w:t>is</w:t>
      </w:r>
      <w:r w:rsidR="00FB3C78">
        <w:rPr>
          <w:rFonts w:cs="Arial"/>
          <w:sz w:val="22"/>
          <w:szCs w:val="22"/>
        </w:rPr>
        <w:t xml:space="preserve"> meeting on Tuesdays at</w:t>
      </w:r>
      <w:r w:rsidR="005F3B98">
        <w:rPr>
          <w:rFonts w:cs="Arial"/>
          <w:sz w:val="22"/>
          <w:szCs w:val="22"/>
        </w:rPr>
        <w:t xml:space="preserve"> 8</w:t>
      </w:r>
      <w:r w:rsidR="00FB3C78">
        <w:rPr>
          <w:rFonts w:cs="Arial"/>
          <w:sz w:val="22"/>
          <w:szCs w:val="22"/>
        </w:rPr>
        <w:t xml:space="preserve">:00 </w:t>
      </w:r>
      <w:r w:rsidR="005F3B98">
        <w:rPr>
          <w:rFonts w:cs="Arial"/>
          <w:sz w:val="22"/>
          <w:szCs w:val="22"/>
        </w:rPr>
        <w:t>a</w:t>
      </w:r>
      <w:r w:rsidR="00FB3C78">
        <w:rPr>
          <w:rFonts w:cs="Arial"/>
          <w:sz w:val="22"/>
          <w:szCs w:val="22"/>
        </w:rPr>
        <w:t>.</w:t>
      </w:r>
      <w:r w:rsidR="005F3B98">
        <w:rPr>
          <w:rFonts w:cs="Arial"/>
          <w:sz w:val="22"/>
          <w:szCs w:val="22"/>
        </w:rPr>
        <w:t>m</w:t>
      </w:r>
      <w:r w:rsidR="00FB3C78">
        <w:rPr>
          <w:rFonts w:cs="Arial"/>
          <w:sz w:val="22"/>
          <w:szCs w:val="22"/>
        </w:rPr>
        <w:t>. PT</w:t>
      </w:r>
      <w:r w:rsidR="005F3B98">
        <w:rPr>
          <w:rFonts w:cs="Arial"/>
          <w:sz w:val="22"/>
          <w:szCs w:val="22"/>
        </w:rPr>
        <w:t xml:space="preserve">.  </w:t>
      </w:r>
      <w:r w:rsidR="00513DDB">
        <w:rPr>
          <w:rFonts w:cs="Arial"/>
          <w:sz w:val="22"/>
          <w:szCs w:val="22"/>
        </w:rPr>
        <w:t>They are</w:t>
      </w:r>
      <w:r w:rsidR="00162FE2">
        <w:rPr>
          <w:rFonts w:cs="Arial"/>
          <w:sz w:val="22"/>
          <w:szCs w:val="22"/>
        </w:rPr>
        <w:t xml:space="preserve"> </w:t>
      </w:r>
      <w:r w:rsidR="00513DDB">
        <w:rPr>
          <w:rFonts w:cs="Arial"/>
          <w:sz w:val="22"/>
          <w:szCs w:val="22"/>
        </w:rPr>
        <w:t>w</w:t>
      </w:r>
      <w:r w:rsidR="00162FE2">
        <w:rPr>
          <w:rFonts w:cs="Arial"/>
          <w:sz w:val="22"/>
          <w:szCs w:val="22"/>
        </w:rPr>
        <w:t>orking on ibischk</w:t>
      </w:r>
      <w:r w:rsidR="00715CDE">
        <w:rPr>
          <w:rFonts w:cs="Arial"/>
          <w:sz w:val="22"/>
          <w:szCs w:val="22"/>
        </w:rPr>
        <w:t>5</w:t>
      </w:r>
      <w:r w:rsidR="00162FE2">
        <w:rPr>
          <w:rFonts w:cs="Arial"/>
          <w:sz w:val="22"/>
          <w:szCs w:val="22"/>
        </w:rPr>
        <w:t xml:space="preserve"> documentation.</w:t>
      </w:r>
      <w:r w:rsidR="00715CDE">
        <w:rPr>
          <w:rFonts w:cs="Arial"/>
          <w:sz w:val="22"/>
          <w:szCs w:val="22"/>
        </w:rPr>
        <w:t xml:space="preserve">  Some new messages will need to be documented for ibischk6.</w:t>
      </w:r>
      <w:r w:rsidR="009316BD">
        <w:rPr>
          <w:rFonts w:cs="Arial"/>
          <w:sz w:val="22"/>
          <w:szCs w:val="22"/>
        </w:rPr>
        <w:t xml:space="preserve">  Mike has a plan for how to use a script to find new messages in the ibischk6 source code.</w:t>
      </w:r>
    </w:p>
    <w:p w:rsidR="00162FE2" w:rsidRDefault="00162FE2" w:rsidP="00FB3C7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FF2A5F" w:rsidP="00682E36">
      <w:pPr>
        <w:tabs>
          <w:tab w:val="clear" w:pos="9270"/>
        </w:tabs>
        <w:ind w:firstLine="720"/>
        <w:rPr>
          <w:rFonts w:cs="Arial"/>
          <w:sz w:val="22"/>
          <w:szCs w:val="22"/>
        </w:rPr>
      </w:pPr>
      <w:hyperlink r:id="rId11"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F6675C" w:rsidRDefault="00633322" w:rsidP="00682E36">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F23406">
        <w:rPr>
          <w:rFonts w:cs="Arial"/>
          <w:sz w:val="22"/>
          <w:szCs w:val="22"/>
        </w:rPr>
        <w:t xml:space="preserve">  The </w:t>
      </w:r>
      <w:r w:rsidR="003B0166">
        <w:rPr>
          <w:rFonts w:cs="Arial"/>
          <w:sz w:val="22"/>
          <w:szCs w:val="22"/>
        </w:rPr>
        <w:t xml:space="preserve">main </w:t>
      </w:r>
      <w:r w:rsidR="00513DDB">
        <w:rPr>
          <w:rFonts w:cs="Arial"/>
          <w:sz w:val="22"/>
          <w:szCs w:val="22"/>
        </w:rPr>
        <w:t>discussion topic in the last few months has been</w:t>
      </w:r>
      <w:r w:rsidR="003B0166">
        <w:rPr>
          <w:rFonts w:cs="Arial"/>
          <w:sz w:val="22"/>
          <w:szCs w:val="22"/>
        </w:rPr>
        <w:t xml:space="preserve"> BIRD147 on backchannel modeling</w:t>
      </w:r>
      <w:r w:rsidR="00A853B9">
        <w:rPr>
          <w:rFonts w:cs="Arial"/>
          <w:sz w:val="22"/>
          <w:szCs w:val="22"/>
        </w:rPr>
        <w:t xml:space="preserve"> and another proposal from </w:t>
      </w:r>
      <w:proofErr w:type="spellStart"/>
      <w:r w:rsidR="00A853B9">
        <w:rPr>
          <w:rFonts w:cs="Arial"/>
          <w:sz w:val="22"/>
          <w:szCs w:val="22"/>
        </w:rPr>
        <w:t>SiSoft</w:t>
      </w:r>
      <w:proofErr w:type="spellEnd"/>
      <w:r w:rsidR="00A853B9">
        <w:rPr>
          <w:rFonts w:cs="Arial"/>
          <w:sz w:val="22"/>
          <w:szCs w:val="22"/>
        </w:rPr>
        <w:t xml:space="preserve">.  </w:t>
      </w:r>
      <w:r w:rsidR="00F6675C">
        <w:rPr>
          <w:rFonts w:cs="Arial"/>
          <w:sz w:val="22"/>
          <w:szCs w:val="22"/>
        </w:rPr>
        <w:t xml:space="preserve">That discussion is on hold for a few weeks.  Last week </w:t>
      </w:r>
      <w:r w:rsidR="00513DDB">
        <w:rPr>
          <w:rFonts w:cs="Arial"/>
          <w:sz w:val="22"/>
          <w:szCs w:val="22"/>
        </w:rPr>
        <w:t xml:space="preserve">the group </w:t>
      </w:r>
      <w:r w:rsidR="00F6675C">
        <w:rPr>
          <w:rFonts w:cs="Arial"/>
          <w:sz w:val="22"/>
          <w:szCs w:val="22"/>
        </w:rPr>
        <w:t>discussed IBIS directionality (I/O versus</w:t>
      </w:r>
      <w:r w:rsidR="00513DDB">
        <w:rPr>
          <w:rFonts w:cs="Arial"/>
          <w:sz w:val="22"/>
          <w:szCs w:val="22"/>
        </w:rPr>
        <w:t xml:space="preserve"> Output or</w:t>
      </w:r>
      <w:r w:rsidR="00F6675C">
        <w:rPr>
          <w:rFonts w:cs="Arial"/>
          <w:sz w:val="22"/>
          <w:szCs w:val="22"/>
        </w:rPr>
        <w:t xml:space="preserve"> Input) for IBIS AMI models.  M</w:t>
      </w:r>
      <w:r w:rsidR="00513DDB">
        <w:rPr>
          <w:rFonts w:cs="Arial"/>
          <w:sz w:val="22"/>
          <w:szCs w:val="22"/>
        </w:rPr>
        <w:t>ichael Mirmak</w:t>
      </w:r>
      <w:r w:rsidR="00F6675C">
        <w:rPr>
          <w:rFonts w:cs="Arial"/>
          <w:sz w:val="22"/>
          <w:szCs w:val="22"/>
        </w:rPr>
        <w:t xml:space="preserve"> asked if there is still a vote planned for BIRD147 versus the </w:t>
      </w:r>
      <w:proofErr w:type="spellStart"/>
      <w:r w:rsidR="00F6675C">
        <w:rPr>
          <w:rFonts w:cs="Arial"/>
          <w:sz w:val="22"/>
          <w:szCs w:val="22"/>
        </w:rPr>
        <w:t>SiSoft</w:t>
      </w:r>
      <w:proofErr w:type="spellEnd"/>
      <w:r w:rsidR="00F6675C">
        <w:rPr>
          <w:rFonts w:cs="Arial"/>
          <w:sz w:val="22"/>
          <w:szCs w:val="22"/>
        </w:rPr>
        <w:t xml:space="preserve"> proposal.  Arpad noted that there was a vote a few weeks ago that ended in a tie, so more discussion is needed before a decision can be made.</w:t>
      </w:r>
    </w:p>
    <w:p w:rsidR="002368C4" w:rsidRDefault="002368C4" w:rsidP="00682E36">
      <w:pPr>
        <w:tabs>
          <w:tab w:val="clear" w:pos="9270"/>
        </w:tabs>
        <w:rPr>
          <w:rFonts w:cs="Arial"/>
          <w:sz w:val="22"/>
          <w:szCs w:val="22"/>
        </w:rPr>
      </w:pPr>
    </w:p>
    <w:p w:rsidR="002368C4" w:rsidRDefault="002368C4" w:rsidP="00682E36">
      <w:pPr>
        <w:tabs>
          <w:tab w:val="clear" w:pos="9270"/>
        </w:tabs>
        <w:rPr>
          <w:rFonts w:cs="Arial"/>
          <w:sz w:val="22"/>
          <w:szCs w:val="22"/>
        </w:rPr>
      </w:pPr>
      <w:r>
        <w:rPr>
          <w:rFonts w:cs="Arial"/>
          <w:sz w:val="22"/>
          <w:szCs w:val="22"/>
        </w:rPr>
        <w:t>Brad Brim asked about voting requirements in the task groups.  M</w:t>
      </w:r>
      <w:r w:rsidR="00513DDB">
        <w:rPr>
          <w:rFonts w:cs="Arial"/>
          <w:sz w:val="22"/>
          <w:szCs w:val="22"/>
        </w:rPr>
        <w:t>ichael</w:t>
      </w:r>
      <w:r>
        <w:rPr>
          <w:rFonts w:cs="Arial"/>
          <w:sz w:val="22"/>
          <w:szCs w:val="22"/>
        </w:rPr>
        <w:t xml:space="preserve"> confirmed that only paid IBIS members may vote.</w:t>
      </w:r>
    </w:p>
    <w:p w:rsidR="00F6675C" w:rsidRDefault="00F6675C"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FF2A5F" w:rsidP="00682E36">
      <w:pPr>
        <w:tabs>
          <w:tab w:val="clear" w:pos="9270"/>
        </w:tabs>
        <w:ind w:firstLine="720"/>
        <w:rPr>
          <w:rFonts w:cs="Arial"/>
          <w:sz w:val="22"/>
          <w:szCs w:val="22"/>
        </w:rPr>
      </w:pPr>
      <w:hyperlink r:id="rId12"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DE462E" w:rsidRPr="00682E36" w:rsidRDefault="00DE462E" w:rsidP="00DE462E">
      <w:pPr>
        <w:tabs>
          <w:tab w:val="clear" w:pos="9270"/>
        </w:tabs>
        <w:rPr>
          <w:rFonts w:cs="Arial"/>
          <w:b/>
          <w:sz w:val="22"/>
          <w:szCs w:val="22"/>
        </w:rPr>
      </w:pPr>
      <w:r>
        <w:rPr>
          <w:rFonts w:cs="Arial"/>
          <w:b/>
          <w:sz w:val="22"/>
          <w:szCs w:val="22"/>
        </w:rPr>
        <w:t>INTERCONNECT</w:t>
      </w:r>
      <w:r w:rsidRPr="00682E36">
        <w:rPr>
          <w:rFonts w:cs="Arial"/>
          <w:b/>
          <w:sz w:val="22"/>
          <w:szCs w:val="22"/>
        </w:rPr>
        <w:t xml:space="preserve"> TASK GROUP</w:t>
      </w:r>
    </w:p>
    <w:p w:rsidR="00F23406" w:rsidRPr="002E42A0" w:rsidRDefault="00621BEB" w:rsidP="00F23406">
      <w:pPr>
        <w:tabs>
          <w:tab w:val="clear" w:pos="9270"/>
        </w:tabs>
        <w:rPr>
          <w:rFonts w:cs="Arial"/>
          <w:sz w:val="22"/>
          <w:szCs w:val="22"/>
        </w:rPr>
      </w:pPr>
      <w:r>
        <w:rPr>
          <w:rFonts w:cs="Arial"/>
          <w:sz w:val="22"/>
          <w:szCs w:val="22"/>
        </w:rPr>
        <w:t xml:space="preserve">Michael Mirmak reported that the group </w:t>
      </w:r>
      <w:r w:rsidR="00F23406">
        <w:rPr>
          <w:rFonts w:cs="Arial"/>
          <w:sz w:val="22"/>
          <w:szCs w:val="22"/>
        </w:rPr>
        <w:t xml:space="preserve">is </w:t>
      </w:r>
      <w:r w:rsidR="00F04EE4">
        <w:rPr>
          <w:rFonts w:cs="Arial"/>
          <w:sz w:val="22"/>
          <w:szCs w:val="22"/>
        </w:rPr>
        <w:t xml:space="preserve">talking about handling of unconnected terminals in the next meeting.  There has been some discussion of corners for interconnect modeling as well.  </w:t>
      </w:r>
      <w:r w:rsidR="00F23406">
        <w:rPr>
          <w:rFonts w:cs="Arial"/>
          <w:sz w:val="22"/>
          <w:szCs w:val="22"/>
        </w:rPr>
        <w:t xml:space="preserve">The group is meeting </w:t>
      </w:r>
      <w:r w:rsidR="00F23406" w:rsidRPr="002E42A0">
        <w:rPr>
          <w:rFonts w:cs="Arial"/>
          <w:sz w:val="22"/>
          <w:szCs w:val="22"/>
        </w:rPr>
        <w:t>Wednesdays at 8:00 a.m. PT.</w:t>
      </w:r>
    </w:p>
    <w:p w:rsidR="007844A4" w:rsidRDefault="007844A4" w:rsidP="00682E36">
      <w:pPr>
        <w:tabs>
          <w:tab w:val="clear" w:pos="9270"/>
        </w:tabs>
        <w:rPr>
          <w:rFonts w:cs="Arial"/>
          <w:sz w:val="22"/>
          <w:szCs w:val="22"/>
        </w:rPr>
      </w:pPr>
    </w:p>
    <w:p w:rsidR="00F23406" w:rsidRPr="00682E36" w:rsidRDefault="00F23406" w:rsidP="00F23406">
      <w:pPr>
        <w:tabs>
          <w:tab w:val="clear" w:pos="9270"/>
        </w:tabs>
        <w:rPr>
          <w:rFonts w:cs="Arial"/>
          <w:sz w:val="22"/>
          <w:szCs w:val="22"/>
        </w:rPr>
      </w:pPr>
      <w:r w:rsidRPr="00682E36">
        <w:rPr>
          <w:rFonts w:cs="Arial"/>
          <w:sz w:val="22"/>
          <w:szCs w:val="22"/>
        </w:rPr>
        <w:t>Task group material can be found at:</w:t>
      </w:r>
    </w:p>
    <w:p w:rsidR="00F23406" w:rsidRPr="00682E36" w:rsidRDefault="00F23406" w:rsidP="00F23406">
      <w:pPr>
        <w:tabs>
          <w:tab w:val="clear" w:pos="9270"/>
        </w:tabs>
        <w:rPr>
          <w:rFonts w:cs="Arial"/>
          <w:sz w:val="22"/>
          <w:szCs w:val="22"/>
        </w:rPr>
      </w:pPr>
    </w:p>
    <w:p w:rsidR="007844A4" w:rsidRDefault="00FF2A5F" w:rsidP="00F23406">
      <w:pPr>
        <w:tabs>
          <w:tab w:val="clear" w:pos="9270"/>
        </w:tabs>
        <w:ind w:firstLine="720"/>
      </w:pPr>
      <w:hyperlink r:id="rId13" w:history="1">
        <w:r w:rsidR="00F23406" w:rsidRPr="00AF173D">
          <w:rPr>
            <w:rStyle w:val="Hyperlink"/>
          </w:rPr>
          <w:t>http://www.eda.org/ibis/interconnect_wip/</w:t>
        </w:r>
      </w:hyperlink>
    </w:p>
    <w:p w:rsidR="00F23406" w:rsidRDefault="00F23406" w:rsidP="00682E36">
      <w:pPr>
        <w:tabs>
          <w:tab w:val="clear" w:pos="9270"/>
        </w:tabs>
        <w:rPr>
          <w:rFonts w:cs="Arial"/>
          <w:sz w:val="22"/>
          <w:szCs w:val="22"/>
        </w:rPr>
      </w:pPr>
    </w:p>
    <w:p w:rsidR="007C1954" w:rsidRPr="002E42A0" w:rsidRDefault="007C1954"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lastRenderedPageBreak/>
        <w:t>NEW ADMINISTRATIVE ISSUES</w:t>
      </w:r>
    </w:p>
    <w:p w:rsidR="00E53592" w:rsidRDefault="00D92EC5" w:rsidP="00A71006">
      <w:pPr>
        <w:tabs>
          <w:tab w:val="clear" w:pos="9270"/>
        </w:tabs>
        <w:rPr>
          <w:rFonts w:cs="Arial"/>
          <w:sz w:val="22"/>
          <w:szCs w:val="22"/>
        </w:rPr>
      </w:pPr>
      <w:r>
        <w:rPr>
          <w:rFonts w:cs="Arial"/>
          <w:sz w:val="22"/>
          <w:szCs w:val="22"/>
        </w:rPr>
        <w:t>M</w:t>
      </w:r>
      <w:r w:rsidR="00F04EE4">
        <w:rPr>
          <w:rFonts w:cs="Arial"/>
          <w:sz w:val="22"/>
          <w:szCs w:val="22"/>
        </w:rPr>
        <w:t>ichael Mirmak</w:t>
      </w:r>
      <w:r>
        <w:rPr>
          <w:rFonts w:cs="Arial"/>
          <w:sz w:val="22"/>
          <w:szCs w:val="22"/>
        </w:rPr>
        <w:t xml:space="preserve"> noted that there was discussion at DAC about the need to update the IBIS cookbook.  There may be a cookbook task group starting up soon, so let a board member know if you are interested in working on a cookbook update.</w:t>
      </w:r>
    </w:p>
    <w:p w:rsidR="00EA3C7A" w:rsidRPr="0042618B" w:rsidRDefault="00EA3C7A" w:rsidP="00A71006">
      <w:pPr>
        <w:tabs>
          <w:tab w:val="clear" w:pos="9270"/>
        </w:tabs>
        <w:rPr>
          <w:rFonts w:cs="Arial"/>
          <w:sz w:val="22"/>
          <w:szCs w:val="22"/>
        </w:rPr>
      </w:pPr>
    </w:p>
    <w:p w:rsidR="008B15F7" w:rsidRDefault="008B15F7" w:rsidP="00A71006">
      <w:pPr>
        <w:tabs>
          <w:tab w:val="clear" w:pos="9270"/>
        </w:tabs>
        <w:rPr>
          <w:rFonts w:cs="Arial"/>
          <w:b/>
          <w:sz w:val="22"/>
          <w:szCs w:val="22"/>
        </w:rPr>
      </w:pPr>
    </w:p>
    <w:p w:rsidR="00EA3C7A" w:rsidRPr="00682E36" w:rsidRDefault="00EA3C7A" w:rsidP="00EA3C7A">
      <w:pPr>
        <w:tabs>
          <w:tab w:val="clear" w:pos="9270"/>
        </w:tabs>
        <w:rPr>
          <w:rFonts w:cs="Arial"/>
          <w:b/>
          <w:sz w:val="22"/>
          <w:szCs w:val="22"/>
        </w:rPr>
      </w:pPr>
      <w:r>
        <w:rPr>
          <w:rFonts w:cs="Arial"/>
          <w:b/>
          <w:sz w:val="22"/>
          <w:szCs w:val="22"/>
        </w:rPr>
        <w:t>BIRD168</w:t>
      </w:r>
      <w:r w:rsidRPr="00682E36">
        <w:rPr>
          <w:rFonts w:cs="Arial"/>
          <w:b/>
          <w:sz w:val="22"/>
          <w:szCs w:val="22"/>
        </w:rPr>
        <w:t xml:space="preserve">: </w:t>
      </w:r>
      <w:r>
        <w:rPr>
          <w:rFonts w:cs="Arial"/>
          <w:b/>
          <w:sz w:val="22"/>
          <w:szCs w:val="22"/>
        </w:rPr>
        <w:t>HANDLING OF OVERCLOCKING CAUSED BY DELAY IN WAVEFORM TABLES</w:t>
      </w:r>
    </w:p>
    <w:p w:rsidR="00EA3C7A" w:rsidRDefault="0033445C" w:rsidP="006B79E4">
      <w:pPr>
        <w:tabs>
          <w:tab w:val="clear" w:pos="9270"/>
        </w:tabs>
        <w:rPr>
          <w:rFonts w:cs="Arial"/>
          <w:sz w:val="22"/>
          <w:szCs w:val="22"/>
        </w:rPr>
      </w:pPr>
      <w:r>
        <w:rPr>
          <w:rFonts w:cs="Arial"/>
          <w:sz w:val="22"/>
          <w:szCs w:val="22"/>
        </w:rPr>
        <w:t xml:space="preserve">Radek </w:t>
      </w:r>
      <w:r w:rsidR="00A675DE">
        <w:rPr>
          <w:rFonts w:cs="Arial"/>
          <w:sz w:val="22"/>
          <w:szCs w:val="22"/>
        </w:rPr>
        <w:t xml:space="preserve">Biernacki </w:t>
      </w:r>
      <w:r>
        <w:rPr>
          <w:rFonts w:cs="Arial"/>
          <w:sz w:val="22"/>
          <w:szCs w:val="22"/>
        </w:rPr>
        <w:t>mentioned receiving one email about the BIRD last night from Brad Brim.  Radek summarized the BIRD.  It attempts to standardize the handling of waveform delay trimming associated with I-T and V-T data tables. The BIRD introduces the keyword [</w:t>
      </w:r>
      <w:proofErr w:type="spellStart"/>
      <w:r>
        <w:rPr>
          <w:rFonts w:cs="Arial"/>
          <w:sz w:val="22"/>
          <w:szCs w:val="22"/>
        </w:rPr>
        <w:t>Initial_Delay</w:t>
      </w:r>
      <w:proofErr w:type="spellEnd"/>
      <w:r>
        <w:rPr>
          <w:rFonts w:cs="Arial"/>
          <w:sz w:val="22"/>
          <w:szCs w:val="22"/>
        </w:rPr>
        <w:t xml:space="preserve">] with </w:t>
      </w:r>
      <w:proofErr w:type="spellStart"/>
      <w:r>
        <w:rPr>
          <w:rFonts w:cs="Arial"/>
          <w:sz w:val="22"/>
          <w:szCs w:val="22"/>
        </w:rPr>
        <w:t>subparameters</w:t>
      </w:r>
      <w:proofErr w:type="spellEnd"/>
      <w:r>
        <w:rPr>
          <w:rFonts w:cs="Arial"/>
          <w:sz w:val="22"/>
          <w:szCs w:val="22"/>
        </w:rPr>
        <w:t xml:space="preserve"> to specify initial delay values that can be trimmed from I-T and V-T data tables within a [Model].  </w:t>
      </w:r>
      <w:proofErr w:type="gramStart"/>
      <w:r w:rsidR="00FA4C62">
        <w:rPr>
          <w:rFonts w:cs="Arial"/>
          <w:sz w:val="22"/>
          <w:szCs w:val="22"/>
        </w:rPr>
        <w:t>The trimmed values becoming triggering events for the I-T and V-T data when the EDA software processes the model in simulation.</w:t>
      </w:r>
      <w:proofErr w:type="gramEnd"/>
      <w:r w:rsidR="00A675DE">
        <w:rPr>
          <w:rFonts w:cs="Arial"/>
          <w:sz w:val="22"/>
          <w:szCs w:val="22"/>
        </w:rPr>
        <w:t xml:space="preserve">  Brad commented that Randy Wolff had addressed his question over email.</w:t>
      </w:r>
    </w:p>
    <w:p w:rsidR="0077217C" w:rsidRDefault="0077217C" w:rsidP="006B79E4">
      <w:pPr>
        <w:tabs>
          <w:tab w:val="clear" w:pos="9270"/>
        </w:tabs>
        <w:rPr>
          <w:rFonts w:cs="Arial"/>
          <w:sz w:val="22"/>
          <w:szCs w:val="22"/>
        </w:rPr>
      </w:pPr>
    </w:p>
    <w:p w:rsidR="0077217C" w:rsidRPr="00A675DE" w:rsidRDefault="0077217C" w:rsidP="006B79E4">
      <w:pPr>
        <w:tabs>
          <w:tab w:val="clear" w:pos="9270"/>
        </w:tabs>
        <w:rPr>
          <w:rFonts w:ascii="Times New Roman" w:hAnsi="Times New Roman"/>
          <w:sz w:val="22"/>
          <w:szCs w:val="22"/>
        </w:rPr>
      </w:pPr>
      <w:r>
        <w:rPr>
          <w:rFonts w:cs="Arial"/>
          <w:sz w:val="22"/>
          <w:szCs w:val="22"/>
        </w:rPr>
        <w:t>Arpa</w:t>
      </w:r>
      <w:r w:rsidR="00A675DE">
        <w:rPr>
          <w:rFonts w:cs="Arial"/>
          <w:sz w:val="22"/>
          <w:szCs w:val="22"/>
        </w:rPr>
        <w:t>d Muranyi</w:t>
      </w:r>
      <w:r>
        <w:rPr>
          <w:rFonts w:cs="Arial"/>
          <w:sz w:val="22"/>
          <w:szCs w:val="22"/>
        </w:rPr>
        <w:t xml:space="preserve"> commented that it should be spelled out that negative numbers are not allowed.  </w:t>
      </w:r>
      <w:r w:rsidR="00A675DE">
        <w:rPr>
          <w:rFonts w:cs="Arial"/>
          <w:sz w:val="22"/>
          <w:szCs w:val="22"/>
        </w:rPr>
        <w:t>He s</w:t>
      </w:r>
      <w:r>
        <w:rPr>
          <w:rFonts w:cs="Arial"/>
          <w:sz w:val="22"/>
          <w:szCs w:val="22"/>
        </w:rPr>
        <w:t xml:space="preserve">uggested </w:t>
      </w:r>
      <w:r w:rsidRPr="00A675DE">
        <w:rPr>
          <w:rFonts w:cs="Arial"/>
          <w:sz w:val="22"/>
          <w:szCs w:val="22"/>
        </w:rPr>
        <w:t xml:space="preserve">that </w:t>
      </w:r>
      <w:proofErr w:type="spellStart"/>
      <w:proofErr w:type="gramStart"/>
      <w:r w:rsidR="00A675DE" w:rsidRPr="00A675DE">
        <w:rPr>
          <w:rFonts w:ascii="Times New Roman" w:hAnsi="Times New Roman"/>
          <w:sz w:val="22"/>
          <w:szCs w:val="22"/>
        </w:rPr>
        <w:t>τ</w:t>
      </w:r>
      <w:r w:rsidR="00A675DE" w:rsidRPr="00A675DE">
        <w:rPr>
          <w:rFonts w:ascii="Times New Roman" w:hAnsi="Times New Roman"/>
          <w:sz w:val="22"/>
          <w:szCs w:val="22"/>
          <w:vertAlign w:val="subscript"/>
        </w:rPr>
        <w:t>V</w:t>
      </w:r>
      <w:proofErr w:type="spellEnd"/>
      <w:proofErr w:type="gramEnd"/>
      <w:r w:rsidR="00A675DE" w:rsidRPr="00A675DE">
        <w:rPr>
          <w:sz w:val="22"/>
          <w:szCs w:val="22"/>
        </w:rPr>
        <w:t xml:space="preserve"> and </w:t>
      </w:r>
      <w:proofErr w:type="spellStart"/>
      <w:r w:rsidR="00A675DE" w:rsidRPr="00A675DE">
        <w:rPr>
          <w:rFonts w:ascii="Times New Roman" w:hAnsi="Times New Roman"/>
          <w:sz w:val="22"/>
          <w:szCs w:val="22"/>
        </w:rPr>
        <w:t>τ</w:t>
      </w:r>
      <w:r w:rsidR="00A675DE" w:rsidRPr="00A675DE">
        <w:rPr>
          <w:rFonts w:ascii="Times New Roman" w:hAnsi="Times New Roman"/>
          <w:sz w:val="22"/>
          <w:szCs w:val="22"/>
          <w:vertAlign w:val="subscript"/>
        </w:rPr>
        <w:t>CC</w:t>
      </w:r>
      <w:proofErr w:type="spellEnd"/>
      <w:r w:rsidR="00A675DE">
        <w:rPr>
          <w:rFonts w:cs="Arial"/>
          <w:sz w:val="22"/>
          <w:szCs w:val="22"/>
        </w:rPr>
        <w:t xml:space="preserve"> </w:t>
      </w:r>
      <w:r>
        <w:rPr>
          <w:rFonts w:cs="Arial"/>
          <w:sz w:val="22"/>
          <w:szCs w:val="22"/>
        </w:rPr>
        <w:t xml:space="preserve">should be defined better in the BIRD.  Randy clarified for Arpad that the </w:t>
      </w:r>
      <w:proofErr w:type="spellStart"/>
      <w:proofErr w:type="gramStart"/>
      <w:r w:rsidR="00A675DE" w:rsidRPr="00A675DE">
        <w:rPr>
          <w:rFonts w:ascii="Times New Roman" w:hAnsi="Times New Roman"/>
          <w:sz w:val="22"/>
          <w:szCs w:val="22"/>
        </w:rPr>
        <w:t>τ</w:t>
      </w:r>
      <w:r w:rsidR="00A675DE" w:rsidRPr="00A675DE">
        <w:rPr>
          <w:rFonts w:ascii="Times New Roman" w:hAnsi="Times New Roman"/>
          <w:sz w:val="22"/>
          <w:szCs w:val="22"/>
          <w:vertAlign w:val="subscript"/>
        </w:rPr>
        <w:t>V</w:t>
      </w:r>
      <w:proofErr w:type="spellEnd"/>
      <w:proofErr w:type="gramEnd"/>
      <w:r w:rsidR="00A675DE" w:rsidRPr="00A675DE">
        <w:rPr>
          <w:sz w:val="22"/>
          <w:szCs w:val="22"/>
        </w:rPr>
        <w:t xml:space="preserve"> and </w:t>
      </w:r>
      <w:proofErr w:type="spellStart"/>
      <w:r w:rsidR="00A675DE" w:rsidRPr="00A675DE">
        <w:rPr>
          <w:rFonts w:ascii="Times New Roman" w:hAnsi="Times New Roman"/>
          <w:sz w:val="22"/>
          <w:szCs w:val="22"/>
        </w:rPr>
        <w:t>τ</w:t>
      </w:r>
      <w:r w:rsidR="00A675DE" w:rsidRPr="00A675DE">
        <w:rPr>
          <w:rFonts w:ascii="Times New Roman" w:hAnsi="Times New Roman"/>
          <w:sz w:val="22"/>
          <w:szCs w:val="22"/>
          <w:vertAlign w:val="subscript"/>
        </w:rPr>
        <w:t>CC</w:t>
      </w:r>
      <w:proofErr w:type="spellEnd"/>
      <w:r w:rsidR="00A675DE">
        <w:rPr>
          <w:rFonts w:cs="Arial"/>
          <w:sz w:val="22"/>
          <w:szCs w:val="22"/>
        </w:rPr>
        <w:t xml:space="preserve"> </w:t>
      </w:r>
      <w:r>
        <w:rPr>
          <w:rFonts w:cs="Arial"/>
          <w:sz w:val="22"/>
          <w:szCs w:val="22"/>
        </w:rPr>
        <w:t>values do not remove the delay relationships between I-T and V-T data but simply become triggering events.</w:t>
      </w:r>
    </w:p>
    <w:p w:rsidR="00ED7A34" w:rsidRPr="00A675DE" w:rsidRDefault="00ED7A34" w:rsidP="006B79E4">
      <w:pPr>
        <w:tabs>
          <w:tab w:val="clear" w:pos="9270"/>
        </w:tabs>
        <w:rPr>
          <w:rFonts w:ascii="Times New Roman" w:hAnsi="Times New Roman"/>
          <w:sz w:val="22"/>
          <w:szCs w:val="22"/>
        </w:rPr>
      </w:pPr>
    </w:p>
    <w:p w:rsidR="00ED7A34" w:rsidRDefault="00ED7A34" w:rsidP="006B79E4">
      <w:pPr>
        <w:tabs>
          <w:tab w:val="clear" w:pos="9270"/>
        </w:tabs>
        <w:rPr>
          <w:rFonts w:cs="Arial"/>
          <w:sz w:val="22"/>
          <w:szCs w:val="22"/>
        </w:rPr>
      </w:pPr>
      <w:proofErr w:type="spellStart"/>
      <w:r>
        <w:rPr>
          <w:rFonts w:cs="Arial"/>
          <w:sz w:val="22"/>
          <w:szCs w:val="22"/>
        </w:rPr>
        <w:t>Senthil</w:t>
      </w:r>
      <w:proofErr w:type="spellEnd"/>
      <w:r>
        <w:rPr>
          <w:rFonts w:cs="Arial"/>
          <w:sz w:val="22"/>
          <w:szCs w:val="22"/>
        </w:rPr>
        <w:t xml:space="preserve"> </w:t>
      </w:r>
      <w:proofErr w:type="spellStart"/>
      <w:r w:rsidR="00A675DE">
        <w:rPr>
          <w:rFonts w:cs="Arial"/>
          <w:sz w:val="22"/>
          <w:szCs w:val="22"/>
        </w:rPr>
        <w:t>Nagarathinam</w:t>
      </w:r>
      <w:proofErr w:type="spellEnd"/>
      <w:r w:rsidR="00A675DE">
        <w:rPr>
          <w:rFonts w:cs="Arial"/>
          <w:sz w:val="22"/>
          <w:szCs w:val="22"/>
        </w:rPr>
        <w:t xml:space="preserve"> </w:t>
      </w:r>
      <w:r>
        <w:rPr>
          <w:rFonts w:cs="Arial"/>
          <w:sz w:val="22"/>
          <w:szCs w:val="22"/>
        </w:rPr>
        <w:t>asked which tables are affected by the delays being removed.  Randy and Radek clarified that the delay trim works on all data tables at once.</w:t>
      </w:r>
    </w:p>
    <w:p w:rsidR="003D66FE" w:rsidRDefault="003D66FE" w:rsidP="006B79E4">
      <w:pPr>
        <w:tabs>
          <w:tab w:val="clear" w:pos="9270"/>
        </w:tabs>
        <w:rPr>
          <w:rFonts w:cs="Arial"/>
          <w:sz w:val="22"/>
          <w:szCs w:val="22"/>
        </w:rPr>
      </w:pPr>
    </w:p>
    <w:p w:rsidR="00ED7A34" w:rsidRPr="00A675DE" w:rsidRDefault="004675FF" w:rsidP="00A675DE">
      <w:pPr>
        <w:pStyle w:val="KeywordDescriptions"/>
        <w:rPr>
          <w:rFonts w:ascii="Arial" w:hAnsi="Arial" w:cs="Arial"/>
          <w:sz w:val="22"/>
          <w:szCs w:val="22"/>
        </w:rPr>
      </w:pPr>
      <w:r w:rsidRPr="00A675DE">
        <w:rPr>
          <w:rFonts w:ascii="Arial" w:hAnsi="Arial" w:cs="Arial"/>
          <w:sz w:val="22"/>
          <w:szCs w:val="22"/>
        </w:rPr>
        <w:t xml:space="preserve">Brad expressed concern with the last sentence of the BIRD specifying what an EDA tool ‘shall’ do.  </w:t>
      </w:r>
      <w:r w:rsidR="00A675DE" w:rsidRPr="00A675DE">
        <w:rPr>
          <w:rFonts w:ascii="Arial" w:hAnsi="Arial" w:cs="Arial"/>
          <w:sz w:val="22"/>
          <w:szCs w:val="22"/>
        </w:rPr>
        <w:t>Bob Ross agreed that EDA tool behavior should not be mentioned.  It was determined that t</w:t>
      </w:r>
      <w:r w:rsidRPr="00A675DE">
        <w:rPr>
          <w:rFonts w:ascii="Arial" w:hAnsi="Arial" w:cs="Arial"/>
          <w:sz w:val="22"/>
          <w:szCs w:val="22"/>
        </w:rPr>
        <w:t xml:space="preserve">he sentence should change to </w:t>
      </w:r>
      <w:r w:rsidRPr="00684785">
        <w:rPr>
          <w:rFonts w:ascii="Arial" w:hAnsi="Arial" w:cs="Arial"/>
          <w:sz w:val="22"/>
          <w:szCs w:val="22"/>
        </w:rPr>
        <w:t xml:space="preserve">say </w:t>
      </w:r>
      <w:r w:rsidR="00684785" w:rsidRPr="00684785">
        <w:rPr>
          <w:rFonts w:ascii="Arial" w:hAnsi="Arial" w:cs="Arial"/>
          <w:sz w:val="22"/>
          <w:szCs w:val="22"/>
        </w:rPr>
        <w:t xml:space="preserve">“For IBIS files with [IBIS </w:t>
      </w:r>
      <w:proofErr w:type="spellStart"/>
      <w:r w:rsidR="00684785" w:rsidRPr="00684785">
        <w:rPr>
          <w:rFonts w:ascii="Arial" w:hAnsi="Arial" w:cs="Arial"/>
          <w:sz w:val="22"/>
          <w:szCs w:val="22"/>
        </w:rPr>
        <w:t>Ver</w:t>
      </w:r>
      <w:proofErr w:type="spellEnd"/>
      <w:r w:rsidR="00684785" w:rsidRPr="00684785">
        <w:rPr>
          <w:rFonts w:ascii="Arial" w:hAnsi="Arial" w:cs="Arial"/>
          <w:sz w:val="22"/>
          <w:szCs w:val="22"/>
        </w:rPr>
        <w:t>] 6.2 or higher, if the delay information is missing (the [</w:t>
      </w:r>
      <w:proofErr w:type="spellStart"/>
      <w:r w:rsidR="00684785" w:rsidRPr="00684785">
        <w:rPr>
          <w:rFonts w:ascii="Arial" w:hAnsi="Arial" w:cs="Arial"/>
          <w:sz w:val="22"/>
          <w:szCs w:val="22"/>
        </w:rPr>
        <w:t>Initial_Delay</w:t>
      </w:r>
      <w:proofErr w:type="spellEnd"/>
      <w:r w:rsidR="00684785" w:rsidRPr="00684785">
        <w:rPr>
          <w:rFonts w:ascii="Arial" w:hAnsi="Arial" w:cs="Arial"/>
          <w:sz w:val="22"/>
          <w:szCs w:val="22"/>
        </w:rPr>
        <w:t xml:space="preserve">] keyword is not specified or when it is specified the </w:t>
      </w:r>
      <w:proofErr w:type="spellStart"/>
      <w:r w:rsidR="00684785" w:rsidRPr="00684785">
        <w:rPr>
          <w:rFonts w:ascii="Arial" w:hAnsi="Arial" w:cs="Arial"/>
          <w:sz w:val="22"/>
          <w:szCs w:val="22"/>
        </w:rPr>
        <w:t>subparameter</w:t>
      </w:r>
      <w:proofErr w:type="spellEnd"/>
      <w:r w:rsidR="00684785" w:rsidRPr="00684785">
        <w:rPr>
          <w:rFonts w:ascii="Arial" w:hAnsi="Arial" w:cs="Arial"/>
          <w:sz w:val="22"/>
          <w:szCs w:val="22"/>
        </w:rPr>
        <w:t>(s) corresponding to the table(s) that is/are present is not specified) the assumption is that the corresponding delay value(s) (</w:t>
      </w:r>
      <w:proofErr w:type="spellStart"/>
      <w:r w:rsidR="00684785" w:rsidRPr="00A675DE">
        <w:rPr>
          <w:sz w:val="22"/>
          <w:szCs w:val="22"/>
        </w:rPr>
        <w:t>τ</w:t>
      </w:r>
      <w:r w:rsidR="00684785" w:rsidRPr="00A675DE">
        <w:rPr>
          <w:sz w:val="22"/>
          <w:szCs w:val="22"/>
          <w:vertAlign w:val="subscript"/>
        </w:rPr>
        <w:t>V</w:t>
      </w:r>
      <w:proofErr w:type="spellEnd"/>
      <w:r w:rsidR="00684785" w:rsidRPr="00684785">
        <w:rPr>
          <w:rFonts w:ascii="Arial" w:hAnsi="Arial" w:cs="Arial"/>
          <w:sz w:val="22"/>
          <w:szCs w:val="22"/>
        </w:rPr>
        <w:t xml:space="preserve"> and/or </w:t>
      </w:r>
      <w:proofErr w:type="spellStart"/>
      <w:r w:rsidR="00684785" w:rsidRPr="00A675DE">
        <w:rPr>
          <w:sz w:val="22"/>
          <w:szCs w:val="22"/>
        </w:rPr>
        <w:t>τ</w:t>
      </w:r>
      <w:r w:rsidR="00684785" w:rsidRPr="00A675DE">
        <w:rPr>
          <w:sz w:val="22"/>
          <w:szCs w:val="22"/>
          <w:vertAlign w:val="subscript"/>
        </w:rPr>
        <w:t>CC</w:t>
      </w:r>
      <w:proofErr w:type="spellEnd"/>
      <w:r w:rsidR="00684785" w:rsidRPr="00684785">
        <w:rPr>
          <w:rFonts w:ascii="Arial" w:hAnsi="Arial" w:cs="Arial"/>
          <w:sz w:val="22"/>
          <w:szCs w:val="22"/>
        </w:rPr>
        <w:t>) is/are zero.”</w:t>
      </w:r>
      <w:r w:rsidRPr="00684785">
        <w:rPr>
          <w:rFonts w:ascii="Arial" w:hAnsi="Arial" w:cs="Arial"/>
          <w:sz w:val="22"/>
          <w:szCs w:val="22"/>
        </w:rPr>
        <w:t xml:space="preserve">  Arpad noted that some other language will need to be changed such as ‘can’ to ‘</w:t>
      </w:r>
      <w:proofErr w:type="gramStart"/>
      <w:r w:rsidRPr="00684785">
        <w:rPr>
          <w:rFonts w:ascii="Arial" w:hAnsi="Arial" w:cs="Arial"/>
          <w:sz w:val="22"/>
          <w:szCs w:val="22"/>
        </w:rPr>
        <w:t>may</w:t>
      </w:r>
      <w:proofErr w:type="gramEnd"/>
      <w:r w:rsidRPr="00684785">
        <w:rPr>
          <w:rFonts w:ascii="Arial" w:hAnsi="Arial" w:cs="Arial"/>
          <w:sz w:val="22"/>
          <w:szCs w:val="22"/>
        </w:rPr>
        <w:t>’.</w:t>
      </w:r>
      <w:r w:rsidR="00A675DE" w:rsidRPr="00684785">
        <w:rPr>
          <w:rFonts w:ascii="Arial" w:hAnsi="Arial" w:cs="Arial"/>
          <w:sz w:val="22"/>
          <w:szCs w:val="22"/>
        </w:rPr>
        <w:t xml:space="preserve">  Radek commented</w:t>
      </w:r>
      <w:r w:rsidR="00A675DE">
        <w:rPr>
          <w:rFonts w:ascii="Arial" w:hAnsi="Arial" w:cs="Arial"/>
          <w:sz w:val="22"/>
          <w:szCs w:val="22"/>
        </w:rPr>
        <w:t xml:space="preserve"> that the [IBIS </w:t>
      </w:r>
      <w:proofErr w:type="spellStart"/>
      <w:r w:rsidR="00A675DE">
        <w:rPr>
          <w:rFonts w:ascii="Arial" w:hAnsi="Arial" w:cs="Arial"/>
          <w:sz w:val="22"/>
          <w:szCs w:val="22"/>
        </w:rPr>
        <w:t>Ver</w:t>
      </w:r>
      <w:proofErr w:type="spellEnd"/>
      <w:r w:rsidR="00A675DE">
        <w:rPr>
          <w:rFonts w:ascii="Arial" w:hAnsi="Arial" w:cs="Arial"/>
          <w:sz w:val="22"/>
          <w:szCs w:val="22"/>
        </w:rPr>
        <w:t>] mentioned in the last sentence will need to be edited as well based on the numbering of the next version.</w:t>
      </w:r>
    </w:p>
    <w:p w:rsidR="00ED7A34" w:rsidRDefault="00ED7A34" w:rsidP="006B79E4">
      <w:pPr>
        <w:tabs>
          <w:tab w:val="clear" w:pos="9270"/>
        </w:tabs>
        <w:rPr>
          <w:rFonts w:cs="Arial"/>
          <w:sz w:val="22"/>
          <w:szCs w:val="22"/>
        </w:rPr>
      </w:pPr>
    </w:p>
    <w:p w:rsidR="00384845" w:rsidRDefault="004675FF" w:rsidP="006B79E4">
      <w:pPr>
        <w:tabs>
          <w:tab w:val="clear" w:pos="9270"/>
        </w:tabs>
        <w:rPr>
          <w:rFonts w:cs="Arial"/>
          <w:sz w:val="22"/>
          <w:szCs w:val="22"/>
        </w:rPr>
      </w:pPr>
      <w:r>
        <w:rPr>
          <w:rFonts w:cs="Arial"/>
          <w:sz w:val="22"/>
          <w:szCs w:val="22"/>
        </w:rPr>
        <w:t xml:space="preserve">Radek </w:t>
      </w:r>
      <w:r w:rsidR="00384845">
        <w:rPr>
          <w:rFonts w:cs="Arial"/>
          <w:sz w:val="22"/>
          <w:szCs w:val="22"/>
        </w:rPr>
        <w:t>moved to vote on the BIRD for acceptance in the next version of IBI</w:t>
      </w:r>
      <w:r w:rsidR="008A23E7">
        <w:rPr>
          <w:rFonts w:cs="Arial"/>
          <w:sz w:val="22"/>
          <w:szCs w:val="22"/>
        </w:rPr>
        <w:t>S</w:t>
      </w:r>
      <w:r>
        <w:rPr>
          <w:rFonts w:cs="Arial"/>
          <w:sz w:val="22"/>
          <w:szCs w:val="22"/>
        </w:rPr>
        <w:t xml:space="preserve"> with the noted changes above</w:t>
      </w:r>
      <w:r w:rsidR="008A23E7">
        <w:rPr>
          <w:rFonts w:cs="Arial"/>
          <w:sz w:val="22"/>
          <w:szCs w:val="22"/>
        </w:rPr>
        <w:t xml:space="preserve">. </w:t>
      </w:r>
      <w:r>
        <w:rPr>
          <w:rFonts w:cs="Arial"/>
          <w:sz w:val="22"/>
          <w:szCs w:val="22"/>
        </w:rPr>
        <w:t xml:space="preserve"> An updated BIRD will be uploaded to the website.</w:t>
      </w:r>
      <w:r w:rsidR="008A23E7">
        <w:rPr>
          <w:rFonts w:cs="Arial"/>
          <w:sz w:val="22"/>
          <w:szCs w:val="22"/>
        </w:rPr>
        <w:t xml:space="preserve"> </w:t>
      </w:r>
      <w:r>
        <w:rPr>
          <w:rFonts w:cs="Arial"/>
          <w:sz w:val="22"/>
          <w:szCs w:val="22"/>
        </w:rPr>
        <w:t xml:space="preserve"> Bob </w:t>
      </w:r>
      <w:r w:rsidR="00384845">
        <w:rPr>
          <w:rFonts w:cs="Arial"/>
          <w:sz w:val="22"/>
          <w:szCs w:val="22"/>
        </w:rPr>
        <w:t xml:space="preserve">seconded the motion.  </w:t>
      </w:r>
    </w:p>
    <w:p w:rsidR="00384845" w:rsidRDefault="00384845" w:rsidP="006B79E4">
      <w:pPr>
        <w:tabs>
          <w:tab w:val="clear" w:pos="9270"/>
        </w:tabs>
        <w:rPr>
          <w:rFonts w:cs="Arial"/>
          <w:sz w:val="22"/>
          <w:szCs w:val="22"/>
        </w:rPr>
      </w:pPr>
    </w:p>
    <w:p w:rsidR="00384845" w:rsidRDefault="00384845" w:rsidP="006B79E4">
      <w:pPr>
        <w:tabs>
          <w:tab w:val="clear" w:pos="9270"/>
        </w:tabs>
        <w:rPr>
          <w:rFonts w:cs="Arial"/>
          <w:sz w:val="22"/>
          <w:szCs w:val="22"/>
        </w:rPr>
      </w:pPr>
      <w:r>
        <w:rPr>
          <w:rFonts w:cs="Arial"/>
          <w:sz w:val="22"/>
          <w:szCs w:val="22"/>
        </w:rPr>
        <w:t>The vote passed with the following vote tally:</w:t>
      </w:r>
    </w:p>
    <w:p w:rsidR="006B79E4" w:rsidRDefault="006B79E4" w:rsidP="006B79E4">
      <w:pPr>
        <w:tabs>
          <w:tab w:val="clear" w:pos="9270"/>
        </w:tabs>
        <w:rPr>
          <w:rFonts w:cs="Arial"/>
          <w:sz w:val="22"/>
          <w:szCs w:val="22"/>
        </w:rPr>
      </w:pPr>
    </w:p>
    <w:p w:rsidR="004675FF" w:rsidRDefault="004675FF" w:rsidP="006B79E4">
      <w:pPr>
        <w:tabs>
          <w:tab w:val="clear" w:pos="9270"/>
        </w:tabs>
        <w:rPr>
          <w:rFonts w:cs="Arial"/>
          <w:sz w:val="22"/>
          <w:szCs w:val="22"/>
        </w:rPr>
      </w:pPr>
      <w:r>
        <w:rPr>
          <w:rFonts w:cs="Arial"/>
          <w:sz w:val="22"/>
          <w:szCs w:val="22"/>
        </w:rPr>
        <w:t>Agilent – yes</w:t>
      </w:r>
    </w:p>
    <w:p w:rsidR="004675FF" w:rsidRDefault="004675FF" w:rsidP="006B79E4">
      <w:pPr>
        <w:tabs>
          <w:tab w:val="clear" w:pos="9270"/>
        </w:tabs>
        <w:rPr>
          <w:rFonts w:cs="Arial"/>
          <w:sz w:val="22"/>
          <w:szCs w:val="22"/>
        </w:rPr>
      </w:pPr>
      <w:r>
        <w:rPr>
          <w:rFonts w:cs="Arial"/>
          <w:sz w:val="22"/>
          <w:szCs w:val="22"/>
        </w:rPr>
        <w:t>Cadence – yes</w:t>
      </w:r>
    </w:p>
    <w:p w:rsidR="004675FF" w:rsidRDefault="004675FF" w:rsidP="006B79E4">
      <w:pPr>
        <w:tabs>
          <w:tab w:val="clear" w:pos="9270"/>
        </w:tabs>
        <w:rPr>
          <w:rFonts w:cs="Arial"/>
          <w:sz w:val="22"/>
          <w:szCs w:val="22"/>
        </w:rPr>
      </w:pPr>
      <w:r>
        <w:rPr>
          <w:rFonts w:cs="Arial"/>
          <w:sz w:val="22"/>
          <w:szCs w:val="22"/>
        </w:rPr>
        <w:t>Intel – yes</w:t>
      </w:r>
    </w:p>
    <w:p w:rsidR="004675FF" w:rsidRDefault="004675FF" w:rsidP="006B79E4">
      <w:pPr>
        <w:tabs>
          <w:tab w:val="clear" w:pos="9270"/>
        </w:tabs>
        <w:rPr>
          <w:rFonts w:cs="Arial"/>
          <w:sz w:val="22"/>
          <w:szCs w:val="22"/>
        </w:rPr>
      </w:pPr>
      <w:r>
        <w:rPr>
          <w:rFonts w:cs="Arial"/>
          <w:sz w:val="22"/>
          <w:szCs w:val="22"/>
        </w:rPr>
        <w:t>IO Methodology – yes</w:t>
      </w:r>
    </w:p>
    <w:p w:rsidR="004675FF" w:rsidRDefault="004675FF" w:rsidP="006B79E4">
      <w:pPr>
        <w:tabs>
          <w:tab w:val="clear" w:pos="9270"/>
        </w:tabs>
        <w:rPr>
          <w:rFonts w:cs="Arial"/>
          <w:sz w:val="22"/>
          <w:szCs w:val="22"/>
        </w:rPr>
      </w:pPr>
      <w:r>
        <w:rPr>
          <w:rFonts w:cs="Arial"/>
          <w:sz w:val="22"/>
          <w:szCs w:val="22"/>
        </w:rPr>
        <w:t>LSI – yes</w:t>
      </w:r>
    </w:p>
    <w:p w:rsidR="004675FF" w:rsidRDefault="004675FF" w:rsidP="006B79E4">
      <w:pPr>
        <w:tabs>
          <w:tab w:val="clear" w:pos="9270"/>
        </w:tabs>
        <w:rPr>
          <w:rFonts w:cs="Arial"/>
          <w:sz w:val="22"/>
          <w:szCs w:val="22"/>
        </w:rPr>
      </w:pPr>
      <w:r>
        <w:rPr>
          <w:rFonts w:cs="Arial"/>
          <w:sz w:val="22"/>
          <w:szCs w:val="22"/>
        </w:rPr>
        <w:t>Mentor – yes</w:t>
      </w:r>
    </w:p>
    <w:p w:rsidR="004675FF" w:rsidRDefault="004675FF" w:rsidP="006B79E4">
      <w:pPr>
        <w:tabs>
          <w:tab w:val="clear" w:pos="9270"/>
        </w:tabs>
        <w:rPr>
          <w:rFonts w:cs="Arial"/>
          <w:sz w:val="22"/>
          <w:szCs w:val="22"/>
        </w:rPr>
      </w:pPr>
      <w:r>
        <w:rPr>
          <w:rFonts w:cs="Arial"/>
          <w:sz w:val="22"/>
          <w:szCs w:val="22"/>
        </w:rPr>
        <w:t>Micron – yes</w:t>
      </w:r>
    </w:p>
    <w:p w:rsidR="004675FF" w:rsidRDefault="004675FF" w:rsidP="006B79E4">
      <w:pPr>
        <w:tabs>
          <w:tab w:val="clear" w:pos="9270"/>
        </w:tabs>
        <w:rPr>
          <w:rFonts w:cs="Arial"/>
          <w:sz w:val="22"/>
          <w:szCs w:val="22"/>
        </w:rPr>
      </w:pPr>
      <w:r>
        <w:rPr>
          <w:rFonts w:cs="Arial"/>
          <w:sz w:val="22"/>
          <w:szCs w:val="22"/>
        </w:rPr>
        <w:t>Qualcomm – yes</w:t>
      </w:r>
    </w:p>
    <w:p w:rsidR="004675FF" w:rsidRDefault="004675FF" w:rsidP="006B79E4">
      <w:pPr>
        <w:tabs>
          <w:tab w:val="clear" w:pos="9270"/>
        </w:tabs>
        <w:rPr>
          <w:rFonts w:cs="Arial"/>
          <w:sz w:val="22"/>
          <w:szCs w:val="22"/>
        </w:rPr>
      </w:pPr>
      <w:proofErr w:type="spellStart"/>
      <w:r>
        <w:rPr>
          <w:rFonts w:cs="Arial"/>
          <w:sz w:val="22"/>
          <w:szCs w:val="22"/>
        </w:rPr>
        <w:t>SiSoft</w:t>
      </w:r>
      <w:proofErr w:type="spellEnd"/>
      <w:r>
        <w:rPr>
          <w:rFonts w:cs="Arial"/>
          <w:sz w:val="22"/>
          <w:szCs w:val="22"/>
        </w:rPr>
        <w:t xml:space="preserve"> – yes</w:t>
      </w:r>
    </w:p>
    <w:p w:rsidR="004675FF" w:rsidRDefault="004675FF" w:rsidP="006B79E4">
      <w:pPr>
        <w:tabs>
          <w:tab w:val="clear" w:pos="9270"/>
        </w:tabs>
        <w:rPr>
          <w:rFonts w:cs="Arial"/>
          <w:sz w:val="22"/>
          <w:szCs w:val="22"/>
        </w:rPr>
      </w:pPr>
      <w:r>
        <w:rPr>
          <w:rFonts w:cs="Arial"/>
          <w:sz w:val="22"/>
          <w:szCs w:val="22"/>
        </w:rPr>
        <w:lastRenderedPageBreak/>
        <w:t>Teraspeed – yes</w:t>
      </w:r>
    </w:p>
    <w:p w:rsidR="004675FF" w:rsidRDefault="004675FF"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C47D12" w:rsidRPr="00682E36" w:rsidRDefault="00C47D12" w:rsidP="00C47D12">
      <w:pPr>
        <w:tabs>
          <w:tab w:val="clear" w:pos="9270"/>
        </w:tabs>
        <w:rPr>
          <w:rFonts w:cs="Arial"/>
          <w:b/>
          <w:sz w:val="22"/>
          <w:szCs w:val="22"/>
        </w:rPr>
      </w:pPr>
      <w:r>
        <w:rPr>
          <w:rFonts w:cs="Arial"/>
          <w:b/>
          <w:sz w:val="22"/>
          <w:szCs w:val="22"/>
        </w:rPr>
        <w:t>BIRD166</w:t>
      </w:r>
      <w:r w:rsidRPr="00682E36">
        <w:rPr>
          <w:rFonts w:cs="Arial"/>
          <w:b/>
          <w:sz w:val="22"/>
          <w:szCs w:val="22"/>
        </w:rPr>
        <w:t xml:space="preserve">: </w:t>
      </w:r>
      <w:r>
        <w:rPr>
          <w:rFonts w:cs="Arial"/>
          <w:b/>
          <w:sz w:val="22"/>
          <w:szCs w:val="22"/>
        </w:rPr>
        <w:t>RESOLVING PROBLEMS WITH REDRIVER INIT FLOW</w:t>
      </w:r>
    </w:p>
    <w:p w:rsidR="00C47D12" w:rsidRPr="00682E36" w:rsidRDefault="00C47D12" w:rsidP="00C47D12">
      <w:pPr>
        <w:tabs>
          <w:tab w:val="clear" w:pos="9270"/>
        </w:tabs>
        <w:rPr>
          <w:rFonts w:cs="Arial"/>
          <w:sz w:val="22"/>
          <w:szCs w:val="22"/>
        </w:rPr>
      </w:pPr>
      <w:r w:rsidRPr="00682E36">
        <w:rPr>
          <w:rFonts w:cs="Arial"/>
          <w:sz w:val="22"/>
          <w:szCs w:val="22"/>
        </w:rPr>
        <w:t>Discussion was tabled.</w:t>
      </w:r>
    </w:p>
    <w:p w:rsidR="00C47D12" w:rsidRDefault="00C47D12" w:rsidP="00C47D12">
      <w:pPr>
        <w:tabs>
          <w:tab w:val="clear" w:pos="9270"/>
        </w:tabs>
        <w:rPr>
          <w:rFonts w:cs="Arial"/>
          <w:sz w:val="22"/>
          <w:szCs w:val="22"/>
        </w:rPr>
      </w:pPr>
    </w:p>
    <w:p w:rsidR="00C47D12" w:rsidRPr="00682E36" w:rsidRDefault="00C47D12" w:rsidP="00C47D12">
      <w:pPr>
        <w:tabs>
          <w:tab w:val="clear" w:pos="9270"/>
        </w:tabs>
        <w:rPr>
          <w:rFonts w:cs="Arial"/>
          <w:sz w:val="22"/>
          <w:szCs w:val="22"/>
        </w:rPr>
      </w:pPr>
    </w:p>
    <w:p w:rsidR="0027458E" w:rsidRPr="00682E36" w:rsidRDefault="0027458E" w:rsidP="0027458E">
      <w:pPr>
        <w:tabs>
          <w:tab w:val="clear" w:pos="9270"/>
        </w:tabs>
        <w:rPr>
          <w:rFonts w:cs="Arial"/>
          <w:b/>
          <w:sz w:val="22"/>
          <w:szCs w:val="22"/>
        </w:rPr>
      </w:pPr>
      <w:r w:rsidRPr="00682E36">
        <w:rPr>
          <w:rFonts w:cs="Arial"/>
          <w:b/>
          <w:sz w:val="22"/>
          <w:szCs w:val="22"/>
        </w:rPr>
        <w:t xml:space="preserve">IBISCHK5 </w:t>
      </w:r>
      <w:r w:rsidR="007B3176">
        <w:rPr>
          <w:rFonts w:cs="Arial"/>
          <w:b/>
          <w:sz w:val="22"/>
          <w:szCs w:val="22"/>
        </w:rPr>
        <w:t xml:space="preserve">PARSER AND </w:t>
      </w:r>
      <w:r w:rsidRPr="00682E36">
        <w:rPr>
          <w:rFonts w:cs="Arial"/>
          <w:b/>
          <w:sz w:val="22"/>
          <w:szCs w:val="22"/>
        </w:rPr>
        <w:t xml:space="preserve">BUG STATUS </w:t>
      </w:r>
    </w:p>
    <w:p w:rsidR="00F371DB" w:rsidRDefault="00492D86" w:rsidP="0027458E">
      <w:pPr>
        <w:tabs>
          <w:tab w:val="clear" w:pos="9270"/>
        </w:tabs>
        <w:rPr>
          <w:rFonts w:cs="Arial"/>
          <w:sz w:val="22"/>
          <w:szCs w:val="22"/>
        </w:rPr>
      </w:pPr>
      <w:r>
        <w:rPr>
          <w:rFonts w:cs="Arial"/>
          <w:sz w:val="22"/>
          <w:szCs w:val="22"/>
        </w:rPr>
        <w:t>No update.  Bob Ross noted this can be removed as a discussion topic.</w:t>
      </w:r>
    </w:p>
    <w:p w:rsidR="00492D86" w:rsidRDefault="00492D86"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61E56" w:rsidRPr="00682E36" w:rsidRDefault="00261E56" w:rsidP="00261E56">
      <w:pPr>
        <w:tabs>
          <w:tab w:val="clear" w:pos="9270"/>
        </w:tabs>
        <w:rPr>
          <w:rFonts w:cs="Arial"/>
          <w:b/>
          <w:sz w:val="22"/>
          <w:szCs w:val="22"/>
        </w:rPr>
      </w:pPr>
      <w:r w:rsidRPr="00682E36">
        <w:rPr>
          <w:rFonts w:cs="Arial"/>
          <w:b/>
          <w:sz w:val="22"/>
          <w:szCs w:val="22"/>
        </w:rPr>
        <w:t>IBISCHK</w:t>
      </w:r>
      <w:r>
        <w:rPr>
          <w:rFonts w:cs="Arial"/>
          <w:b/>
          <w:sz w:val="22"/>
          <w:szCs w:val="22"/>
        </w:rPr>
        <w:t>6</w:t>
      </w:r>
      <w:r w:rsidRPr="00682E36">
        <w:rPr>
          <w:rFonts w:cs="Arial"/>
          <w:b/>
          <w:sz w:val="22"/>
          <w:szCs w:val="22"/>
        </w:rPr>
        <w:t xml:space="preserve"> </w:t>
      </w:r>
      <w:r>
        <w:rPr>
          <w:rFonts w:cs="Arial"/>
          <w:b/>
          <w:sz w:val="22"/>
          <w:szCs w:val="22"/>
        </w:rPr>
        <w:t xml:space="preserve">PARSER </w:t>
      </w:r>
      <w:r w:rsidR="00D07893">
        <w:rPr>
          <w:rFonts w:cs="Arial"/>
          <w:b/>
          <w:sz w:val="22"/>
          <w:szCs w:val="22"/>
        </w:rPr>
        <w:t>STATUS</w:t>
      </w:r>
      <w:r w:rsidRPr="00682E36">
        <w:rPr>
          <w:rFonts w:cs="Arial"/>
          <w:b/>
          <w:sz w:val="22"/>
          <w:szCs w:val="22"/>
        </w:rPr>
        <w:t xml:space="preserve"> </w:t>
      </w:r>
    </w:p>
    <w:p w:rsidR="007C1954" w:rsidRDefault="00492D86" w:rsidP="00261E56">
      <w:pPr>
        <w:tabs>
          <w:tab w:val="clear" w:pos="9270"/>
        </w:tabs>
        <w:rPr>
          <w:rFonts w:cs="Arial"/>
          <w:sz w:val="22"/>
          <w:szCs w:val="22"/>
        </w:rPr>
      </w:pPr>
      <w:r>
        <w:rPr>
          <w:rFonts w:cs="Arial"/>
          <w:sz w:val="22"/>
          <w:szCs w:val="22"/>
        </w:rPr>
        <w:t xml:space="preserve">Bob Ross reported that the ibischk6 parser has been released.  Source code packages are being distributed to parser licensees.  </w:t>
      </w:r>
      <w:r w:rsidR="00D34FF1">
        <w:rPr>
          <w:rFonts w:cs="Arial"/>
          <w:sz w:val="22"/>
          <w:szCs w:val="22"/>
        </w:rPr>
        <w:t>P</w:t>
      </w:r>
      <w:r w:rsidR="00283705">
        <w:rPr>
          <w:rFonts w:cs="Arial"/>
          <w:sz w:val="22"/>
          <w:szCs w:val="22"/>
        </w:rPr>
        <w:t xml:space="preserve">arser bugs </w:t>
      </w:r>
      <w:r w:rsidR="00E01F76">
        <w:rPr>
          <w:rFonts w:cs="Arial"/>
          <w:sz w:val="22"/>
          <w:szCs w:val="22"/>
        </w:rPr>
        <w:t>including</w:t>
      </w:r>
      <w:r w:rsidR="00283705">
        <w:rPr>
          <w:rFonts w:cs="Arial"/>
          <w:sz w:val="22"/>
          <w:szCs w:val="22"/>
        </w:rPr>
        <w:t xml:space="preserve"> BUG147, BUG148, BUG149, BUG152, BUG153,</w:t>
      </w:r>
      <w:r w:rsidR="00283705" w:rsidRPr="00283705">
        <w:rPr>
          <w:rFonts w:cs="Arial"/>
          <w:sz w:val="22"/>
          <w:szCs w:val="22"/>
        </w:rPr>
        <w:t xml:space="preserve"> </w:t>
      </w:r>
      <w:r w:rsidR="00283705">
        <w:rPr>
          <w:rFonts w:cs="Arial"/>
          <w:sz w:val="22"/>
          <w:szCs w:val="22"/>
        </w:rPr>
        <w:t>BUG154 and BUG156</w:t>
      </w:r>
      <w:r w:rsidR="00E01F76">
        <w:rPr>
          <w:rFonts w:cs="Arial"/>
          <w:sz w:val="22"/>
          <w:szCs w:val="22"/>
        </w:rPr>
        <w:t xml:space="preserve"> should all be considered closed in the new parser release</w:t>
      </w:r>
      <w:r w:rsidR="00283705">
        <w:rPr>
          <w:rFonts w:cs="Arial"/>
          <w:sz w:val="22"/>
          <w:szCs w:val="22"/>
        </w:rPr>
        <w:t>.</w:t>
      </w:r>
    </w:p>
    <w:p w:rsidR="00E01F76" w:rsidRDefault="00E01F76" w:rsidP="00261E56">
      <w:pPr>
        <w:tabs>
          <w:tab w:val="clear" w:pos="9270"/>
        </w:tabs>
        <w:rPr>
          <w:rFonts w:cs="Arial"/>
          <w:sz w:val="22"/>
          <w:szCs w:val="22"/>
        </w:rPr>
      </w:pPr>
    </w:p>
    <w:p w:rsidR="00E01F76" w:rsidRDefault="00E01F76" w:rsidP="00261E56">
      <w:pPr>
        <w:tabs>
          <w:tab w:val="clear" w:pos="9270"/>
        </w:tabs>
        <w:rPr>
          <w:rFonts w:cs="Arial"/>
          <w:sz w:val="22"/>
          <w:szCs w:val="22"/>
        </w:rPr>
      </w:pPr>
      <w:r>
        <w:rPr>
          <w:rFonts w:cs="Arial"/>
          <w:sz w:val="22"/>
          <w:szCs w:val="22"/>
        </w:rPr>
        <w:t xml:space="preserve">Bob </w:t>
      </w:r>
      <w:r w:rsidR="005A4D31">
        <w:rPr>
          <w:rFonts w:cs="Arial"/>
          <w:sz w:val="22"/>
          <w:szCs w:val="22"/>
        </w:rPr>
        <w:t>moved</w:t>
      </w:r>
      <w:r>
        <w:rPr>
          <w:rFonts w:cs="Arial"/>
          <w:sz w:val="22"/>
          <w:szCs w:val="22"/>
        </w:rPr>
        <w:t xml:space="preserve"> to consider these bugs closed as of June 20, 2014.  Radek Biernacki seconded the motion.  There were no objections.</w:t>
      </w:r>
    </w:p>
    <w:p w:rsidR="00492D86" w:rsidRDefault="00492D86" w:rsidP="00261E56">
      <w:pPr>
        <w:tabs>
          <w:tab w:val="clear" w:pos="9270"/>
        </w:tabs>
        <w:rPr>
          <w:rFonts w:cs="Arial"/>
          <w:sz w:val="22"/>
          <w:szCs w:val="22"/>
        </w:rPr>
      </w:pPr>
    </w:p>
    <w:p w:rsidR="00147CBF" w:rsidRDefault="00147CBF" w:rsidP="00261E56">
      <w:pPr>
        <w:tabs>
          <w:tab w:val="clear" w:pos="9270"/>
        </w:tabs>
        <w:rPr>
          <w:rFonts w:cs="Arial"/>
          <w:sz w:val="22"/>
          <w:szCs w:val="22"/>
        </w:rPr>
      </w:pPr>
      <w:r>
        <w:rPr>
          <w:rFonts w:cs="Arial"/>
          <w:sz w:val="22"/>
          <w:szCs w:val="22"/>
        </w:rPr>
        <w:t>M</w:t>
      </w:r>
      <w:r w:rsidR="00D34FF1">
        <w:rPr>
          <w:rFonts w:cs="Arial"/>
          <w:sz w:val="22"/>
          <w:szCs w:val="22"/>
        </w:rPr>
        <w:t>ichael Mirmak</w:t>
      </w:r>
      <w:r>
        <w:rPr>
          <w:rFonts w:cs="Arial"/>
          <w:sz w:val="22"/>
          <w:szCs w:val="22"/>
        </w:rPr>
        <w:t xml:space="preserve"> noted that the parser license information is on our website.  Contact a board member if interested in purchasing a parser license.</w:t>
      </w:r>
    </w:p>
    <w:p w:rsidR="00147CBF" w:rsidRDefault="00147CBF" w:rsidP="00261E56">
      <w:pPr>
        <w:tabs>
          <w:tab w:val="clear" w:pos="9270"/>
        </w:tabs>
        <w:rPr>
          <w:rFonts w:cs="Arial"/>
          <w:sz w:val="22"/>
          <w:szCs w:val="22"/>
        </w:rPr>
      </w:pPr>
    </w:p>
    <w:p w:rsidR="00BA467B" w:rsidRDefault="00BA467B" w:rsidP="00261E56">
      <w:pPr>
        <w:tabs>
          <w:tab w:val="clear" w:pos="9270"/>
        </w:tabs>
        <w:rPr>
          <w:rFonts w:cs="Arial"/>
          <w:sz w:val="22"/>
          <w:szCs w:val="22"/>
        </w:rPr>
      </w:pPr>
      <w:r>
        <w:rPr>
          <w:rFonts w:cs="Arial"/>
          <w:sz w:val="22"/>
          <w:szCs w:val="22"/>
        </w:rPr>
        <w:t xml:space="preserve">Bob </w:t>
      </w:r>
      <w:r w:rsidR="005A4D31">
        <w:rPr>
          <w:rFonts w:cs="Arial"/>
          <w:sz w:val="22"/>
          <w:szCs w:val="22"/>
        </w:rPr>
        <w:t>moved</w:t>
      </w:r>
      <w:r>
        <w:rPr>
          <w:rFonts w:cs="Arial"/>
          <w:sz w:val="22"/>
          <w:szCs w:val="22"/>
        </w:rPr>
        <w:t xml:space="preserve"> to approve payment to the parser developer of $10,000 as contracted upon receipt of the parser error spreadsheet.  Randy Wolff seconded the motion.  There were no objections.</w:t>
      </w:r>
    </w:p>
    <w:p w:rsidR="00372F50" w:rsidRDefault="00372F50" w:rsidP="00261E56">
      <w:pPr>
        <w:tabs>
          <w:tab w:val="clear" w:pos="9270"/>
        </w:tabs>
        <w:rPr>
          <w:rFonts w:cs="Arial"/>
          <w:sz w:val="22"/>
          <w:szCs w:val="22"/>
        </w:rPr>
      </w:pPr>
    </w:p>
    <w:p w:rsidR="005A4D31" w:rsidRDefault="008C7314" w:rsidP="00261E56">
      <w:pPr>
        <w:tabs>
          <w:tab w:val="clear" w:pos="9270"/>
        </w:tabs>
        <w:rPr>
          <w:rFonts w:cs="Arial"/>
          <w:sz w:val="22"/>
          <w:szCs w:val="22"/>
        </w:rPr>
      </w:pPr>
      <w:r>
        <w:rPr>
          <w:rFonts w:cs="Arial"/>
          <w:sz w:val="22"/>
          <w:szCs w:val="22"/>
        </w:rPr>
        <w:t xml:space="preserve">Bob noted that 7 bugs were fixed in this parser release while only 3 bugs were contracted.  We can ask the parser developer to fix additional bugs in a future release that may </w:t>
      </w:r>
      <w:r w:rsidR="00D34FF1">
        <w:rPr>
          <w:rFonts w:cs="Arial"/>
          <w:sz w:val="22"/>
          <w:szCs w:val="22"/>
        </w:rPr>
        <w:t xml:space="preserve">also </w:t>
      </w:r>
      <w:r>
        <w:rPr>
          <w:rFonts w:cs="Arial"/>
          <w:sz w:val="22"/>
          <w:szCs w:val="22"/>
        </w:rPr>
        <w:t>cover bugs specific to ibischk6 yet to be discovered.</w:t>
      </w:r>
      <w:r w:rsidR="00F56637">
        <w:rPr>
          <w:rFonts w:cs="Arial"/>
          <w:sz w:val="22"/>
          <w:szCs w:val="22"/>
        </w:rPr>
        <w:t xml:space="preserve">  Bob and Mike LaBonte </w:t>
      </w:r>
      <w:r w:rsidR="00D34FF1">
        <w:rPr>
          <w:rFonts w:cs="Arial"/>
          <w:sz w:val="22"/>
          <w:szCs w:val="22"/>
        </w:rPr>
        <w:t>might</w:t>
      </w:r>
      <w:r w:rsidR="00F56637">
        <w:rPr>
          <w:rFonts w:cs="Arial"/>
          <w:sz w:val="22"/>
          <w:szCs w:val="22"/>
        </w:rPr>
        <w:t xml:space="preserve"> work with </w:t>
      </w:r>
      <w:r w:rsidR="00E53E2C">
        <w:rPr>
          <w:rFonts w:cs="Arial"/>
          <w:sz w:val="22"/>
          <w:szCs w:val="22"/>
        </w:rPr>
        <w:t xml:space="preserve">the </w:t>
      </w:r>
      <w:r w:rsidR="00F56637">
        <w:rPr>
          <w:rFonts w:cs="Arial"/>
          <w:sz w:val="22"/>
          <w:szCs w:val="22"/>
        </w:rPr>
        <w:t xml:space="preserve">parser developer to clean up the source code </w:t>
      </w:r>
      <w:r w:rsidR="00D34FF1">
        <w:rPr>
          <w:rFonts w:cs="Arial"/>
          <w:sz w:val="22"/>
          <w:szCs w:val="22"/>
        </w:rPr>
        <w:t>by adding a</w:t>
      </w:r>
      <w:r w:rsidR="00F56637">
        <w:rPr>
          <w:rFonts w:cs="Arial"/>
          <w:sz w:val="22"/>
          <w:szCs w:val="22"/>
        </w:rPr>
        <w:t xml:space="preserve"> readme </w:t>
      </w:r>
      <w:r w:rsidR="00D34FF1">
        <w:rPr>
          <w:rFonts w:cs="Arial"/>
          <w:sz w:val="22"/>
          <w:szCs w:val="22"/>
        </w:rPr>
        <w:t xml:space="preserve">file </w:t>
      </w:r>
      <w:r w:rsidR="00F56637">
        <w:rPr>
          <w:rFonts w:cs="Arial"/>
          <w:sz w:val="22"/>
          <w:szCs w:val="22"/>
        </w:rPr>
        <w:t>and remov</w:t>
      </w:r>
      <w:r w:rsidR="00D34FF1">
        <w:rPr>
          <w:rFonts w:cs="Arial"/>
          <w:sz w:val="22"/>
          <w:szCs w:val="22"/>
        </w:rPr>
        <w:t>ing</w:t>
      </w:r>
      <w:r w:rsidR="00F56637">
        <w:rPr>
          <w:rFonts w:cs="Arial"/>
          <w:sz w:val="22"/>
          <w:szCs w:val="22"/>
        </w:rPr>
        <w:t xml:space="preserve"> unnecessary directories and files.</w:t>
      </w:r>
    </w:p>
    <w:p w:rsidR="00213722" w:rsidRDefault="00213722" w:rsidP="00261E56">
      <w:pPr>
        <w:tabs>
          <w:tab w:val="clear" w:pos="9270"/>
        </w:tabs>
        <w:rPr>
          <w:rFonts w:cs="Arial"/>
          <w:sz w:val="22"/>
          <w:szCs w:val="22"/>
        </w:rPr>
      </w:pPr>
    </w:p>
    <w:p w:rsidR="00213722" w:rsidRDefault="00213722" w:rsidP="00261E56">
      <w:pPr>
        <w:tabs>
          <w:tab w:val="clear" w:pos="9270"/>
        </w:tabs>
        <w:rPr>
          <w:rFonts w:cs="Arial"/>
          <w:sz w:val="22"/>
          <w:szCs w:val="22"/>
        </w:rPr>
      </w:pPr>
      <w:r>
        <w:rPr>
          <w:rFonts w:cs="Arial"/>
          <w:sz w:val="22"/>
          <w:szCs w:val="22"/>
        </w:rPr>
        <w:t>M</w:t>
      </w:r>
      <w:r w:rsidR="00D34FF1">
        <w:rPr>
          <w:rFonts w:cs="Arial"/>
          <w:sz w:val="22"/>
          <w:szCs w:val="22"/>
        </w:rPr>
        <w:t>ichael</w:t>
      </w:r>
      <w:r>
        <w:rPr>
          <w:rFonts w:cs="Arial"/>
          <w:sz w:val="22"/>
          <w:szCs w:val="22"/>
        </w:rPr>
        <w:t xml:space="preserve"> requested the ibischk bugs webpage get an added column to indicate in which version of the parser a bug </w:t>
      </w:r>
      <w:r w:rsidR="00D34FF1">
        <w:rPr>
          <w:rFonts w:cs="Arial"/>
          <w:sz w:val="22"/>
          <w:szCs w:val="22"/>
        </w:rPr>
        <w:t>wa</w:t>
      </w:r>
      <w:r>
        <w:rPr>
          <w:rFonts w:cs="Arial"/>
          <w:sz w:val="22"/>
          <w:szCs w:val="22"/>
        </w:rPr>
        <w:t>s fixed.</w:t>
      </w:r>
      <w:r w:rsidR="000251CE">
        <w:rPr>
          <w:rFonts w:cs="Arial"/>
          <w:sz w:val="22"/>
          <w:szCs w:val="22"/>
        </w:rPr>
        <w:t xml:space="preserve">  A separate text document does exist with this information.  Mike </w:t>
      </w:r>
      <w:r w:rsidR="00D34FF1">
        <w:rPr>
          <w:rFonts w:cs="Arial"/>
          <w:sz w:val="22"/>
          <w:szCs w:val="22"/>
        </w:rPr>
        <w:t xml:space="preserve">LaBonte </w:t>
      </w:r>
      <w:r w:rsidR="000251CE">
        <w:rPr>
          <w:rFonts w:cs="Arial"/>
          <w:sz w:val="22"/>
          <w:szCs w:val="22"/>
        </w:rPr>
        <w:t>took the AR to update the webpage.</w:t>
      </w:r>
    </w:p>
    <w:p w:rsidR="008C7314" w:rsidRDefault="008C7314" w:rsidP="00261E56">
      <w:pPr>
        <w:tabs>
          <w:tab w:val="clear" w:pos="9270"/>
        </w:tabs>
        <w:rPr>
          <w:rFonts w:cs="Arial"/>
          <w:sz w:val="22"/>
          <w:szCs w:val="22"/>
        </w:rPr>
      </w:pPr>
    </w:p>
    <w:p w:rsidR="005A4D31" w:rsidRDefault="005A4D31" w:rsidP="00261E5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AD6D3F" w:rsidRDefault="005F79C7" w:rsidP="00682E36">
      <w:pPr>
        <w:tabs>
          <w:tab w:val="clear" w:pos="9270"/>
        </w:tabs>
        <w:rPr>
          <w:rFonts w:cs="Arial"/>
          <w:sz w:val="22"/>
          <w:szCs w:val="22"/>
        </w:rPr>
      </w:pPr>
      <w:r>
        <w:rPr>
          <w:rFonts w:cs="Arial"/>
          <w:sz w:val="22"/>
          <w:szCs w:val="22"/>
        </w:rPr>
        <w:t xml:space="preserve">Arpad </w:t>
      </w:r>
      <w:r w:rsidR="00DB75D6">
        <w:rPr>
          <w:rFonts w:cs="Arial"/>
          <w:sz w:val="22"/>
          <w:szCs w:val="22"/>
        </w:rPr>
        <w:t xml:space="preserve">Muranyi </w:t>
      </w:r>
      <w:r>
        <w:rPr>
          <w:rFonts w:cs="Arial"/>
          <w:sz w:val="22"/>
          <w:szCs w:val="22"/>
        </w:rPr>
        <w:t xml:space="preserve">noted </w:t>
      </w:r>
      <w:r w:rsidR="00DB75D6">
        <w:rPr>
          <w:rFonts w:cs="Arial"/>
          <w:sz w:val="22"/>
          <w:szCs w:val="22"/>
        </w:rPr>
        <w:t>that in</w:t>
      </w:r>
      <w:r>
        <w:rPr>
          <w:rFonts w:cs="Arial"/>
          <w:sz w:val="22"/>
          <w:szCs w:val="22"/>
        </w:rPr>
        <w:t xml:space="preserve"> section 10.2.1 of the IBIS specification covering IBIS AMI files</w:t>
      </w:r>
      <w:r w:rsidR="00DB75D6">
        <w:rPr>
          <w:rFonts w:cs="Arial"/>
          <w:sz w:val="22"/>
          <w:szCs w:val="22"/>
        </w:rPr>
        <w:t>,</w:t>
      </w:r>
      <w:r>
        <w:rPr>
          <w:rFonts w:cs="Arial"/>
          <w:sz w:val="22"/>
          <w:szCs w:val="22"/>
        </w:rPr>
        <w:t xml:space="preserve"> </w:t>
      </w:r>
      <w:r w:rsidR="00DB75D6">
        <w:rPr>
          <w:rFonts w:cs="Arial"/>
          <w:sz w:val="22"/>
          <w:szCs w:val="22"/>
        </w:rPr>
        <w:t>i</w:t>
      </w:r>
      <w:r>
        <w:rPr>
          <w:rFonts w:cs="Arial"/>
          <w:sz w:val="22"/>
          <w:szCs w:val="22"/>
        </w:rPr>
        <w:t xml:space="preserve">t would be nice to add </w:t>
      </w:r>
      <w:r w:rsidR="00DB75D6">
        <w:rPr>
          <w:rFonts w:cs="Arial"/>
          <w:sz w:val="22"/>
          <w:szCs w:val="22"/>
        </w:rPr>
        <w:t>a description of</w:t>
      </w:r>
      <w:r>
        <w:rPr>
          <w:rFonts w:cs="Arial"/>
          <w:sz w:val="22"/>
          <w:szCs w:val="22"/>
        </w:rPr>
        <w:t xml:space="preserve"> how a model developer should best test their models to ensure they work</w:t>
      </w:r>
      <w:r w:rsidR="00DB75D6">
        <w:rPr>
          <w:rFonts w:cs="Arial"/>
          <w:sz w:val="22"/>
          <w:szCs w:val="22"/>
        </w:rPr>
        <w:t xml:space="preserve"> in multiple platforms</w:t>
      </w:r>
      <w:r>
        <w:rPr>
          <w:rFonts w:cs="Arial"/>
          <w:sz w:val="22"/>
          <w:szCs w:val="22"/>
        </w:rPr>
        <w:t xml:space="preserve">.  Arpad talked with Mike LaBonte, and they felt the model needs to be tested on a clean system.  There is test code on the IBIS website from Cadence and </w:t>
      </w:r>
      <w:proofErr w:type="spellStart"/>
      <w:r>
        <w:rPr>
          <w:rFonts w:cs="Arial"/>
          <w:sz w:val="22"/>
          <w:szCs w:val="22"/>
        </w:rPr>
        <w:t>SiSoft</w:t>
      </w:r>
      <w:proofErr w:type="spellEnd"/>
      <w:r>
        <w:rPr>
          <w:rFonts w:cs="Arial"/>
          <w:sz w:val="22"/>
          <w:szCs w:val="22"/>
        </w:rPr>
        <w:t xml:space="preserve"> for testing AMI models, but </w:t>
      </w:r>
      <w:r w:rsidR="006B54CE">
        <w:rPr>
          <w:rFonts w:cs="Arial"/>
          <w:sz w:val="22"/>
          <w:szCs w:val="22"/>
        </w:rPr>
        <w:t>the</w:t>
      </w:r>
      <w:r w:rsidR="00DB75D6">
        <w:rPr>
          <w:rFonts w:cs="Arial"/>
          <w:sz w:val="22"/>
          <w:szCs w:val="22"/>
        </w:rPr>
        <w:t xml:space="preserve"> code</w:t>
      </w:r>
      <w:r>
        <w:rPr>
          <w:rFonts w:cs="Arial"/>
          <w:sz w:val="22"/>
          <w:szCs w:val="22"/>
        </w:rPr>
        <w:t xml:space="preserve"> could use some updates</w:t>
      </w:r>
      <w:r w:rsidR="006B54CE">
        <w:rPr>
          <w:rFonts w:cs="Arial"/>
          <w:sz w:val="22"/>
          <w:szCs w:val="22"/>
        </w:rPr>
        <w:t xml:space="preserve"> to make </w:t>
      </w:r>
      <w:r w:rsidR="00DB75D6">
        <w:rPr>
          <w:rFonts w:cs="Arial"/>
          <w:sz w:val="22"/>
          <w:szCs w:val="22"/>
        </w:rPr>
        <w:t>it</w:t>
      </w:r>
      <w:r w:rsidR="006B54CE">
        <w:rPr>
          <w:rFonts w:cs="Arial"/>
          <w:sz w:val="22"/>
          <w:szCs w:val="22"/>
        </w:rPr>
        <w:t xml:space="preserve"> more user friendly</w:t>
      </w:r>
      <w:r>
        <w:rPr>
          <w:rFonts w:cs="Arial"/>
          <w:sz w:val="22"/>
          <w:szCs w:val="22"/>
        </w:rPr>
        <w:t>.  A second option could be to add some basic test functionality in the ibischk parser.</w:t>
      </w:r>
    </w:p>
    <w:p w:rsidR="00CC09D7" w:rsidRDefault="00CC09D7" w:rsidP="00682E36">
      <w:pPr>
        <w:tabs>
          <w:tab w:val="clear" w:pos="9270"/>
        </w:tabs>
        <w:rPr>
          <w:rFonts w:cs="Arial"/>
          <w:sz w:val="22"/>
          <w:szCs w:val="22"/>
        </w:rPr>
      </w:pPr>
    </w:p>
    <w:p w:rsidR="00CC09D7" w:rsidRDefault="009B5C51" w:rsidP="00682E36">
      <w:pPr>
        <w:tabs>
          <w:tab w:val="clear" w:pos="9270"/>
        </w:tabs>
        <w:rPr>
          <w:rFonts w:cs="Arial"/>
          <w:sz w:val="22"/>
          <w:szCs w:val="22"/>
        </w:rPr>
      </w:pPr>
      <w:r>
        <w:rPr>
          <w:rFonts w:cs="Arial"/>
          <w:sz w:val="22"/>
          <w:szCs w:val="22"/>
        </w:rPr>
        <w:t xml:space="preserve">Walter </w:t>
      </w:r>
      <w:r w:rsidR="00DB75D6">
        <w:rPr>
          <w:rFonts w:cs="Arial"/>
          <w:sz w:val="22"/>
          <w:szCs w:val="22"/>
        </w:rPr>
        <w:t xml:space="preserve">Katz </w:t>
      </w:r>
      <w:r>
        <w:rPr>
          <w:rFonts w:cs="Arial"/>
          <w:sz w:val="22"/>
          <w:szCs w:val="22"/>
        </w:rPr>
        <w:t xml:space="preserve">noted that we can add informative information in the specification.  </w:t>
      </w:r>
      <w:r w:rsidR="00DB75D6">
        <w:rPr>
          <w:rFonts w:cs="Arial"/>
          <w:sz w:val="22"/>
          <w:szCs w:val="22"/>
        </w:rPr>
        <w:t>T</w:t>
      </w:r>
      <w:r w:rsidR="00CC09D7">
        <w:rPr>
          <w:rFonts w:cs="Arial"/>
          <w:sz w:val="22"/>
          <w:szCs w:val="22"/>
        </w:rPr>
        <w:t>he model maker would need to supply a .</w:t>
      </w:r>
      <w:proofErr w:type="spellStart"/>
      <w:r w:rsidR="00CC09D7">
        <w:rPr>
          <w:rFonts w:cs="Arial"/>
          <w:sz w:val="22"/>
          <w:szCs w:val="22"/>
        </w:rPr>
        <w:t>csv</w:t>
      </w:r>
      <w:proofErr w:type="spellEnd"/>
      <w:r w:rsidR="00CC09D7">
        <w:rPr>
          <w:rFonts w:cs="Arial"/>
          <w:sz w:val="22"/>
          <w:szCs w:val="22"/>
        </w:rPr>
        <w:t xml:space="preserve"> file containing setup parameters for the </w:t>
      </w:r>
      <w:r w:rsidR="00DB75D6">
        <w:rPr>
          <w:rFonts w:cs="Arial"/>
          <w:sz w:val="22"/>
          <w:szCs w:val="22"/>
        </w:rPr>
        <w:t>.</w:t>
      </w:r>
      <w:proofErr w:type="spellStart"/>
      <w:r w:rsidR="00DB75D6">
        <w:rPr>
          <w:rFonts w:cs="Arial"/>
          <w:sz w:val="22"/>
          <w:szCs w:val="22"/>
        </w:rPr>
        <w:t>ami</w:t>
      </w:r>
      <w:proofErr w:type="spellEnd"/>
      <w:r>
        <w:rPr>
          <w:rFonts w:cs="Arial"/>
          <w:sz w:val="22"/>
          <w:szCs w:val="22"/>
        </w:rPr>
        <w:t xml:space="preserve"> file</w:t>
      </w:r>
      <w:r w:rsidR="00CC09D7">
        <w:rPr>
          <w:rFonts w:cs="Arial"/>
          <w:sz w:val="22"/>
          <w:szCs w:val="22"/>
        </w:rPr>
        <w:t xml:space="preserve"> </w:t>
      </w:r>
      <w:r>
        <w:rPr>
          <w:rFonts w:cs="Arial"/>
          <w:sz w:val="22"/>
          <w:szCs w:val="22"/>
        </w:rPr>
        <w:t xml:space="preserve">to pass to the </w:t>
      </w:r>
      <w:r w:rsidR="00DB75D6">
        <w:rPr>
          <w:rFonts w:cs="Arial"/>
          <w:sz w:val="22"/>
          <w:szCs w:val="22"/>
        </w:rPr>
        <w:t>.</w:t>
      </w:r>
      <w:proofErr w:type="spellStart"/>
      <w:r w:rsidR="00DB75D6">
        <w:rPr>
          <w:rFonts w:cs="Arial"/>
          <w:sz w:val="22"/>
          <w:szCs w:val="22"/>
        </w:rPr>
        <w:t>dll</w:t>
      </w:r>
      <w:proofErr w:type="spellEnd"/>
      <w:r w:rsidR="00CC09D7">
        <w:rPr>
          <w:rFonts w:cs="Arial"/>
          <w:sz w:val="22"/>
          <w:szCs w:val="22"/>
        </w:rPr>
        <w:t xml:space="preserve"> file to allow ease of model testing.</w:t>
      </w:r>
      <w:r>
        <w:rPr>
          <w:rFonts w:cs="Arial"/>
          <w:sz w:val="22"/>
          <w:szCs w:val="22"/>
        </w:rPr>
        <w:t xml:space="preserve">  Arpad restated that we need to figure out the easiest way to have an executable that can test the models.</w:t>
      </w:r>
      <w:r w:rsidR="00A359B1">
        <w:rPr>
          <w:rFonts w:cs="Arial"/>
          <w:sz w:val="22"/>
          <w:szCs w:val="22"/>
        </w:rPr>
        <w:t xml:space="preserve">  Mike LaBonte noted that we could have code that just tests for dependencies in the </w:t>
      </w:r>
      <w:r w:rsidR="00DB75D6">
        <w:rPr>
          <w:rFonts w:cs="Arial"/>
          <w:sz w:val="22"/>
          <w:szCs w:val="22"/>
        </w:rPr>
        <w:t>DLL</w:t>
      </w:r>
      <w:r w:rsidR="00A359B1">
        <w:rPr>
          <w:rFonts w:cs="Arial"/>
          <w:sz w:val="22"/>
          <w:szCs w:val="22"/>
        </w:rPr>
        <w:t>.</w:t>
      </w:r>
    </w:p>
    <w:p w:rsidR="009262BF" w:rsidRDefault="009262BF" w:rsidP="00682E36">
      <w:pPr>
        <w:tabs>
          <w:tab w:val="clear" w:pos="9270"/>
        </w:tabs>
        <w:rPr>
          <w:rFonts w:cs="Arial"/>
          <w:sz w:val="22"/>
          <w:szCs w:val="22"/>
        </w:rPr>
      </w:pPr>
    </w:p>
    <w:p w:rsidR="000150F0" w:rsidRPr="009357B7" w:rsidRDefault="000150F0"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C47D12" w:rsidP="00261E56">
      <w:pPr>
        <w:tabs>
          <w:tab w:val="clear" w:pos="9270"/>
        </w:tabs>
        <w:rPr>
          <w:rFonts w:cs="Arial"/>
          <w:sz w:val="22"/>
          <w:szCs w:val="22"/>
        </w:rPr>
      </w:pPr>
      <w:r w:rsidRPr="00682E36">
        <w:rPr>
          <w:rFonts w:cs="Arial"/>
          <w:sz w:val="22"/>
          <w:szCs w:val="22"/>
        </w:rPr>
        <w:t xml:space="preserve">The next IBIS Open Forum teleconference </w:t>
      </w:r>
      <w:r w:rsidR="0048672B">
        <w:rPr>
          <w:rFonts w:cs="Arial"/>
          <w:sz w:val="22"/>
          <w:szCs w:val="22"/>
        </w:rPr>
        <w:t xml:space="preserve">meeting will be held </w:t>
      </w:r>
      <w:r w:rsidR="00EA3C7A">
        <w:rPr>
          <w:rFonts w:cs="Arial"/>
          <w:sz w:val="22"/>
          <w:szCs w:val="22"/>
        </w:rPr>
        <w:t>July</w:t>
      </w:r>
      <w:r w:rsidR="0059052D">
        <w:rPr>
          <w:rFonts w:cs="Arial"/>
          <w:sz w:val="22"/>
          <w:szCs w:val="22"/>
        </w:rPr>
        <w:t xml:space="preserve"> </w:t>
      </w:r>
      <w:r w:rsidR="00EA3C7A">
        <w:rPr>
          <w:rFonts w:cs="Arial"/>
          <w:sz w:val="22"/>
          <w:szCs w:val="22"/>
        </w:rPr>
        <w:t>11</w:t>
      </w:r>
      <w:r w:rsidR="0014514B">
        <w:rPr>
          <w:rFonts w:cs="Arial"/>
          <w:sz w:val="22"/>
          <w:szCs w:val="22"/>
        </w:rPr>
        <w:t>, 2014.</w:t>
      </w:r>
      <w:r w:rsidR="008A23E7">
        <w:rPr>
          <w:rFonts w:cs="Arial"/>
          <w:sz w:val="22"/>
          <w:szCs w:val="22"/>
        </w:rPr>
        <w:t xml:space="preserve">  </w:t>
      </w:r>
      <w:r w:rsidR="00EA3C7A">
        <w:rPr>
          <w:rFonts w:cs="Arial"/>
          <w:sz w:val="22"/>
          <w:szCs w:val="22"/>
        </w:rPr>
        <w:t xml:space="preserve">The following </w:t>
      </w:r>
      <w:r w:rsidR="00EA3C7A" w:rsidRPr="00682E36">
        <w:rPr>
          <w:rFonts w:cs="Arial"/>
          <w:sz w:val="22"/>
          <w:szCs w:val="22"/>
        </w:rPr>
        <w:t xml:space="preserve">IBIS Open Forum teleconference </w:t>
      </w:r>
      <w:r w:rsidR="00EA3C7A">
        <w:rPr>
          <w:rFonts w:cs="Arial"/>
          <w:sz w:val="22"/>
          <w:szCs w:val="22"/>
        </w:rPr>
        <w:t>meeting will be held August 1, 2014.</w:t>
      </w:r>
    </w:p>
    <w:p w:rsidR="00261E56" w:rsidRPr="00682E36" w:rsidRDefault="00261E56" w:rsidP="00682E36">
      <w:pPr>
        <w:tabs>
          <w:tab w:val="clear" w:pos="9270"/>
        </w:tabs>
        <w:rPr>
          <w:rFonts w:cs="Arial"/>
          <w:sz w:val="22"/>
          <w:szCs w:val="22"/>
        </w:rPr>
      </w:pPr>
    </w:p>
    <w:p w:rsidR="00682E36" w:rsidRPr="00682E36" w:rsidRDefault="00A359B1" w:rsidP="00682E36">
      <w:pPr>
        <w:tabs>
          <w:tab w:val="clear" w:pos="9270"/>
        </w:tabs>
        <w:rPr>
          <w:rFonts w:cs="Arial"/>
          <w:sz w:val="22"/>
          <w:szCs w:val="22"/>
        </w:rPr>
      </w:pPr>
      <w:r>
        <w:rPr>
          <w:rFonts w:cs="Arial"/>
          <w:sz w:val="22"/>
          <w:szCs w:val="22"/>
        </w:rPr>
        <w:t>Arpad Muranyi</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Brad Brim</w:t>
      </w:r>
      <w:r w:rsidR="004D68B1">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FF2A5F">
      <w:pPr>
        <w:tabs>
          <w:tab w:val="clear" w:pos="9270"/>
        </w:tabs>
        <w:ind w:firstLine="720"/>
        <w:rPr>
          <w:rFonts w:cs="Arial"/>
          <w:sz w:val="22"/>
          <w:szCs w:val="22"/>
        </w:rPr>
      </w:pPr>
      <w:hyperlink r:id="rId14"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FF2A5F">
      <w:pPr>
        <w:tabs>
          <w:tab w:val="clear" w:pos="9270"/>
        </w:tabs>
        <w:ind w:firstLine="720"/>
        <w:rPr>
          <w:rFonts w:cs="Arial"/>
          <w:sz w:val="22"/>
          <w:szCs w:val="22"/>
        </w:rPr>
      </w:pPr>
      <w:hyperlink r:id="rId15"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FF2A5F">
      <w:pPr>
        <w:tabs>
          <w:tab w:val="clear" w:pos="9270"/>
        </w:tabs>
        <w:ind w:firstLine="720"/>
        <w:rPr>
          <w:rFonts w:cs="Arial"/>
          <w:sz w:val="22"/>
          <w:szCs w:val="22"/>
        </w:rPr>
      </w:pPr>
      <w:hyperlink r:id="rId16"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FF2A5F">
      <w:pPr>
        <w:tabs>
          <w:tab w:val="clear" w:pos="9270"/>
        </w:tabs>
        <w:ind w:firstLine="720"/>
        <w:rPr>
          <w:rFonts w:eastAsia="Calibri" w:cs="Arial"/>
          <w:sz w:val="22"/>
          <w:szCs w:val="22"/>
          <w:lang w:val="fr-FR"/>
        </w:rPr>
      </w:pPr>
      <w:hyperlink r:id="rId17"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FF2A5F">
      <w:pPr>
        <w:tabs>
          <w:tab w:val="clear" w:pos="9270"/>
        </w:tabs>
        <w:ind w:firstLine="720"/>
        <w:rPr>
          <w:rFonts w:cs="Arial"/>
          <w:sz w:val="22"/>
          <w:szCs w:val="22"/>
        </w:rPr>
      </w:pPr>
      <w:hyperlink r:id="rId18"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FF2A5F">
      <w:pPr>
        <w:tabs>
          <w:tab w:val="clear" w:pos="9270"/>
        </w:tabs>
        <w:ind w:firstLine="720"/>
        <w:rPr>
          <w:rFonts w:cs="Arial"/>
          <w:sz w:val="22"/>
          <w:szCs w:val="22"/>
        </w:rPr>
      </w:pPr>
      <w:hyperlink r:id="rId19"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FF2A5F">
      <w:pPr>
        <w:tabs>
          <w:tab w:val="clear" w:pos="9270"/>
        </w:tabs>
        <w:rPr>
          <w:rFonts w:cs="Arial"/>
          <w:sz w:val="22"/>
          <w:szCs w:val="22"/>
        </w:rPr>
      </w:pPr>
      <w:hyperlink r:id="rId20"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FF2A5F">
      <w:pPr>
        <w:tabs>
          <w:tab w:val="clear" w:pos="9270"/>
        </w:tabs>
        <w:rPr>
          <w:rFonts w:cs="Arial"/>
          <w:sz w:val="22"/>
          <w:szCs w:val="22"/>
        </w:rPr>
      </w:pPr>
      <w:hyperlink r:id="rId21"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2"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3"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FF2A5F">
      <w:pPr>
        <w:tabs>
          <w:tab w:val="clear" w:pos="9270"/>
        </w:tabs>
        <w:rPr>
          <w:rFonts w:cs="Arial"/>
          <w:sz w:val="22"/>
          <w:szCs w:val="22"/>
        </w:rPr>
      </w:pPr>
      <w:hyperlink r:id="rId24"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FF2A5F">
      <w:pPr>
        <w:tabs>
          <w:tab w:val="clear" w:pos="9270"/>
        </w:tabs>
        <w:rPr>
          <w:rFonts w:cs="Arial"/>
          <w:sz w:val="22"/>
          <w:szCs w:val="22"/>
        </w:rPr>
      </w:pPr>
      <w:hyperlink r:id="rId25"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FF2A5F">
      <w:pPr>
        <w:tabs>
          <w:tab w:val="clear" w:pos="9270"/>
        </w:tabs>
        <w:rPr>
          <w:rFonts w:cs="Arial"/>
          <w:sz w:val="22"/>
          <w:szCs w:val="22"/>
        </w:rPr>
      </w:pPr>
      <w:hyperlink r:id="rId26"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FF2A5F">
      <w:pPr>
        <w:tabs>
          <w:tab w:val="clear" w:pos="9270"/>
        </w:tabs>
        <w:rPr>
          <w:rFonts w:cs="Arial"/>
          <w:sz w:val="22"/>
          <w:szCs w:val="22"/>
        </w:rPr>
      </w:pPr>
      <w:hyperlink r:id="rId27"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FF2A5F">
      <w:pPr>
        <w:tabs>
          <w:tab w:val="clear" w:pos="9270"/>
        </w:tabs>
        <w:ind w:firstLine="720"/>
      </w:pPr>
      <w:hyperlink r:id="rId28" w:history="1">
        <w:r w:rsidR="00977506">
          <w:rPr>
            <w:rStyle w:val="Hyperlink"/>
          </w:rPr>
          <w:t>http://www.eda.org/ibis/bugs/ibischk/</w:t>
        </w:r>
      </w:hyperlink>
    </w:p>
    <w:p w:rsidR="00977506" w:rsidRDefault="00FF2A5F">
      <w:pPr>
        <w:tabs>
          <w:tab w:val="clear" w:pos="9270"/>
        </w:tabs>
        <w:ind w:firstLine="720"/>
        <w:rPr>
          <w:rFonts w:cs="Arial"/>
          <w:sz w:val="22"/>
          <w:szCs w:val="22"/>
          <w:lang w:val="nl-NL"/>
        </w:rPr>
      </w:pPr>
      <w:hyperlink r:id="rId29"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FF2A5F">
      <w:pPr>
        <w:tabs>
          <w:tab w:val="clear" w:pos="9270"/>
        </w:tabs>
        <w:ind w:firstLine="720"/>
      </w:pPr>
      <w:hyperlink r:id="rId30" w:history="1">
        <w:r w:rsidR="00977506">
          <w:rPr>
            <w:rStyle w:val="Hyperlink"/>
          </w:rPr>
          <w:t>http://www.eda.org/ibis/tschk_bugs/</w:t>
        </w:r>
      </w:hyperlink>
    </w:p>
    <w:p w:rsidR="00977506" w:rsidRDefault="00FF2A5F">
      <w:pPr>
        <w:tabs>
          <w:tab w:val="clear" w:pos="9270"/>
        </w:tabs>
        <w:ind w:firstLine="720"/>
        <w:rPr>
          <w:rFonts w:cs="Arial"/>
          <w:sz w:val="22"/>
          <w:szCs w:val="22"/>
          <w:lang w:val="nl-NL"/>
        </w:rPr>
      </w:pPr>
      <w:hyperlink r:id="rId31"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FF2A5F">
      <w:pPr>
        <w:tabs>
          <w:tab w:val="clear" w:pos="9270"/>
        </w:tabs>
        <w:rPr>
          <w:rFonts w:cs="Arial"/>
          <w:sz w:val="22"/>
          <w:szCs w:val="22"/>
        </w:rPr>
      </w:pPr>
      <w:hyperlink r:id="rId32"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FF2A5F">
      <w:pPr>
        <w:tabs>
          <w:tab w:val="clear" w:pos="9270"/>
        </w:tabs>
        <w:ind w:firstLine="720"/>
      </w:pPr>
      <w:hyperlink r:id="rId33" w:history="1">
        <w:r w:rsidR="00977506">
          <w:rPr>
            <w:rStyle w:val="Hyperlink"/>
          </w:rPr>
          <w:t>http://www.eda.org/ibis/icm_bugs/</w:t>
        </w:r>
      </w:hyperlink>
    </w:p>
    <w:p w:rsidR="00977506" w:rsidRDefault="00FF2A5F">
      <w:pPr>
        <w:tabs>
          <w:tab w:val="clear" w:pos="9270"/>
        </w:tabs>
        <w:ind w:firstLine="720"/>
        <w:rPr>
          <w:rFonts w:cs="Arial"/>
          <w:sz w:val="22"/>
          <w:szCs w:val="22"/>
          <w:lang w:val="nl-NL"/>
        </w:rPr>
      </w:pPr>
      <w:hyperlink r:id="rId34"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FF2A5F">
      <w:pPr>
        <w:tabs>
          <w:tab w:val="clear" w:pos="9270"/>
        </w:tabs>
        <w:ind w:firstLine="720"/>
      </w:pPr>
      <w:hyperlink r:id="rId35" w:history="1">
        <w:r w:rsidR="00977506">
          <w:rPr>
            <w:rStyle w:val="Hyperlink"/>
          </w:rPr>
          <w:t>http://www.eda.org/ibis/bugs/s2ibis/bugs2i.txt</w:t>
        </w:r>
      </w:hyperlink>
    </w:p>
    <w:p w:rsidR="00977506" w:rsidRDefault="00FF2A5F">
      <w:pPr>
        <w:tabs>
          <w:tab w:val="clear" w:pos="9270"/>
        </w:tabs>
        <w:ind w:firstLine="720"/>
      </w:pPr>
      <w:hyperlink r:id="rId36" w:history="1">
        <w:r w:rsidR="00977506">
          <w:rPr>
            <w:rStyle w:val="Hyperlink"/>
          </w:rPr>
          <w:t>http://www.eda.org/ibis/bugs/s2ibis2/bugs2i2.txt</w:t>
        </w:r>
      </w:hyperlink>
    </w:p>
    <w:p w:rsidR="00977506" w:rsidRDefault="00FF2A5F">
      <w:pPr>
        <w:tabs>
          <w:tab w:val="clear" w:pos="9270"/>
        </w:tabs>
        <w:ind w:firstLine="720"/>
        <w:rPr>
          <w:rFonts w:cs="Arial"/>
          <w:sz w:val="22"/>
          <w:szCs w:val="22"/>
        </w:rPr>
      </w:pPr>
      <w:hyperlink r:id="rId37"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FF2A5F">
      <w:pPr>
        <w:tabs>
          <w:tab w:val="clear" w:pos="9270"/>
        </w:tabs>
        <w:ind w:firstLine="720"/>
        <w:rPr>
          <w:rFonts w:cs="Arial"/>
          <w:sz w:val="22"/>
          <w:szCs w:val="22"/>
        </w:rPr>
      </w:pPr>
      <w:hyperlink r:id="rId38"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FF2A5F">
      <w:pPr>
        <w:tabs>
          <w:tab w:val="clear" w:pos="9270"/>
        </w:tabs>
        <w:ind w:firstLine="720"/>
        <w:rPr>
          <w:rFonts w:cs="Arial"/>
          <w:sz w:val="22"/>
          <w:szCs w:val="22"/>
        </w:rPr>
      </w:pPr>
      <w:hyperlink r:id="rId39"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tbl>
      <w:tblPr>
        <w:tblW w:w="0" w:type="auto"/>
        <w:tblLayout w:type="fixed"/>
        <w:tblLook w:val="0000"/>
      </w:tblPr>
      <w:tblGrid>
        <w:gridCol w:w="2429"/>
        <w:gridCol w:w="1440"/>
        <w:gridCol w:w="1080"/>
        <w:gridCol w:w="1080"/>
        <w:gridCol w:w="1080"/>
        <w:gridCol w:w="1080"/>
        <w:gridCol w:w="1080"/>
      </w:tblGrid>
      <w:tr w:rsidR="00745AE2" w:rsidRPr="00745AE2" w:rsidTr="006C33BC">
        <w:trPr>
          <w:trHeight w:val="492"/>
        </w:trPr>
        <w:tc>
          <w:tcPr>
            <w:tcW w:w="2429" w:type="dxa"/>
            <w:tcBorders>
              <w:top w:val="single" w:sz="4" w:space="0" w:color="000000"/>
              <w:left w:val="single" w:sz="4" w:space="0" w:color="000000"/>
              <w:bottom w:val="single" w:sz="4" w:space="0" w:color="000000"/>
            </w:tcBorders>
            <w:shd w:val="clear" w:color="auto" w:fill="auto"/>
            <w:vAlign w:val="bottom"/>
          </w:tcPr>
          <w:p w:rsidR="00745AE2" w:rsidRPr="00745AE2" w:rsidRDefault="00745AE2" w:rsidP="00745AE2">
            <w:pPr>
              <w:ind w:right="0"/>
              <w:jc w:val="center"/>
              <w:rPr>
                <w:b/>
                <w:kern w:val="1"/>
                <w:sz w:val="16"/>
              </w:rPr>
            </w:pPr>
            <w:r w:rsidRPr="00745AE2">
              <w:rPr>
                <w:b/>
                <w:kern w:val="1"/>
                <w:sz w:val="16"/>
              </w:rPr>
              <w:t>Organization</w:t>
            </w:r>
          </w:p>
        </w:tc>
        <w:tc>
          <w:tcPr>
            <w:tcW w:w="1440" w:type="dxa"/>
            <w:tcBorders>
              <w:top w:val="single" w:sz="4" w:space="0" w:color="000000"/>
              <w:bottom w:val="single" w:sz="4" w:space="0" w:color="000000"/>
            </w:tcBorders>
            <w:shd w:val="clear" w:color="auto" w:fill="auto"/>
            <w:vAlign w:val="bottom"/>
          </w:tcPr>
          <w:p w:rsidR="00745AE2" w:rsidRPr="00745AE2" w:rsidRDefault="00745AE2" w:rsidP="00745AE2">
            <w:pPr>
              <w:ind w:right="0"/>
              <w:jc w:val="center"/>
              <w:rPr>
                <w:b/>
                <w:kern w:val="1"/>
                <w:sz w:val="16"/>
              </w:rPr>
            </w:pPr>
            <w:r w:rsidRPr="00745AE2">
              <w:rPr>
                <w:b/>
                <w:kern w:val="1"/>
                <w:sz w:val="16"/>
              </w:rPr>
              <w:t>Interest Category</w:t>
            </w:r>
          </w:p>
        </w:tc>
        <w:tc>
          <w:tcPr>
            <w:tcW w:w="1080" w:type="dxa"/>
            <w:tcBorders>
              <w:top w:val="single" w:sz="4" w:space="0" w:color="000000"/>
              <w:bottom w:val="single" w:sz="4" w:space="0" w:color="000000"/>
            </w:tcBorders>
            <w:shd w:val="clear" w:color="auto" w:fill="auto"/>
            <w:vAlign w:val="bottom"/>
          </w:tcPr>
          <w:p w:rsidR="00745AE2" w:rsidRPr="00745AE2" w:rsidRDefault="00745AE2" w:rsidP="00745AE2">
            <w:pPr>
              <w:ind w:right="0"/>
              <w:jc w:val="center"/>
              <w:rPr>
                <w:b/>
                <w:kern w:val="1"/>
                <w:sz w:val="16"/>
              </w:rPr>
            </w:pPr>
            <w:r w:rsidRPr="00745AE2">
              <w:rPr>
                <w:b/>
                <w:kern w:val="1"/>
                <w:sz w:val="16"/>
              </w:rPr>
              <w:t>Standards Ballot Voting Status</w:t>
            </w:r>
          </w:p>
        </w:tc>
        <w:tc>
          <w:tcPr>
            <w:tcW w:w="1080" w:type="dxa"/>
            <w:tcBorders>
              <w:top w:val="single" w:sz="4" w:space="0" w:color="000000"/>
              <w:bottom w:val="single" w:sz="4" w:space="0" w:color="000000"/>
            </w:tcBorders>
            <w:shd w:val="clear" w:color="auto" w:fill="auto"/>
            <w:vAlign w:val="bottom"/>
          </w:tcPr>
          <w:p w:rsidR="00745AE2" w:rsidRPr="00745AE2" w:rsidRDefault="00745AE2" w:rsidP="006C33BC">
            <w:pPr>
              <w:ind w:right="0"/>
              <w:jc w:val="center"/>
              <w:rPr>
                <w:kern w:val="1"/>
              </w:rPr>
            </w:pPr>
            <w:r w:rsidRPr="00745AE2">
              <w:rPr>
                <w:b/>
                <w:kern w:val="1"/>
                <w:sz w:val="16"/>
              </w:rPr>
              <w:t>May 14, 2014</w:t>
            </w:r>
          </w:p>
        </w:tc>
        <w:tc>
          <w:tcPr>
            <w:tcW w:w="1080" w:type="dxa"/>
            <w:tcBorders>
              <w:top w:val="single" w:sz="4" w:space="0" w:color="000000"/>
              <w:bottom w:val="single" w:sz="4" w:space="0" w:color="000000"/>
            </w:tcBorders>
            <w:shd w:val="clear" w:color="auto" w:fill="auto"/>
            <w:vAlign w:val="bottom"/>
          </w:tcPr>
          <w:p w:rsidR="00745AE2" w:rsidRPr="00745AE2" w:rsidRDefault="00745AE2" w:rsidP="006C33BC">
            <w:pPr>
              <w:ind w:right="0"/>
              <w:jc w:val="center"/>
              <w:rPr>
                <w:kern w:val="1"/>
              </w:rPr>
            </w:pPr>
            <w:r w:rsidRPr="00745AE2">
              <w:rPr>
                <w:b/>
                <w:kern w:val="1"/>
                <w:sz w:val="16"/>
              </w:rPr>
              <w:t>May 23, 2014</w:t>
            </w:r>
          </w:p>
        </w:tc>
        <w:tc>
          <w:tcPr>
            <w:tcW w:w="1080" w:type="dxa"/>
            <w:tcBorders>
              <w:top w:val="single" w:sz="4" w:space="0" w:color="000000"/>
              <w:bottom w:val="single" w:sz="4" w:space="0" w:color="000000"/>
            </w:tcBorders>
            <w:shd w:val="clear" w:color="auto" w:fill="auto"/>
            <w:vAlign w:val="bottom"/>
          </w:tcPr>
          <w:p w:rsidR="00745AE2" w:rsidRPr="00745AE2" w:rsidRDefault="00745AE2" w:rsidP="006C33BC">
            <w:pPr>
              <w:ind w:right="0"/>
              <w:jc w:val="center"/>
              <w:rPr>
                <w:kern w:val="1"/>
              </w:rPr>
            </w:pPr>
            <w:r w:rsidRPr="00745AE2">
              <w:rPr>
                <w:b/>
                <w:kern w:val="1"/>
                <w:sz w:val="16"/>
              </w:rPr>
              <w:t>June 5, 2014</w:t>
            </w:r>
          </w:p>
        </w:tc>
        <w:tc>
          <w:tcPr>
            <w:tcW w:w="1080" w:type="dxa"/>
            <w:tcBorders>
              <w:top w:val="single" w:sz="4" w:space="0" w:color="000000"/>
              <w:bottom w:val="single" w:sz="4" w:space="0" w:color="000000"/>
              <w:right w:val="single" w:sz="4" w:space="0" w:color="000000"/>
            </w:tcBorders>
            <w:shd w:val="clear" w:color="auto" w:fill="auto"/>
            <w:vAlign w:val="bottom"/>
          </w:tcPr>
          <w:p w:rsidR="00745AE2" w:rsidRPr="00745AE2" w:rsidRDefault="00745AE2" w:rsidP="00745AE2">
            <w:pPr>
              <w:ind w:right="0"/>
              <w:jc w:val="center"/>
              <w:rPr>
                <w:kern w:val="1"/>
              </w:rPr>
            </w:pPr>
            <w:r>
              <w:rPr>
                <w:b/>
                <w:kern w:val="1"/>
                <w:sz w:val="16"/>
              </w:rPr>
              <w:t>June 20</w:t>
            </w:r>
            <w:r w:rsidRPr="00745AE2">
              <w:rPr>
                <w:b/>
                <w:kern w:val="1"/>
                <w:sz w:val="16"/>
              </w:rPr>
              <w:t>, 2014</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Agilent Technologies</w:t>
            </w:r>
          </w:p>
        </w:tc>
        <w:tc>
          <w:tcPr>
            <w:tcW w:w="1440" w:type="dxa"/>
            <w:shd w:val="clear" w:color="auto" w:fill="auto"/>
          </w:tcPr>
          <w:p w:rsidR="00745AE2" w:rsidRPr="00745AE2" w:rsidRDefault="00745AE2" w:rsidP="00745AE2">
            <w:pPr>
              <w:ind w:right="0"/>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584A1B" w:rsidP="00745AE2">
            <w:pPr>
              <w:ind w:right="0"/>
              <w:jc w:val="center"/>
              <w:rPr>
                <w:kern w:val="1"/>
              </w:rPr>
            </w:pPr>
            <w:r>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proofErr w:type="spellStart"/>
            <w:r w:rsidRPr="00745AE2">
              <w:rPr>
                <w:kern w:val="1"/>
                <w:sz w:val="16"/>
              </w:rPr>
              <w:t>Altera</w:t>
            </w:r>
            <w:proofErr w:type="spellEnd"/>
          </w:p>
        </w:tc>
        <w:tc>
          <w:tcPr>
            <w:tcW w:w="1440" w:type="dxa"/>
            <w:shd w:val="clear" w:color="auto" w:fill="auto"/>
          </w:tcPr>
          <w:p w:rsidR="00745AE2" w:rsidRPr="00745AE2" w:rsidRDefault="00745AE2" w:rsidP="00745AE2">
            <w:pPr>
              <w:ind w:right="0"/>
              <w:jc w:val="center"/>
              <w:rPr>
                <w:rFonts w:eastAsia="SimSun" w:cs="Arial"/>
                <w:kern w:val="1"/>
                <w:sz w:val="16"/>
                <w:szCs w:val="22"/>
              </w:rPr>
            </w:pPr>
            <w:r w:rsidRPr="00745AE2">
              <w:rPr>
                <w:kern w:val="1"/>
                <w:sz w:val="16"/>
              </w:rPr>
              <w:t>Producer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ANSYS</w:t>
            </w:r>
          </w:p>
        </w:tc>
        <w:tc>
          <w:tcPr>
            <w:tcW w:w="1440" w:type="dxa"/>
            <w:shd w:val="clear" w:color="auto" w:fill="auto"/>
          </w:tcPr>
          <w:p w:rsidR="00745AE2" w:rsidRPr="00745AE2" w:rsidRDefault="00745AE2" w:rsidP="00745AE2">
            <w:pPr>
              <w:ind w:right="0"/>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Applied Simulation Technology</w:t>
            </w:r>
          </w:p>
        </w:tc>
        <w:tc>
          <w:tcPr>
            <w:tcW w:w="1440" w:type="dxa"/>
            <w:shd w:val="clear" w:color="auto" w:fill="auto"/>
          </w:tcPr>
          <w:p w:rsidR="00745AE2" w:rsidRPr="00745AE2" w:rsidRDefault="00745AE2" w:rsidP="00745AE2">
            <w:pPr>
              <w:ind w:right="0"/>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Cadence Design Systems</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1A7BFA" w:rsidP="00745AE2">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AD372D" w:rsidP="00745AE2">
            <w:pPr>
              <w:ind w:right="0"/>
              <w:jc w:val="center"/>
              <w:rPr>
                <w:kern w:val="1"/>
              </w:rPr>
            </w:pPr>
            <w:r>
              <w:rPr>
                <w:kern w:val="1"/>
                <w:sz w:val="16"/>
                <w:szCs w:val="16"/>
              </w:rPr>
              <w:t>X</w:t>
            </w:r>
          </w:p>
        </w:tc>
      </w:tr>
      <w:tr w:rsidR="00745AE2" w:rsidRPr="00745AE2" w:rsidTr="006C33BC">
        <w:trPr>
          <w:trHeight w:val="107"/>
        </w:trPr>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Ericsson</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Infineon Technologies AG</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Intel Corp.</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IO Methodology</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584A1B" w:rsidP="00745AE2">
            <w:pPr>
              <w:ind w:right="0"/>
              <w:jc w:val="center"/>
              <w:rPr>
                <w:kern w:val="1"/>
              </w:rPr>
            </w:pPr>
            <w:r>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LSI (</w:t>
            </w:r>
            <w:proofErr w:type="spellStart"/>
            <w:r w:rsidRPr="00745AE2">
              <w:rPr>
                <w:kern w:val="1"/>
                <w:sz w:val="16"/>
              </w:rPr>
              <w:t>Avago</w:t>
            </w:r>
            <w:proofErr w:type="spellEnd"/>
            <w:r w:rsidRPr="00745AE2">
              <w:rPr>
                <w:kern w:val="1"/>
                <w:sz w:val="16"/>
              </w:rPr>
              <w:t>)</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745AE2" w:rsidRPr="00745AE2" w:rsidRDefault="001A7BFA" w:rsidP="00745AE2">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184615" w:rsidP="00745AE2">
            <w:pPr>
              <w:ind w:right="0"/>
              <w:jc w:val="center"/>
              <w:rPr>
                <w:kern w:val="1"/>
              </w:rPr>
            </w:pPr>
            <w:r>
              <w:rPr>
                <w:kern w:val="1"/>
                <w:sz w:val="16"/>
                <w:szCs w:val="16"/>
              </w:rPr>
              <w:t>X</w:t>
            </w:r>
          </w:p>
        </w:tc>
      </w:tr>
      <w:tr w:rsidR="006059F4" w:rsidRPr="00ED3BCE" w:rsidTr="006C33BC">
        <w:tc>
          <w:tcPr>
            <w:tcW w:w="2429" w:type="dxa"/>
            <w:tcBorders>
              <w:left w:val="single" w:sz="4" w:space="0" w:color="000000"/>
            </w:tcBorders>
            <w:shd w:val="clear" w:color="auto" w:fill="auto"/>
            <w:vAlign w:val="center"/>
          </w:tcPr>
          <w:p w:rsidR="006059F4" w:rsidRPr="00ED3BCE" w:rsidRDefault="006059F4" w:rsidP="006C33BC">
            <w:pPr>
              <w:ind w:right="0"/>
              <w:rPr>
                <w:kern w:val="1"/>
                <w:sz w:val="16"/>
              </w:rPr>
            </w:pPr>
            <w:r w:rsidRPr="00ED3BCE">
              <w:rPr>
                <w:kern w:val="1"/>
                <w:sz w:val="16"/>
                <w:szCs w:val="16"/>
              </w:rPr>
              <w:t>Maxim Integrated Products</w:t>
            </w:r>
          </w:p>
        </w:tc>
        <w:tc>
          <w:tcPr>
            <w:tcW w:w="1440" w:type="dxa"/>
            <w:shd w:val="clear" w:color="auto" w:fill="auto"/>
          </w:tcPr>
          <w:p w:rsidR="006059F4" w:rsidRPr="00ED3BCE" w:rsidRDefault="006059F4" w:rsidP="006C33BC">
            <w:pPr>
              <w:jc w:val="center"/>
              <w:rPr>
                <w:rFonts w:eastAsia="SimSun" w:cs="Arial"/>
                <w:kern w:val="1"/>
                <w:sz w:val="16"/>
                <w:szCs w:val="22"/>
              </w:rPr>
            </w:pPr>
            <w:r w:rsidRPr="00ED3BCE">
              <w:rPr>
                <w:kern w:val="1"/>
                <w:sz w:val="16"/>
              </w:rPr>
              <w:t>Producer</w:t>
            </w:r>
          </w:p>
        </w:tc>
        <w:tc>
          <w:tcPr>
            <w:tcW w:w="1080" w:type="dxa"/>
            <w:shd w:val="clear" w:color="auto" w:fill="auto"/>
          </w:tcPr>
          <w:p w:rsidR="006059F4" w:rsidRPr="00ED3BCE" w:rsidRDefault="006059F4" w:rsidP="006C33BC">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6059F4" w:rsidRPr="00ED3BCE" w:rsidRDefault="006059F4" w:rsidP="006C33BC">
            <w:pPr>
              <w:ind w:right="0"/>
              <w:jc w:val="center"/>
              <w:rPr>
                <w:kern w:val="1"/>
                <w:sz w:val="16"/>
                <w:szCs w:val="16"/>
              </w:rPr>
            </w:pPr>
            <w:r w:rsidRPr="00ED3BCE">
              <w:rPr>
                <w:kern w:val="1"/>
                <w:sz w:val="16"/>
                <w:szCs w:val="16"/>
              </w:rPr>
              <w:t>-</w:t>
            </w:r>
          </w:p>
        </w:tc>
        <w:tc>
          <w:tcPr>
            <w:tcW w:w="1080" w:type="dxa"/>
            <w:shd w:val="clear" w:color="auto" w:fill="auto"/>
          </w:tcPr>
          <w:p w:rsidR="006059F4" w:rsidRPr="00ED3BCE" w:rsidRDefault="006059F4" w:rsidP="006C33BC">
            <w:pPr>
              <w:ind w:right="0"/>
              <w:jc w:val="center"/>
              <w:rPr>
                <w:kern w:val="1"/>
              </w:rPr>
            </w:pPr>
            <w:r w:rsidRPr="00ED3BCE">
              <w:rPr>
                <w:kern w:val="1"/>
                <w:sz w:val="16"/>
                <w:szCs w:val="16"/>
              </w:rPr>
              <w:t>-</w:t>
            </w:r>
          </w:p>
        </w:tc>
        <w:tc>
          <w:tcPr>
            <w:tcW w:w="1080" w:type="dxa"/>
            <w:shd w:val="clear" w:color="auto" w:fill="auto"/>
          </w:tcPr>
          <w:p w:rsidR="006059F4" w:rsidRPr="00ED3BCE" w:rsidRDefault="006059F4" w:rsidP="006C33BC">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6059F4" w:rsidRPr="00ED3BCE" w:rsidRDefault="006059F4" w:rsidP="006C33BC">
            <w:pPr>
              <w:ind w:right="0"/>
              <w:jc w:val="center"/>
              <w:rPr>
                <w:kern w:val="1"/>
              </w:rPr>
            </w:pPr>
            <w:r w:rsidRPr="00ED3BCE">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szCs w:val="16"/>
              </w:rPr>
              <w:t>Mentor Graphics</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584A1B" w:rsidP="00745AE2">
            <w:pPr>
              <w:ind w:right="0"/>
              <w:jc w:val="center"/>
              <w:rPr>
                <w:kern w:val="1"/>
              </w:rPr>
            </w:pPr>
            <w:r>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Micron Technology</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Qualcomm</w:t>
            </w:r>
          </w:p>
        </w:tc>
        <w:tc>
          <w:tcPr>
            <w:tcW w:w="1440" w:type="dxa"/>
            <w:shd w:val="clear" w:color="auto" w:fill="auto"/>
          </w:tcPr>
          <w:p w:rsidR="00745AE2" w:rsidRPr="00745AE2" w:rsidRDefault="00745AE2" w:rsidP="00745AE2">
            <w:pPr>
              <w:jc w:val="center"/>
              <w:rPr>
                <w:kern w:val="1"/>
                <w:sz w:val="16"/>
              </w:rPr>
            </w:pPr>
            <w:r w:rsidRPr="00745AE2">
              <w:rPr>
                <w:kern w:val="1"/>
                <w:sz w:val="16"/>
              </w:rPr>
              <w:t>Producer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rFonts w:eastAsia="SimSun" w:cs="Arial"/>
                <w:kern w:val="1"/>
                <w:sz w:val="16"/>
                <w:szCs w:val="22"/>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sz w:val="16"/>
                <w:szCs w:val="16"/>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sz w:val="16"/>
                <w:szCs w:val="16"/>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sz w:val="16"/>
                <w:szCs w:val="16"/>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584A1B" w:rsidP="00745AE2">
            <w:pPr>
              <w:ind w:right="0"/>
              <w:jc w:val="center"/>
              <w:rPr>
                <w:kern w:val="1"/>
                <w:sz w:val="16"/>
                <w:szCs w:val="16"/>
              </w:rPr>
            </w:pPr>
            <w:r>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 xml:space="preserve">Signal Integrity Software </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584A1B" w:rsidP="00745AE2">
            <w:pPr>
              <w:ind w:right="0"/>
              <w:jc w:val="center"/>
              <w:rPr>
                <w:kern w:val="1"/>
              </w:rPr>
            </w:pPr>
            <w:r>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Synopsys</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Teraspeed Consulting</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General Interest</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X</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Xilinx</w:t>
            </w:r>
          </w:p>
        </w:tc>
        <w:tc>
          <w:tcPr>
            <w:tcW w:w="1440" w:type="dxa"/>
            <w:shd w:val="clear" w:color="auto" w:fill="auto"/>
          </w:tcPr>
          <w:p w:rsidR="00745AE2" w:rsidRPr="00745AE2" w:rsidRDefault="00745AE2"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w:t>
            </w:r>
          </w:p>
        </w:tc>
      </w:tr>
      <w:tr w:rsidR="00745AE2" w:rsidRPr="00745AE2" w:rsidTr="006C33BC">
        <w:tc>
          <w:tcPr>
            <w:tcW w:w="2429" w:type="dxa"/>
            <w:tcBorders>
              <w:left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ZTE</w:t>
            </w:r>
          </w:p>
        </w:tc>
        <w:tc>
          <w:tcPr>
            <w:tcW w:w="1440" w:type="dxa"/>
            <w:shd w:val="clear" w:color="auto" w:fill="auto"/>
          </w:tcPr>
          <w:p w:rsidR="00745AE2" w:rsidRPr="00745AE2" w:rsidRDefault="00745AE2" w:rsidP="00745AE2">
            <w:pPr>
              <w:ind w:right="0"/>
              <w:jc w:val="center"/>
              <w:rPr>
                <w:kern w:val="1"/>
                <w:sz w:val="16"/>
              </w:rPr>
            </w:pPr>
            <w:r w:rsidRPr="00745AE2">
              <w:rPr>
                <w:kern w:val="1"/>
                <w:sz w:val="16"/>
              </w:rPr>
              <w:t>User</w:t>
            </w:r>
          </w:p>
        </w:tc>
        <w:tc>
          <w:tcPr>
            <w:tcW w:w="1080" w:type="dxa"/>
            <w:shd w:val="clear" w:color="auto" w:fill="auto"/>
          </w:tcPr>
          <w:p w:rsidR="00745AE2" w:rsidRPr="00745AE2" w:rsidRDefault="00745AE2" w:rsidP="00745AE2">
            <w:pPr>
              <w:widowControl/>
              <w:tabs>
                <w:tab w:val="clear" w:pos="9270"/>
              </w:tabs>
              <w:suppressAutoHyphens w:val="0"/>
              <w:spacing w:after="0" w:line="276" w:lineRule="auto"/>
              <w:ind w:right="0"/>
              <w:jc w:val="center"/>
              <w:rPr>
                <w:rFonts w:eastAsia="SimSun" w:cs="Arial"/>
                <w:kern w:val="1"/>
                <w:sz w:val="16"/>
                <w:szCs w:val="22"/>
              </w:rPr>
            </w:pPr>
            <w:r w:rsidRPr="00745AE2">
              <w:rPr>
                <w:rFonts w:eastAsia="SimSun" w:cs="Arial"/>
                <w:kern w:val="1"/>
                <w:sz w:val="16"/>
                <w:szCs w:val="22"/>
              </w:rPr>
              <w:t>Inactive</w:t>
            </w:r>
          </w:p>
        </w:tc>
        <w:tc>
          <w:tcPr>
            <w:tcW w:w="1080" w:type="dxa"/>
            <w:shd w:val="clear" w:color="auto" w:fill="auto"/>
          </w:tcPr>
          <w:p w:rsidR="00745AE2" w:rsidRPr="00745AE2" w:rsidRDefault="00745AE2" w:rsidP="006C33BC">
            <w:pPr>
              <w:ind w:right="0"/>
              <w:jc w:val="center"/>
              <w:rPr>
                <w:kern w:val="1"/>
                <w:sz w:val="16"/>
                <w:szCs w:val="16"/>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sz w:val="16"/>
                <w:szCs w:val="16"/>
              </w:rPr>
            </w:pPr>
            <w:r w:rsidRPr="00745AE2">
              <w:rPr>
                <w:kern w:val="1"/>
                <w:sz w:val="16"/>
                <w:szCs w:val="16"/>
              </w:rPr>
              <w:t>-</w:t>
            </w:r>
          </w:p>
        </w:tc>
        <w:tc>
          <w:tcPr>
            <w:tcW w:w="1080" w:type="dxa"/>
            <w:shd w:val="clear" w:color="auto" w:fill="auto"/>
          </w:tcPr>
          <w:p w:rsidR="00745AE2" w:rsidRPr="00745AE2" w:rsidRDefault="00745AE2" w:rsidP="006C33BC">
            <w:pPr>
              <w:ind w:right="0"/>
              <w:jc w:val="center"/>
              <w:rPr>
                <w:kern w:val="1"/>
                <w:sz w:val="16"/>
                <w:szCs w:val="16"/>
              </w:rPr>
            </w:pPr>
            <w:r w:rsidRPr="00745AE2">
              <w:rPr>
                <w:kern w:val="1"/>
                <w:sz w:val="16"/>
                <w:szCs w:val="16"/>
              </w:rPr>
              <w:t>-</w:t>
            </w:r>
          </w:p>
        </w:tc>
        <w:tc>
          <w:tcPr>
            <w:tcW w:w="1080" w:type="dxa"/>
            <w:tcBorders>
              <w:right w:val="single" w:sz="4" w:space="0" w:color="000000"/>
            </w:tcBorders>
            <w:shd w:val="clear" w:color="auto" w:fill="auto"/>
          </w:tcPr>
          <w:p w:rsidR="00745AE2" w:rsidRPr="00745AE2" w:rsidRDefault="00745AE2" w:rsidP="00745AE2">
            <w:pPr>
              <w:ind w:right="0"/>
              <w:jc w:val="center"/>
              <w:rPr>
                <w:kern w:val="1"/>
                <w:sz w:val="16"/>
                <w:szCs w:val="16"/>
              </w:rPr>
            </w:pPr>
            <w:r w:rsidRPr="00745AE2">
              <w:rPr>
                <w:kern w:val="1"/>
                <w:sz w:val="16"/>
                <w:szCs w:val="16"/>
              </w:rPr>
              <w:t>-</w:t>
            </w:r>
          </w:p>
        </w:tc>
      </w:tr>
      <w:tr w:rsidR="00745AE2" w:rsidRPr="00745AE2" w:rsidTr="006C33BC">
        <w:tc>
          <w:tcPr>
            <w:tcW w:w="2429" w:type="dxa"/>
            <w:tcBorders>
              <w:left w:val="single" w:sz="4" w:space="0" w:color="000000"/>
              <w:bottom w:val="single" w:sz="4" w:space="0" w:color="000000"/>
            </w:tcBorders>
            <w:shd w:val="clear" w:color="auto" w:fill="auto"/>
            <w:vAlign w:val="center"/>
          </w:tcPr>
          <w:p w:rsidR="00745AE2" w:rsidRPr="00745AE2" w:rsidRDefault="00745AE2" w:rsidP="00745AE2">
            <w:pPr>
              <w:ind w:right="0"/>
              <w:rPr>
                <w:kern w:val="1"/>
                <w:sz w:val="16"/>
              </w:rPr>
            </w:pPr>
            <w:r w:rsidRPr="00745AE2">
              <w:rPr>
                <w:kern w:val="1"/>
                <w:sz w:val="16"/>
              </w:rPr>
              <w:t>Zuken</w:t>
            </w:r>
          </w:p>
        </w:tc>
        <w:tc>
          <w:tcPr>
            <w:tcW w:w="1440" w:type="dxa"/>
            <w:tcBorders>
              <w:bottom w:val="single" w:sz="4" w:space="0" w:color="000000"/>
            </w:tcBorders>
            <w:shd w:val="clear" w:color="auto" w:fill="auto"/>
          </w:tcPr>
          <w:p w:rsidR="00745AE2" w:rsidRPr="00745AE2" w:rsidRDefault="00745AE2" w:rsidP="00745AE2">
            <w:pPr>
              <w:ind w:right="0"/>
              <w:jc w:val="center"/>
              <w:rPr>
                <w:rFonts w:eastAsia="SimSun" w:cs="Arial"/>
                <w:kern w:val="1"/>
                <w:sz w:val="16"/>
                <w:szCs w:val="22"/>
              </w:rPr>
            </w:pPr>
            <w:r w:rsidRPr="00745AE2">
              <w:rPr>
                <w:kern w:val="1"/>
                <w:sz w:val="16"/>
              </w:rPr>
              <w:t>User</w:t>
            </w:r>
          </w:p>
        </w:tc>
        <w:tc>
          <w:tcPr>
            <w:tcW w:w="1080" w:type="dxa"/>
            <w:tcBorders>
              <w:bottom w:val="single" w:sz="4" w:space="0" w:color="000000"/>
            </w:tcBorders>
            <w:shd w:val="clear" w:color="auto" w:fill="auto"/>
          </w:tcPr>
          <w:p w:rsidR="00745AE2" w:rsidRPr="00745AE2" w:rsidRDefault="00745AE2"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tcBorders>
              <w:bottom w:val="single" w:sz="4" w:space="0" w:color="000000"/>
            </w:tcBorders>
            <w:shd w:val="clear" w:color="auto" w:fill="auto"/>
          </w:tcPr>
          <w:p w:rsidR="00745AE2" w:rsidRPr="00745AE2" w:rsidRDefault="00745AE2" w:rsidP="006C33BC">
            <w:pPr>
              <w:ind w:right="0"/>
              <w:jc w:val="center"/>
              <w:rPr>
                <w:kern w:val="1"/>
              </w:rPr>
            </w:pPr>
            <w:r w:rsidRPr="00745AE2">
              <w:rPr>
                <w:kern w:val="1"/>
                <w:sz w:val="16"/>
                <w:szCs w:val="16"/>
              </w:rPr>
              <w:t>X</w:t>
            </w:r>
          </w:p>
        </w:tc>
        <w:tc>
          <w:tcPr>
            <w:tcW w:w="1080" w:type="dxa"/>
            <w:tcBorders>
              <w:bottom w:val="single" w:sz="4" w:space="0" w:color="000000"/>
            </w:tcBorders>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bottom w:val="single" w:sz="4" w:space="0" w:color="000000"/>
            </w:tcBorders>
            <w:shd w:val="clear" w:color="auto" w:fill="auto"/>
          </w:tcPr>
          <w:p w:rsidR="00745AE2" w:rsidRPr="00745AE2" w:rsidRDefault="00745AE2" w:rsidP="006C33BC">
            <w:pPr>
              <w:ind w:right="0"/>
              <w:jc w:val="center"/>
              <w:rPr>
                <w:kern w:val="1"/>
              </w:rPr>
            </w:pPr>
            <w:r w:rsidRPr="00745AE2">
              <w:rPr>
                <w:kern w:val="1"/>
                <w:sz w:val="16"/>
                <w:szCs w:val="16"/>
              </w:rPr>
              <w:t>-</w:t>
            </w:r>
          </w:p>
        </w:tc>
        <w:tc>
          <w:tcPr>
            <w:tcW w:w="1080" w:type="dxa"/>
            <w:tcBorders>
              <w:bottom w:val="single" w:sz="4" w:space="0" w:color="000000"/>
              <w:right w:val="single" w:sz="4" w:space="0" w:color="000000"/>
            </w:tcBorders>
            <w:shd w:val="clear" w:color="auto" w:fill="auto"/>
          </w:tcPr>
          <w:p w:rsidR="00745AE2" w:rsidRPr="00745AE2" w:rsidRDefault="00745AE2" w:rsidP="00745AE2">
            <w:pPr>
              <w:ind w:right="0"/>
              <w:jc w:val="center"/>
              <w:rPr>
                <w:kern w:val="1"/>
              </w:rPr>
            </w:pPr>
            <w:r w:rsidRPr="00745AE2">
              <w:rPr>
                <w:kern w:val="1"/>
                <w:sz w:val="16"/>
                <w:szCs w:val="16"/>
              </w:rPr>
              <w:t>-</w:t>
            </w:r>
          </w:p>
        </w:tc>
      </w:tr>
    </w:tbl>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0"/>
      <w:footerReference w:type="default" r:id="rId41"/>
      <w:headerReference w:type="first" r:id="rId42"/>
      <w:footerReference w:type="first" r:id="rId43"/>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034" w:rsidRDefault="00F25034" w:rsidP="00A52682">
      <w:pPr>
        <w:spacing w:after="0"/>
      </w:pPr>
      <w:r>
        <w:separator/>
      </w:r>
    </w:p>
  </w:endnote>
  <w:endnote w:type="continuationSeparator" w:id="0">
    <w:p w:rsidR="00F25034" w:rsidRDefault="00F25034"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684785">
            <w:rPr>
              <w:noProof/>
            </w:rPr>
            <w:t>6</w:t>
          </w:r>
        </w:fldSimple>
        <w:r>
          <w:t xml:space="preserve"> </w:t>
        </w:r>
      </w:sdtContent>
    </w:sdt>
  </w:p>
  <w:p w:rsidR="001D5255" w:rsidRDefault="001D5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pPr>
      <w:pStyle w:val="Footer"/>
    </w:pPr>
    <w:r>
      <w:rPr>
        <w:rFonts w:cs="Arial"/>
      </w:rPr>
      <w:t>©</w:t>
    </w:r>
    <w:r>
      <w:t>2014 IBIS Open Forum</w:t>
    </w:r>
  </w:p>
  <w:p w:rsidR="001D5255" w:rsidRDefault="001D5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034" w:rsidRDefault="00F25034" w:rsidP="00A52682">
      <w:pPr>
        <w:spacing w:after="0"/>
      </w:pPr>
      <w:r>
        <w:separator/>
      </w:r>
    </w:p>
  </w:footnote>
  <w:footnote w:type="continuationSeparator" w:id="0">
    <w:p w:rsidR="00F25034" w:rsidRDefault="00F25034"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8E4DCD"/>
    <w:multiLevelType w:val="hybridMultilevel"/>
    <w:tmpl w:val="FA12192A"/>
    <w:lvl w:ilvl="0" w:tplc="7D280F6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4">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5"/>
  </w:num>
  <w:num w:numId="11">
    <w:abstractNumId w:val="12"/>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3"/>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7650"/>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150F0"/>
    <w:rsid w:val="00022A42"/>
    <w:rsid w:val="0002370D"/>
    <w:rsid w:val="00023DFD"/>
    <w:rsid w:val="00023DFF"/>
    <w:rsid w:val="000251CE"/>
    <w:rsid w:val="000264A2"/>
    <w:rsid w:val="00027E8C"/>
    <w:rsid w:val="00027F51"/>
    <w:rsid w:val="00030624"/>
    <w:rsid w:val="00033957"/>
    <w:rsid w:val="00034A1F"/>
    <w:rsid w:val="00034D0C"/>
    <w:rsid w:val="00034E78"/>
    <w:rsid w:val="00035CDF"/>
    <w:rsid w:val="00035D3D"/>
    <w:rsid w:val="0003726F"/>
    <w:rsid w:val="00040C1C"/>
    <w:rsid w:val="00041B90"/>
    <w:rsid w:val="00046D44"/>
    <w:rsid w:val="0005082A"/>
    <w:rsid w:val="0005184E"/>
    <w:rsid w:val="00056375"/>
    <w:rsid w:val="0005700E"/>
    <w:rsid w:val="000602D3"/>
    <w:rsid w:val="00060D8E"/>
    <w:rsid w:val="00061183"/>
    <w:rsid w:val="00063105"/>
    <w:rsid w:val="0006369C"/>
    <w:rsid w:val="00063DC8"/>
    <w:rsid w:val="000640DC"/>
    <w:rsid w:val="00066A8C"/>
    <w:rsid w:val="00066E24"/>
    <w:rsid w:val="00067606"/>
    <w:rsid w:val="00070469"/>
    <w:rsid w:val="00071654"/>
    <w:rsid w:val="00071C1A"/>
    <w:rsid w:val="00072B53"/>
    <w:rsid w:val="00073FBA"/>
    <w:rsid w:val="00080136"/>
    <w:rsid w:val="00080653"/>
    <w:rsid w:val="000809BA"/>
    <w:rsid w:val="00082DDD"/>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1697"/>
    <w:rsid w:val="000B4973"/>
    <w:rsid w:val="000B4AEA"/>
    <w:rsid w:val="000C237D"/>
    <w:rsid w:val="000C2DC4"/>
    <w:rsid w:val="000C34F3"/>
    <w:rsid w:val="000C385E"/>
    <w:rsid w:val="000C3EAA"/>
    <w:rsid w:val="000C42AB"/>
    <w:rsid w:val="000C4C82"/>
    <w:rsid w:val="000C4CCB"/>
    <w:rsid w:val="000C4D23"/>
    <w:rsid w:val="000D001A"/>
    <w:rsid w:val="000D291F"/>
    <w:rsid w:val="000D303D"/>
    <w:rsid w:val="000D465C"/>
    <w:rsid w:val="000D616E"/>
    <w:rsid w:val="000D6491"/>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23C0"/>
    <w:rsid w:val="001141A0"/>
    <w:rsid w:val="00115523"/>
    <w:rsid w:val="00115D4E"/>
    <w:rsid w:val="001165A5"/>
    <w:rsid w:val="00121DD2"/>
    <w:rsid w:val="00121E8C"/>
    <w:rsid w:val="00122013"/>
    <w:rsid w:val="00122394"/>
    <w:rsid w:val="00123D00"/>
    <w:rsid w:val="0012405C"/>
    <w:rsid w:val="00125499"/>
    <w:rsid w:val="00125F66"/>
    <w:rsid w:val="00126919"/>
    <w:rsid w:val="0013276E"/>
    <w:rsid w:val="001352C5"/>
    <w:rsid w:val="00135F05"/>
    <w:rsid w:val="001363AD"/>
    <w:rsid w:val="00140BF2"/>
    <w:rsid w:val="00141363"/>
    <w:rsid w:val="0014168D"/>
    <w:rsid w:val="001428DC"/>
    <w:rsid w:val="00143287"/>
    <w:rsid w:val="0014514B"/>
    <w:rsid w:val="00146513"/>
    <w:rsid w:val="00147CBF"/>
    <w:rsid w:val="00150BBB"/>
    <w:rsid w:val="00151F84"/>
    <w:rsid w:val="001531B9"/>
    <w:rsid w:val="00156C92"/>
    <w:rsid w:val="00162FE2"/>
    <w:rsid w:val="00163499"/>
    <w:rsid w:val="00167130"/>
    <w:rsid w:val="0017034F"/>
    <w:rsid w:val="0017063A"/>
    <w:rsid w:val="001713EC"/>
    <w:rsid w:val="00172D15"/>
    <w:rsid w:val="00173CFA"/>
    <w:rsid w:val="00175478"/>
    <w:rsid w:val="00175CBC"/>
    <w:rsid w:val="001766E4"/>
    <w:rsid w:val="00176789"/>
    <w:rsid w:val="00176E7C"/>
    <w:rsid w:val="00180827"/>
    <w:rsid w:val="001809D0"/>
    <w:rsid w:val="0018199E"/>
    <w:rsid w:val="001830A3"/>
    <w:rsid w:val="00184615"/>
    <w:rsid w:val="001846B8"/>
    <w:rsid w:val="001848BF"/>
    <w:rsid w:val="00191C3A"/>
    <w:rsid w:val="00191FB3"/>
    <w:rsid w:val="001921BA"/>
    <w:rsid w:val="00192CD4"/>
    <w:rsid w:val="00197EBF"/>
    <w:rsid w:val="001A17D9"/>
    <w:rsid w:val="001A2AF3"/>
    <w:rsid w:val="001A6043"/>
    <w:rsid w:val="001A6A2D"/>
    <w:rsid w:val="001A731C"/>
    <w:rsid w:val="001A7BFA"/>
    <w:rsid w:val="001B22A9"/>
    <w:rsid w:val="001B232F"/>
    <w:rsid w:val="001B337B"/>
    <w:rsid w:val="001B4D74"/>
    <w:rsid w:val="001C41D5"/>
    <w:rsid w:val="001C53AE"/>
    <w:rsid w:val="001C5440"/>
    <w:rsid w:val="001C6676"/>
    <w:rsid w:val="001C6688"/>
    <w:rsid w:val="001C7A2B"/>
    <w:rsid w:val="001D00AC"/>
    <w:rsid w:val="001D13BF"/>
    <w:rsid w:val="001D343D"/>
    <w:rsid w:val="001D38CC"/>
    <w:rsid w:val="001D3CD7"/>
    <w:rsid w:val="001D5255"/>
    <w:rsid w:val="001D5DA6"/>
    <w:rsid w:val="001D6BF2"/>
    <w:rsid w:val="001D6E15"/>
    <w:rsid w:val="001D7D97"/>
    <w:rsid w:val="001E3859"/>
    <w:rsid w:val="001E48CF"/>
    <w:rsid w:val="001E5B1C"/>
    <w:rsid w:val="001F23DA"/>
    <w:rsid w:val="001F26A7"/>
    <w:rsid w:val="001F2C19"/>
    <w:rsid w:val="001F30B7"/>
    <w:rsid w:val="001F3D1A"/>
    <w:rsid w:val="001F455D"/>
    <w:rsid w:val="001F6B1B"/>
    <w:rsid w:val="001F71BA"/>
    <w:rsid w:val="001F7C3B"/>
    <w:rsid w:val="00200CC5"/>
    <w:rsid w:val="002012B3"/>
    <w:rsid w:val="0020144B"/>
    <w:rsid w:val="00202B57"/>
    <w:rsid w:val="0020399E"/>
    <w:rsid w:val="00211A46"/>
    <w:rsid w:val="00212BC3"/>
    <w:rsid w:val="00213722"/>
    <w:rsid w:val="00213F41"/>
    <w:rsid w:val="002145A9"/>
    <w:rsid w:val="00214BEF"/>
    <w:rsid w:val="0021751B"/>
    <w:rsid w:val="00220F08"/>
    <w:rsid w:val="002224C0"/>
    <w:rsid w:val="0022619B"/>
    <w:rsid w:val="0022620D"/>
    <w:rsid w:val="002265D7"/>
    <w:rsid w:val="0022770D"/>
    <w:rsid w:val="002300A9"/>
    <w:rsid w:val="00231224"/>
    <w:rsid w:val="0023161C"/>
    <w:rsid w:val="002342C9"/>
    <w:rsid w:val="002368C4"/>
    <w:rsid w:val="00243CBF"/>
    <w:rsid w:val="00243E21"/>
    <w:rsid w:val="00250270"/>
    <w:rsid w:val="0026036D"/>
    <w:rsid w:val="00261E56"/>
    <w:rsid w:val="0026244E"/>
    <w:rsid w:val="00262520"/>
    <w:rsid w:val="0026265C"/>
    <w:rsid w:val="00262807"/>
    <w:rsid w:val="0026431A"/>
    <w:rsid w:val="002703E0"/>
    <w:rsid w:val="0027268E"/>
    <w:rsid w:val="00273960"/>
    <w:rsid w:val="0027458E"/>
    <w:rsid w:val="00274865"/>
    <w:rsid w:val="00274B44"/>
    <w:rsid w:val="00275B9F"/>
    <w:rsid w:val="00275CB8"/>
    <w:rsid w:val="00275FEE"/>
    <w:rsid w:val="00277392"/>
    <w:rsid w:val="0027752D"/>
    <w:rsid w:val="002812BA"/>
    <w:rsid w:val="002830DB"/>
    <w:rsid w:val="00283705"/>
    <w:rsid w:val="00285DA2"/>
    <w:rsid w:val="002863DB"/>
    <w:rsid w:val="0028689C"/>
    <w:rsid w:val="00286F7C"/>
    <w:rsid w:val="00290107"/>
    <w:rsid w:val="0029237A"/>
    <w:rsid w:val="002929D0"/>
    <w:rsid w:val="002955CA"/>
    <w:rsid w:val="00297C14"/>
    <w:rsid w:val="002A27BE"/>
    <w:rsid w:val="002A2DA4"/>
    <w:rsid w:val="002A43E5"/>
    <w:rsid w:val="002A4B69"/>
    <w:rsid w:val="002A5333"/>
    <w:rsid w:val="002B17E3"/>
    <w:rsid w:val="002B4850"/>
    <w:rsid w:val="002B5540"/>
    <w:rsid w:val="002B5727"/>
    <w:rsid w:val="002B609E"/>
    <w:rsid w:val="002B6D36"/>
    <w:rsid w:val="002B70BB"/>
    <w:rsid w:val="002C0FD3"/>
    <w:rsid w:val="002C2A39"/>
    <w:rsid w:val="002C2F60"/>
    <w:rsid w:val="002C5A1F"/>
    <w:rsid w:val="002D2364"/>
    <w:rsid w:val="002D31FA"/>
    <w:rsid w:val="002D45D3"/>
    <w:rsid w:val="002D7647"/>
    <w:rsid w:val="002D7F32"/>
    <w:rsid w:val="002E20B1"/>
    <w:rsid w:val="002E42A0"/>
    <w:rsid w:val="002E4AA3"/>
    <w:rsid w:val="002E62C7"/>
    <w:rsid w:val="002E7003"/>
    <w:rsid w:val="002E7E98"/>
    <w:rsid w:val="002F07CD"/>
    <w:rsid w:val="002F18DB"/>
    <w:rsid w:val="002F43F8"/>
    <w:rsid w:val="002F4528"/>
    <w:rsid w:val="002F47F9"/>
    <w:rsid w:val="002F62D2"/>
    <w:rsid w:val="002F68A0"/>
    <w:rsid w:val="00300DEB"/>
    <w:rsid w:val="00301F1D"/>
    <w:rsid w:val="00304285"/>
    <w:rsid w:val="003045C8"/>
    <w:rsid w:val="00310DD5"/>
    <w:rsid w:val="0031119D"/>
    <w:rsid w:val="00317783"/>
    <w:rsid w:val="00317C4B"/>
    <w:rsid w:val="00320E49"/>
    <w:rsid w:val="003229BA"/>
    <w:rsid w:val="003249FE"/>
    <w:rsid w:val="003260FE"/>
    <w:rsid w:val="00331507"/>
    <w:rsid w:val="0033342F"/>
    <w:rsid w:val="00333BDD"/>
    <w:rsid w:val="00333CC2"/>
    <w:rsid w:val="0033445C"/>
    <w:rsid w:val="003355E2"/>
    <w:rsid w:val="00342F6F"/>
    <w:rsid w:val="00343BF6"/>
    <w:rsid w:val="003456CA"/>
    <w:rsid w:val="00347234"/>
    <w:rsid w:val="0034792F"/>
    <w:rsid w:val="0035026F"/>
    <w:rsid w:val="00350643"/>
    <w:rsid w:val="00351895"/>
    <w:rsid w:val="003525F3"/>
    <w:rsid w:val="003552C6"/>
    <w:rsid w:val="00355861"/>
    <w:rsid w:val="00355BC3"/>
    <w:rsid w:val="00356725"/>
    <w:rsid w:val="00357F61"/>
    <w:rsid w:val="003603F3"/>
    <w:rsid w:val="003615A9"/>
    <w:rsid w:val="003617F1"/>
    <w:rsid w:val="00362817"/>
    <w:rsid w:val="003633A0"/>
    <w:rsid w:val="00363565"/>
    <w:rsid w:val="003636D2"/>
    <w:rsid w:val="00363E38"/>
    <w:rsid w:val="00364F04"/>
    <w:rsid w:val="0036561B"/>
    <w:rsid w:val="00365A26"/>
    <w:rsid w:val="00366BA8"/>
    <w:rsid w:val="003704A7"/>
    <w:rsid w:val="00370874"/>
    <w:rsid w:val="00370957"/>
    <w:rsid w:val="003709E3"/>
    <w:rsid w:val="00372F50"/>
    <w:rsid w:val="0037373A"/>
    <w:rsid w:val="0037497C"/>
    <w:rsid w:val="00376D6D"/>
    <w:rsid w:val="00380B77"/>
    <w:rsid w:val="003844AF"/>
    <w:rsid w:val="00384845"/>
    <w:rsid w:val="003860EF"/>
    <w:rsid w:val="003943EB"/>
    <w:rsid w:val="003945FA"/>
    <w:rsid w:val="00396806"/>
    <w:rsid w:val="00397AD1"/>
    <w:rsid w:val="003A1FAF"/>
    <w:rsid w:val="003A2009"/>
    <w:rsid w:val="003A24D2"/>
    <w:rsid w:val="003A4308"/>
    <w:rsid w:val="003A50F5"/>
    <w:rsid w:val="003A5766"/>
    <w:rsid w:val="003A7938"/>
    <w:rsid w:val="003B0166"/>
    <w:rsid w:val="003B018C"/>
    <w:rsid w:val="003B3368"/>
    <w:rsid w:val="003B3AF0"/>
    <w:rsid w:val="003B5217"/>
    <w:rsid w:val="003B5469"/>
    <w:rsid w:val="003B67BE"/>
    <w:rsid w:val="003B7BFD"/>
    <w:rsid w:val="003C523B"/>
    <w:rsid w:val="003D0D8C"/>
    <w:rsid w:val="003D17E8"/>
    <w:rsid w:val="003D248F"/>
    <w:rsid w:val="003D297A"/>
    <w:rsid w:val="003D5DAF"/>
    <w:rsid w:val="003D66FE"/>
    <w:rsid w:val="003D6821"/>
    <w:rsid w:val="003D72EC"/>
    <w:rsid w:val="003E15F0"/>
    <w:rsid w:val="003E2CE8"/>
    <w:rsid w:val="003E2E41"/>
    <w:rsid w:val="003E3D23"/>
    <w:rsid w:val="003E4D08"/>
    <w:rsid w:val="003E7754"/>
    <w:rsid w:val="003E789C"/>
    <w:rsid w:val="003F06C1"/>
    <w:rsid w:val="003F5E9B"/>
    <w:rsid w:val="003F60FD"/>
    <w:rsid w:val="003F64E2"/>
    <w:rsid w:val="004009B8"/>
    <w:rsid w:val="00404217"/>
    <w:rsid w:val="00412E83"/>
    <w:rsid w:val="00414601"/>
    <w:rsid w:val="00416CC1"/>
    <w:rsid w:val="0042075E"/>
    <w:rsid w:val="004212D2"/>
    <w:rsid w:val="00423CBF"/>
    <w:rsid w:val="0042618B"/>
    <w:rsid w:val="00426D8D"/>
    <w:rsid w:val="00430D36"/>
    <w:rsid w:val="004371B4"/>
    <w:rsid w:val="004377DF"/>
    <w:rsid w:val="00440B40"/>
    <w:rsid w:val="00443690"/>
    <w:rsid w:val="004438B1"/>
    <w:rsid w:val="00444582"/>
    <w:rsid w:val="004446B5"/>
    <w:rsid w:val="004464ED"/>
    <w:rsid w:val="004467DD"/>
    <w:rsid w:val="00447C8A"/>
    <w:rsid w:val="00451D44"/>
    <w:rsid w:val="004532B5"/>
    <w:rsid w:val="00453FAA"/>
    <w:rsid w:val="004565DC"/>
    <w:rsid w:val="00456691"/>
    <w:rsid w:val="00461F82"/>
    <w:rsid w:val="00462D87"/>
    <w:rsid w:val="00463F31"/>
    <w:rsid w:val="0046519E"/>
    <w:rsid w:val="00465EA1"/>
    <w:rsid w:val="00466B45"/>
    <w:rsid w:val="004675FF"/>
    <w:rsid w:val="00471A7F"/>
    <w:rsid w:val="004728A4"/>
    <w:rsid w:val="00473331"/>
    <w:rsid w:val="00474064"/>
    <w:rsid w:val="00474286"/>
    <w:rsid w:val="00475774"/>
    <w:rsid w:val="00476353"/>
    <w:rsid w:val="00481387"/>
    <w:rsid w:val="00481A46"/>
    <w:rsid w:val="0048628B"/>
    <w:rsid w:val="0048672B"/>
    <w:rsid w:val="00486D25"/>
    <w:rsid w:val="00486F60"/>
    <w:rsid w:val="004901C7"/>
    <w:rsid w:val="00490332"/>
    <w:rsid w:val="0049127A"/>
    <w:rsid w:val="004919F3"/>
    <w:rsid w:val="00491F79"/>
    <w:rsid w:val="00492D86"/>
    <w:rsid w:val="004930D7"/>
    <w:rsid w:val="0049453E"/>
    <w:rsid w:val="00494B97"/>
    <w:rsid w:val="004A014B"/>
    <w:rsid w:val="004A3A80"/>
    <w:rsid w:val="004A3D4F"/>
    <w:rsid w:val="004A51CB"/>
    <w:rsid w:val="004A5A6B"/>
    <w:rsid w:val="004A629E"/>
    <w:rsid w:val="004B0DCE"/>
    <w:rsid w:val="004B20D0"/>
    <w:rsid w:val="004B2574"/>
    <w:rsid w:val="004B65E7"/>
    <w:rsid w:val="004C370D"/>
    <w:rsid w:val="004C76A7"/>
    <w:rsid w:val="004C7B73"/>
    <w:rsid w:val="004D0EBF"/>
    <w:rsid w:val="004D11E0"/>
    <w:rsid w:val="004D68B1"/>
    <w:rsid w:val="004D6BA8"/>
    <w:rsid w:val="004D727E"/>
    <w:rsid w:val="004D7780"/>
    <w:rsid w:val="004D7D34"/>
    <w:rsid w:val="004E0F77"/>
    <w:rsid w:val="004E2295"/>
    <w:rsid w:val="004E2E8C"/>
    <w:rsid w:val="004E34B1"/>
    <w:rsid w:val="004E4856"/>
    <w:rsid w:val="004E4C29"/>
    <w:rsid w:val="004E4D96"/>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3DDB"/>
    <w:rsid w:val="0051431B"/>
    <w:rsid w:val="00514525"/>
    <w:rsid w:val="00515066"/>
    <w:rsid w:val="00516ED7"/>
    <w:rsid w:val="0052127D"/>
    <w:rsid w:val="005261E2"/>
    <w:rsid w:val="00526730"/>
    <w:rsid w:val="00526F98"/>
    <w:rsid w:val="0052733E"/>
    <w:rsid w:val="0053379F"/>
    <w:rsid w:val="00534543"/>
    <w:rsid w:val="005375D6"/>
    <w:rsid w:val="00537A00"/>
    <w:rsid w:val="00537D44"/>
    <w:rsid w:val="005406E7"/>
    <w:rsid w:val="00542037"/>
    <w:rsid w:val="00542503"/>
    <w:rsid w:val="00543223"/>
    <w:rsid w:val="005456B9"/>
    <w:rsid w:val="005458F2"/>
    <w:rsid w:val="00546574"/>
    <w:rsid w:val="00552629"/>
    <w:rsid w:val="005533C9"/>
    <w:rsid w:val="00553827"/>
    <w:rsid w:val="00553DBA"/>
    <w:rsid w:val="005548A9"/>
    <w:rsid w:val="00554D39"/>
    <w:rsid w:val="005554F1"/>
    <w:rsid w:val="00560C25"/>
    <w:rsid w:val="0056108D"/>
    <w:rsid w:val="005626A6"/>
    <w:rsid w:val="00562D93"/>
    <w:rsid w:val="005639C9"/>
    <w:rsid w:val="00567BB0"/>
    <w:rsid w:val="0057162B"/>
    <w:rsid w:val="00571E83"/>
    <w:rsid w:val="005736C5"/>
    <w:rsid w:val="00574A9A"/>
    <w:rsid w:val="0058029A"/>
    <w:rsid w:val="00580F4B"/>
    <w:rsid w:val="00583033"/>
    <w:rsid w:val="005832C7"/>
    <w:rsid w:val="00583C28"/>
    <w:rsid w:val="00584A1B"/>
    <w:rsid w:val="0058557F"/>
    <w:rsid w:val="0058581E"/>
    <w:rsid w:val="00585FA7"/>
    <w:rsid w:val="005866C6"/>
    <w:rsid w:val="00587E03"/>
    <w:rsid w:val="00587FB3"/>
    <w:rsid w:val="0059052D"/>
    <w:rsid w:val="0059132F"/>
    <w:rsid w:val="00592B1F"/>
    <w:rsid w:val="005933D3"/>
    <w:rsid w:val="005936CC"/>
    <w:rsid w:val="005948D9"/>
    <w:rsid w:val="0059519F"/>
    <w:rsid w:val="005952DA"/>
    <w:rsid w:val="0059637B"/>
    <w:rsid w:val="005977B3"/>
    <w:rsid w:val="005A10D2"/>
    <w:rsid w:val="005A3418"/>
    <w:rsid w:val="005A34BE"/>
    <w:rsid w:val="005A4985"/>
    <w:rsid w:val="005A4D31"/>
    <w:rsid w:val="005A724D"/>
    <w:rsid w:val="005A7310"/>
    <w:rsid w:val="005B3021"/>
    <w:rsid w:val="005B34FC"/>
    <w:rsid w:val="005B3E38"/>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563"/>
    <w:rsid w:val="005F3098"/>
    <w:rsid w:val="005F378B"/>
    <w:rsid w:val="005F3B98"/>
    <w:rsid w:val="005F568E"/>
    <w:rsid w:val="005F6539"/>
    <w:rsid w:val="005F79C7"/>
    <w:rsid w:val="005F7E65"/>
    <w:rsid w:val="00601B3C"/>
    <w:rsid w:val="00603F8E"/>
    <w:rsid w:val="006059F4"/>
    <w:rsid w:val="00605ED8"/>
    <w:rsid w:val="0060621C"/>
    <w:rsid w:val="006068C3"/>
    <w:rsid w:val="00607DB1"/>
    <w:rsid w:val="006101C1"/>
    <w:rsid w:val="00614C73"/>
    <w:rsid w:val="0061654E"/>
    <w:rsid w:val="00620636"/>
    <w:rsid w:val="006216C3"/>
    <w:rsid w:val="00621BEB"/>
    <w:rsid w:val="006229A3"/>
    <w:rsid w:val="006236C5"/>
    <w:rsid w:val="00623A2F"/>
    <w:rsid w:val="00626A22"/>
    <w:rsid w:val="006272F4"/>
    <w:rsid w:val="00627C8B"/>
    <w:rsid w:val="00627DB1"/>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1CF1"/>
    <w:rsid w:val="0067212A"/>
    <w:rsid w:val="00672E5E"/>
    <w:rsid w:val="00673AC7"/>
    <w:rsid w:val="00674F55"/>
    <w:rsid w:val="00676931"/>
    <w:rsid w:val="00677A2C"/>
    <w:rsid w:val="00680326"/>
    <w:rsid w:val="006804FF"/>
    <w:rsid w:val="00682E36"/>
    <w:rsid w:val="00682ED5"/>
    <w:rsid w:val="00684361"/>
    <w:rsid w:val="006845C2"/>
    <w:rsid w:val="00684785"/>
    <w:rsid w:val="00685433"/>
    <w:rsid w:val="00686A14"/>
    <w:rsid w:val="00686D6B"/>
    <w:rsid w:val="006905A2"/>
    <w:rsid w:val="006906E4"/>
    <w:rsid w:val="0069153C"/>
    <w:rsid w:val="00691780"/>
    <w:rsid w:val="006922BB"/>
    <w:rsid w:val="00693F80"/>
    <w:rsid w:val="006941F7"/>
    <w:rsid w:val="0069611F"/>
    <w:rsid w:val="006969A6"/>
    <w:rsid w:val="006A14AF"/>
    <w:rsid w:val="006A1698"/>
    <w:rsid w:val="006A179F"/>
    <w:rsid w:val="006A17B0"/>
    <w:rsid w:val="006A28FF"/>
    <w:rsid w:val="006A2DA6"/>
    <w:rsid w:val="006A5290"/>
    <w:rsid w:val="006A5FF5"/>
    <w:rsid w:val="006A698C"/>
    <w:rsid w:val="006A7185"/>
    <w:rsid w:val="006B03B2"/>
    <w:rsid w:val="006B1E14"/>
    <w:rsid w:val="006B2953"/>
    <w:rsid w:val="006B3057"/>
    <w:rsid w:val="006B54CE"/>
    <w:rsid w:val="006B5AB7"/>
    <w:rsid w:val="006B6ADB"/>
    <w:rsid w:val="006B6D47"/>
    <w:rsid w:val="006B79E4"/>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700E02"/>
    <w:rsid w:val="0070109E"/>
    <w:rsid w:val="007040E1"/>
    <w:rsid w:val="00704616"/>
    <w:rsid w:val="00707E02"/>
    <w:rsid w:val="00711129"/>
    <w:rsid w:val="0071395D"/>
    <w:rsid w:val="00714BF9"/>
    <w:rsid w:val="0071546D"/>
    <w:rsid w:val="00715CDE"/>
    <w:rsid w:val="007230F4"/>
    <w:rsid w:val="00723205"/>
    <w:rsid w:val="00723223"/>
    <w:rsid w:val="007251AC"/>
    <w:rsid w:val="007273ED"/>
    <w:rsid w:val="00727580"/>
    <w:rsid w:val="0073093E"/>
    <w:rsid w:val="0073111A"/>
    <w:rsid w:val="0073138E"/>
    <w:rsid w:val="007330DF"/>
    <w:rsid w:val="00733C2B"/>
    <w:rsid w:val="00734426"/>
    <w:rsid w:val="00734E84"/>
    <w:rsid w:val="007360DD"/>
    <w:rsid w:val="00737929"/>
    <w:rsid w:val="00745AE2"/>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B85"/>
    <w:rsid w:val="00762DA6"/>
    <w:rsid w:val="00763381"/>
    <w:rsid w:val="0076360F"/>
    <w:rsid w:val="00767DE2"/>
    <w:rsid w:val="00771E6C"/>
    <w:rsid w:val="0077217C"/>
    <w:rsid w:val="0077264E"/>
    <w:rsid w:val="007733CC"/>
    <w:rsid w:val="007775AD"/>
    <w:rsid w:val="00780790"/>
    <w:rsid w:val="00781E7F"/>
    <w:rsid w:val="007830F5"/>
    <w:rsid w:val="0078383A"/>
    <w:rsid w:val="007844A4"/>
    <w:rsid w:val="007845DB"/>
    <w:rsid w:val="0079160D"/>
    <w:rsid w:val="00791DB5"/>
    <w:rsid w:val="007930C0"/>
    <w:rsid w:val="0079656C"/>
    <w:rsid w:val="00797355"/>
    <w:rsid w:val="007A0D09"/>
    <w:rsid w:val="007A1492"/>
    <w:rsid w:val="007A1F51"/>
    <w:rsid w:val="007A38FC"/>
    <w:rsid w:val="007A4CC9"/>
    <w:rsid w:val="007A64F0"/>
    <w:rsid w:val="007A6CF4"/>
    <w:rsid w:val="007A75FC"/>
    <w:rsid w:val="007B0066"/>
    <w:rsid w:val="007B224F"/>
    <w:rsid w:val="007B3176"/>
    <w:rsid w:val="007C07CE"/>
    <w:rsid w:val="007C1954"/>
    <w:rsid w:val="007C314E"/>
    <w:rsid w:val="007C3E69"/>
    <w:rsid w:val="007C4880"/>
    <w:rsid w:val="007D0316"/>
    <w:rsid w:val="007D1797"/>
    <w:rsid w:val="007D23B1"/>
    <w:rsid w:val="007D4565"/>
    <w:rsid w:val="007D4E50"/>
    <w:rsid w:val="007D63F8"/>
    <w:rsid w:val="007E140D"/>
    <w:rsid w:val="007E1E9C"/>
    <w:rsid w:val="007E2EF3"/>
    <w:rsid w:val="007E4EDD"/>
    <w:rsid w:val="007E6594"/>
    <w:rsid w:val="007F35D4"/>
    <w:rsid w:val="007F4798"/>
    <w:rsid w:val="007F49FE"/>
    <w:rsid w:val="007F7E51"/>
    <w:rsid w:val="0080057E"/>
    <w:rsid w:val="00801FB6"/>
    <w:rsid w:val="008105B3"/>
    <w:rsid w:val="00810A66"/>
    <w:rsid w:val="00812355"/>
    <w:rsid w:val="008136A7"/>
    <w:rsid w:val="0081564D"/>
    <w:rsid w:val="00816783"/>
    <w:rsid w:val="00816C6E"/>
    <w:rsid w:val="008170BA"/>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7AC"/>
    <w:rsid w:val="00841FB2"/>
    <w:rsid w:val="00842736"/>
    <w:rsid w:val="008456E8"/>
    <w:rsid w:val="008503FB"/>
    <w:rsid w:val="00852A49"/>
    <w:rsid w:val="00853608"/>
    <w:rsid w:val="00853B0B"/>
    <w:rsid w:val="00855A80"/>
    <w:rsid w:val="00856053"/>
    <w:rsid w:val="00857386"/>
    <w:rsid w:val="008579B8"/>
    <w:rsid w:val="00860301"/>
    <w:rsid w:val="00861222"/>
    <w:rsid w:val="008644EE"/>
    <w:rsid w:val="008678B0"/>
    <w:rsid w:val="00870035"/>
    <w:rsid w:val="0087027B"/>
    <w:rsid w:val="008721D1"/>
    <w:rsid w:val="00872A0E"/>
    <w:rsid w:val="0087335C"/>
    <w:rsid w:val="00874745"/>
    <w:rsid w:val="00874E26"/>
    <w:rsid w:val="00875078"/>
    <w:rsid w:val="00877533"/>
    <w:rsid w:val="0087776A"/>
    <w:rsid w:val="00880579"/>
    <w:rsid w:val="00882526"/>
    <w:rsid w:val="00885019"/>
    <w:rsid w:val="00885DD0"/>
    <w:rsid w:val="00890048"/>
    <w:rsid w:val="008904E0"/>
    <w:rsid w:val="00891525"/>
    <w:rsid w:val="00891BDB"/>
    <w:rsid w:val="008929DA"/>
    <w:rsid w:val="008954B3"/>
    <w:rsid w:val="0089591C"/>
    <w:rsid w:val="00895C43"/>
    <w:rsid w:val="00895E5B"/>
    <w:rsid w:val="00895F38"/>
    <w:rsid w:val="008A009A"/>
    <w:rsid w:val="008A06E0"/>
    <w:rsid w:val="008A09A0"/>
    <w:rsid w:val="008A19B9"/>
    <w:rsid w:val="008A23E7"/>
    <w:rsid w:val="008A24EA"/>
    <w:rsid w:val="008A3256"/>
    <w:rsid w:val="008A37A2"/>
    <w:rsid w:val="008A46DE"/>
    <w:rsid w:val="008A5398"/>
    <w:rsid w:val="008A69E1"/>
    <w:rsid w:val="008A7265"/>
    <w:rsid w:val="008A7969"/>
    <w:rsid w:val="008A7ABD"/>
    <w:rsid w:val="008B0006"/>
    <w:rsid w:val="008B15F7"/>
    <w:rsid w:val="008B170D"/>
    <w:rsid w:val="008B1941"/>
    <w:rsid w:val="008B1B0D"/>
    <w:rsid w:val="008B2295"/>
    <w:rsid w:val="008B66CC"/>
    <w:rsid w:val="008B6BAE"/>
    <w:rsid w:val="008C0AC5"/>
    <w:rsid w:val="008C3BAE"/>
    <w:rsid w:val="008C3BFF"/>
    <w:rsid w:val="008C443C"/>
    <w:rsid w:val="008C45F7"/>
    <w:rsid w:val="008C4B3A"/>
    <w:rsid w:val="008C5ED6"/>
    <w:rsid w:val="008C7314"/>
    <w:rsid w:val="008D06AD"/>
    <w:rsid w:val="008D3ED3"/>
    <w:rsid w:val="008D47DF"/>
    <w:rsid w:val="008D5133"/>
    <w:rsid w:val="008E00FF"/>
    <w:rsid w:val="008E1696"/>
    <w:rsid w:val="008E1B03"/>
    <w:rsid w:val="008E38D9"/>
    <w:rsid w:val="008E5387"/>
    <w:rsid w:val="008E601A"/>
    <w:rsid w:val="008E678B"/>
    <w:rsid w:val="008E692A"/>
    <w:rsid w:val="008F2C4A"/>
    <w:rsid w:val="008F3780"/>
    <w:rsid w:val="008F3A84"/>
    <w:rsid w:val="008F4720"/>
    <w:rsid w:val="008F4A7B"/>
    <w:rsid w:val="008F5AB6"/>
    <w:rsid w:val="008F72BB"/>
    <w:rsid w:val="00901533"/>
    <w:rsid w:val="0090218B"/>
    <w:rsid w:val="00902905"/>
    <w:rsid w:val="00903343"/>
    <w:rsid w:val="009039A6"/>
    <w:rsid w:val="009043D0"/>
    <w:rsid w:val="009058AE"/>
    <w:rsid w:val="00906A8C"/>
    <w:rsid w:val="00907867"/>
    <w:rsid w:val="0091091C"/>
    <w:rsid w:val="009125FF"/>
    <w:rsid w:val="00912A08"/>
    <w:rsid w:val="00912C40"/>
    <w:rsid w:val="00914C2B"/>
    <w:rsid w:val="00917DA3"/>
    <w:rsid w:val="009213AF"/>
    <w:rsid w:val="0092142A"/>
    <w:rsid w:val="009222EF"/>
    <w:rsid w:val="00923258"/>
    <w:rsid w:val="009262BF"/>
    <w:rsid w:val="00926CD1"/>
    <w:rsid w:val="009311B5"/>
    <w:rsid w:val="009316BD"/>
    <w:rsid w:val="00934192"/>
    <w:rsid w:val="009357B7"/>
    <w:rsid w:val="00935D7C"/>
    <w:rsid w:val="00940877"/>
    <w:rsid w:val="0094180A"/>
    <w:rsid w:val="0094286F"/>
    <w:rsid w:val="00942EBE"/>
    <w:rsid w:val="00946438"/>
    <w:rsid w:val="009520B9"/>
    <w:rsid w:val="009523A6"/>
    <w:rsid w:val="00960A8C"/>
    <w:rsid w:val="0096127A"/>
    <w:rsid w:val="0096382D"/>
    <w:rsid w:val="00963CA9"/>
    <w:rsid w:val="0096416C"/>
    <w:rsid w:val="00964177"/>
    <w:rsid w:val="009648D0"/>
    <w:rsid w:val="00970DB5"/>
    <w:rsid w:val="0097329D"/>
    <w:rsid w:val="00973D77"/>
    <w:rsid w:val="009743BC"/>
    <w:rsid w:val="009744E9"/>
    <w:rsid w:val="00977506"/>
    <w:rsid w:val="009776F2"/>
    <w:rsid w:val="00980114"/>
    <w:rsid w:val="0098194B"/>
    <w:rsid w:val="009845D1"/>
    <w:rsid w:val="00984797"/>
    <w:rsid w:val="00984B51"/>
    <w:rsid w:val="00986A86"/>
    <w:rsid w:val="00986CD7"/>
    <w:rsid w:val="009873EA"/>
    <w:rsid w:val="00990C7D"/>
    <w:rsid w:val="00991098"/>
    <w:rsid w:val="0099347E"/>
    <w:rsid w:val="00993A14"/>
    <w:rsid w:val="009947A0"/>
    <w:rsid w:val="009A049F"/>
    <w:rsid w:val="009A2235"/>
    <w:rsid w:val="009A25F8"/>
    <w:rsid w:val="009A3EF6"/>
    <w:rsid w:val="009A4352"/>
    <w:rsid w:val="009A4BDE"/>
    <w:rsid w:val="009A5483"/>
    <w:rsid w:val="009A618E"/>
    <w:rsid w:val="009A6F63"/>
    <w:rsid w:val="009A7C66"/>
    <w:rsid w:val="009B2197"/>
    <w:rsid w:val="009B26DA"/>
    <w:rsid w:val="009B29D8"/>
    <w:rsid w:val="009B375C"/>
    <w:rsid w:val="009B4BE3"/>
    <w:rsid w:val="009B5C51"/>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5FE4"/>
    <w:rsid w:val="00A0681E"/>
    <w:rsid w:val="00A10BC0"/>
    <w:rsid w:val="00A11748"/>
    <w:rsid w:val="00A11947"/>
    <w:rsid w:val="00A11B85"/>
    <w:rsid w:val="00A11F31"/>
    <w:rsid w:val="00A1600B"/>
    <w:rsid w:val="00A16428"/>
    <w:rsid w:val="00A21DF9"/>
    <w:rsid w:val="00A227DB"/>
    <w:rsid w:val="00A22DA7"/>
    <w:rsid w:val="00A23C49"/>
    <w:rsid w:val="00A23CED"/>
    <w:rsid w:val="00A2525A"/>
    <w:rsid w:val="00A262FF"/>
    <w:rsid w:val="00A267A0"/>
    <w:rsid w:val="00A27E40"/>
    <w:rsid w:val="00A31875"/>
    <w:rsid w:val="00A34E8E"/>
    <w:rsid w:val="00A359B1"/>
    <w:rsid w:val="00A365A2"/>
    <w:rsid w:val="00A41C41"/>
    <w:rsid w:val="00A42DFE"/>
    <w:rsid w:val="00A43584"/>
    <w:rsid w:val="00A46331"/>
    <w:rsid w:val="00A4768F"/>
    <w:rsid w:val="00A514F4"/>
    <w:rsid w:val="00A52682"/>
    <w:rsid w:val="00A53A90"/>
    <w:rsid w:val="00A53E3F"/>
    <w:rsid w:val="00A54F2B"/>
    <w:rsid w:val="00A552F7"/>
    <w:rsid w:val="00A55EA6"/>
    <w:rsid w:val="00A5639B"/>
    <w:rsid w:val="00A569BA"/>
    <w:rsid w:val="00A601BA"/>
    <w:rsid w:val="00A62855"/>
    <w:rsid w:val="00A6386F"/>
    <w:rsid w:val="00A64BBF"/>
    <w:rsid w:val="00A64BE5"/>
    <w:rsid w:val="00A6649A"/>
    <w:rsid w:val="00A675DE"/>
    <w:rsid w:val="00A71006"/>
    <w:rsid w:val="00A71F95"/>
    <w:rsid w:val="00A72A9A"/>
    <w:rsid w:val="00A72AA5"/>
    <w:rsid w:val="00A72DD7"/>
    <w:rsid w:val="00A7530C"/>
    <w:rsid w:val="00A75E53"/>
    <w:rsid w:val="00A76840"/>
    <w:rsid w:val="00A76B7D"/>
    <w:rsid w:val="00A76C15"/>
    <w:rsid w:val="00A775DF"/>
    <w:rsid w:val="00A77C0D"/>
    <w:rsid w:val="00A8002F"/>
    <w:rsid w:val="00A80679"/>
    <w:rsid w:val="00A80AB1"/>
    <w:rsid w:val="00A80D7D"/>
    <w:rsid w:val="00A82AC0"/>
    <w:rsid w:val="00A82D7D"/>
    <w:rsid w:val="00A83F65"/>
    <w:rsid w:val="00A84D58"/>
    <w:rsid w:val="00A853B9"/>
    <w:rsid w:val="00A85AE5"/>
    <w:rsid w:val="00A876CD"/>
    <w:rsid w:val="00A87BC0"/>
    <w:rsid w:val="00A87C02"/>
    <w:rsid w:val="00A904C9"/>
    <w:rsid w:val="00A91DEE"/>
    <w:rsid w:val="00A958AB"/>
    <w:rsid w:val="00A95977"/>
    <w:rsid w:val="00A96BC0"/>
    <w:rsid w:val="00A97A99"/>
    <w:rsid w:val="00AA0058"/>
    <w:rsid w:val="00AA15CD"/>
    <w:rsid w:val="00AA2057"/>
    <w:rsid w:val="00AA3276"/>
    <w:rsid w:val="00AA3E1F"/>
    <w:rsid w:val="00AA413C"/>
    <w:rsid w:val="00AA61C8"/>
    <w:rsid w:val="00AA6390"/>
    <w:rsid w:val="00AA7F4F"/>
    <w:rsid w:val="00AB0908"/>
    <w:rsid w:val="00AB2F65"/>
    <w:rsid w:val="00AB325E"/>
    <w:rsid w:val="00AB454B"/>
    <w:rsid w:val="00AB4DB2"/>
    <w:rsid w:val="00AB6006"/>
    <w:rsid w:val="00AB62F5"/>
    <w:rsid w:val="00AC1424"/>
    <w:rsid w:val="00AC3A84"/>
    <w:rsid w:val="00AC3DB3"/>
    <w:rsid w:val="00AC3F77"/>
    <w:rsid w:val="00AC42FB"/>
    <w:rsid w:val="00AC5112"/>
    <w:rsid w:val="00AC64A3"/>
    <w:rsid w:val="00AC6709"/>
    <w:rsid w:val="00AC707F"/>
    <w:rsid w:val="00AC714B"/>
    <w:rsid w:val="00AD372D"/>
    <w:rsid w:val="00AD4405"/>
    <w:rsid w:val="00AD45F9"/>
    <w:rsid w:val="00AD5593"/>
    <w:rsid w:val="00AD597A"/>
    <w:rsid w:val="00AD6D3F"/>
    <w:rsid w:val="00AD7731"/>
    <w:rsid w:val="00AE0BE0"/>
    <w:rsid w:val="00AE1626"/>
    <w:rsid w:val="00AE1F65"/>
    <w:rsid w:val="00AE3613"/>
    <w:rsid w:val="00AE39AA"/>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27C86"/>
    <w:rsid w:val="00B31507"/>
    <w:rsid w:val="00B31F69"/>
    <w:rsid w:val="00B35B7F"/>
    <w:rsid w:val="00B40937"/>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25F0"/>
    <w:rsid w:val="00B626C0"/>
    <w:rsid w:val="00B6282B"/>
    <w:rsid w:val="00B62F16"/>
    <w:rsid w:val="00B64100"/>
    <w:rsid w:val="00B65717"/>
    <w:rsid w:val="00B66C12"/>
    <w:rsid w:val="00B7441F"/>
    <w:rsid w:val="00B77841"/>
    <w:rsid w:val="00B7795C"/>
    <w:rsid w:val="00B77E00"/>
    <w:rsid w:val="00B8291C"/>
    <w:rsid w:val="00B9090C"/>
    <w:rsid w:val="00B924B2"/>
    <w:rsid w:val="00B934AE"/>
    <w:rsid w:val="00B95068"/>
    <w:rsid w:val="00B955C1"/>
    <w:rsid w:val="00B962F4"/>
    <w:rsid w:val="00B963AC"/>
    <w:rsid w:val="00B96727"/>
    <w:rsid w:val="00B96A7A"/>
    <w:rsid w:val="00B9733C"/>
    <w:rsid w:val="00B97FB6"/>
    <w:rsid w:val="00BA0808"/>
    <w:rsid w:val="00BA15FB"/>
    <w:rsid w:val="00BA2354"/>
    <w:rsid w:val="00BA467B"/>
    <w:rsid w:val="00BA62E2"/>
    <w:rsid w:val="00BB013F"/>
    <w:rsid w:val="00BB095F"/>
    <w:rsid w:val="00BB4ED8"/>
    <w:rsid w:val="00BB62FD"/>
    <w:rsid w:val="00BB6928"/>
    <w:rsid w:val="00BB702C"/>
    <w:rsid w:val="00BC0284"/>
    <w:rsid w:val="00BC3179"/>
    <w:rsid w:val="00BC3BF1"/>
    <w:rsid w:val="00BC7810"/>
    <w:rsid w:val="00BD154E"/>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431B"/>
    <w:rsid w:val="00BF7BEC"/>
    <w:rsid w:val="00C00B85"/>
    <w:rsid w:val="00C00CF2"/>
    <w:rsid w:val="00C013CD"/>
    <w:rsid w:val="00C029AE"/>
    <w:rsid w:val="00C05DD1"/>
    <w:rsid w:val="00C06346"/>
    <w:rsid w:val="00C0634F"/>
    <w:rsid w:val="00C0737A"/>
    <w:rsid w:val="00C07A6D"/>
    <w:rsid w:val="00C10584"/>
    <w:rsid w:val="00C1190C"/>
    <w:rsid w:val="00C126C9"/>
    <w:rsid w:val="00C15700"/>
    <w:rsid w:val="00C161CA"/>
    <w:rsid w:val="00C1640F"/>
    <w:rsid w:val="00C20008"/>
    <w:rsid w:val="00C20989"/>
    <w:rsid w:val="00C2100B"/>
    <w:rsid w:val="00C21071"/>
    <w:rsid w:val="00C21EE8"/>
    <w:rsid w:val="00C22A88"/>
    <w:rsid w:val="00C235B9"/>
    <w:rsid w:val="00C23A5B"/>
    <w:rsid w:val="00C26A51"/>
    <w:rsid w:val="00C31626"/>
    <w:rsid w:val="00C32B23"/>
    <w:rsid w:val="00C33B05"/>
    <w:rsid w:val="00C3622C"/>
    <w:rsid w:val="00C42E3E"/>
    <w:rsid w:val="00C45307"/>
    <w:rsid w:val="00C45B2D"/>
    <w:rsid w:val="00C47D12"/>
    <w:rsid w:val="00C5057F"/>
    <w:rsid w:val="00C50710"/>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737AD"/>
    <w:rsid w:val="00C76DF8"/>
    <w:rsid w:val="00C810F0"/>
    <w:rsid w:val="00C832AA"/>
    <w:rsid w:val="00C86296"/>
    <w:rsid w:val="00C863D4"/>
    <w:rsid w:val="00C864DF"/>
    <w:rsid w:val="00C8799E"/>
    <w:rsid w:val="00C87C34"/>
    <w:rsid w:val="00C87F64"/>
    <w:rsid w:val="00C91A36"/>
    <w:rsid w:val="00C91D78"/>
    <w:rsid w:val="00C91F03"/>
    <w:rsid w:val="00C9241C"/>
    <w:rsid w:val="00C93AD3"/>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09D7"/>
    <w:rsid w:val="00CC2227"/>
    <w:rsid w:val="00CC2A23"/>
    <w:rsid w:val="00CC2A26"/>
    <w:rsid w:val="00CC3FFA"/>
    <w:rsid w:val="00CC4B16"/>
    <w:rsid w:val="00CC6B4F"/>
    <w:rsid w:val="00CC73EB"/>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6C8B"/>
    <w:rsid w:val="00D07893"/>
    <w:rsid w:val="00D118EC"/>
    <w:rsid w:val="00D14AA4"/>
    <w:rsid w:val="00D1640D"/>
    <w:rsid w:val="00D17A21"/>
    <w:rsid w:val="00D21B9D"/>
    <w:rsid w:val="00D21E08"/>
    <w:rsid w:val="00D2248A"/>
    <w:rsid w:val="00D26437"/>
    <w:rsid w:val="00D30E4A"/>
    <w:rsid w:val="00D32EDB"/>
    <w:rsid w:val="00D34FF1"/>
    <w:rsid w:val="00D353E4"/>
    <w:rsid w:val="00D3760B"/>
    <w:rsid w:val="00D3780C"/>
    <w:rsid w:val="00D412EA"/>
    <w:rsid w:val="00D41DCD"/>
    <w:rsid w:val="00D425BC"/>
    <w:rsid w:val="00D429A6"/>
    <w:rsid w:val="00D449C4"/>
    <w:rsid w:val="00D453EC"/>
    <w:rsid w:val="00D47DC2"/>
    <w:rsid w:val="00D50223"/>
    <w:rsid w:val="00D50519"/>
    <w:rsid w:val="00D52BB1"/>
    <w:rsid w:val="00D55091"/>
    <w:rsid w:val="00D55BA2"/>
    <w:rsid w:val="00D606A5"/>
    <w:rsid w:val="00D62825"/>
    <w:rsid w:val="00D62A80"/>
    <w:rsid w:val="00D65206"/>
    <w:rsid w:val="00D65484"/>
    <w:rsid w:val="00D65C6F"/>
    <w:rsid w:val="00D66530"/>
    <w:rsid w:val="00D70ABD"/>
    <w:rsid w:val="00D71586"/>
    <w:rsid w:val="00D72166"/>
    <w:rsid w:val="00D750FE"/>
    <w:rsid w:val="00D76BD9"/>
    <w:rsid w:val="00D8005A"/>
    <w:rsid w:val="00D846D6"/>
    <w:rsid w:val="00D8653F"/>
    <w:rsid w:val="00D87A62"/>
    <w:rsid w:val="00D87B5D"/>
    <w:rsid w:val="00D90D71"/>
    <w:rsid w:val="00D90E7D"/>
    <w:rsid w:val="00D918EF"/>
    <w:rsid w:val="00D924CC"/>
    <w:rsid w:val="00D926E5"/>
    <w:rsid w:val="00D9284C"/>
    <w:rsid w:val="00D92ADB"/>
    <w:rsid w:val="00D92B3A"/>
    <w:rsid w:val="00D92EC5"/>
    <w:rsid w:val="00D93957"/>
    <w:rsid w:val="00D95B73"/>
    <w:rsid w:val="00D968F1"/>
    <w:rsid w:val="00DA287A"/>
    <w:rsid w:val="00DA52D4"/>
    <w:rsid w:val="00DA5A37"/>
    <w:rsid w:val="00DA5E55"/>
    <w:rsid w:val="00DA6716"/>
    <w:rsid w:val="00DA77F0"/>
    <w:rsid w:val="00DB1C4C"/>
    <w:rsid w:val="00DB220A"/>
    <w:rsid w:val="00DB305B"/>
    <w:rsid w:val="00DB41A2"/>
    <w:rsid w:val="00DB592B"/>
    <w:rsid w:val="00DB59ED"/>
    <w:rsid w:val="00DB5CCB"/>
    <w:rsid w:val="00DB6DDD"/>
    <w:rsid w:val="00DB6E82"/>
    <w:rsid w:val="00DB70A6"/>
    <w:rsid w:val="00DB75D6"/>
    <w:rsid w:val="00DB7ACA"/>
    <w:rsid w:val="00DC03EF"/>
    <w:rsid w:val="00DC05D6"/>
    <w:rsid w:val="00DC16C0"/>
    <w:rsid w:val="00DC1D1B"/>
    <w:rsid w:val="00DC281A"/>
    <w:rsid w:val="00DC367C"/>
    <w:rsid w:val="00DC58E3"/>
    <w:rsid w:val="00DC7053"/>
    <w:rsid w:val="00DC7F69"/>
    <w:rsid w:val="00DD1182"/>
    <w:rsid w:val="00DD183E"/>
    <w:rsid w:val="00DD32E9"/>
    <w:rsid w:val="00DE118A"/>
    <w:rsid w:val="00DE2BCB"/>
    <w:rsid w:val="00DE38F9"/>
    <w:rsid w:val="00DE462E"/>
    <w:rsid w:val="00DE54A0"/>
    <w:rsid w:val="00DE67B0"/>
    <w:rsid w:val="00DE7F0C"/>
    <w:rsid w:val="00DF0236"/>
    <w:rsid w:val="00DF0A75"/>
    <w:rsid w:val="00DF452E"/>
    <w:rsid w:val="00DF502E"/>
    <w:rsid w:val="00DF5D8A"/>
    <w:rsid w:val="00DF6261"/>
    <w:rsid w:val="00E00F7B"/>
    <w:rsid w:val="00E014DD"/>
    <w:rsid w:val="00E01F76"/>
    <w:rsid w:val="00E0215E"/>
    <w:rsid w:val="00E0439B"/>
    <w:rsid w:val="00E06A6F"/>
    <w:rsid w:val="00E06EEE"/>
    <w:rsid w:val="00E06F2B"/>
    <w:rsid w:val="00E109AD"/>
    <w:rsid w:val="00E126BC"/>
    <w:rsid w:val="00E131DE"/>
    <w:rsid w:val="00E14EDA"/>
    <w:rsid w:val="00E21384"/>
    <w:rsid w:val="00E226CF"/>
    <w:rsid w:val="00E23281"/>
    <w:rsid w:val="00E23BD0"/>
    <w:rsid w:val="00E24361"/>
    <w:rsid w:val="00E31369"/>
    <w:rsid w:val="00E339D4"/>
    <w:rsid w:val="00E34776"/>
    <w:rsid w:val="00E34877"/>
    <w:rsid w:val="00E349D2"/>
    <w:rsid w:val="00E34C68"/>
    <w:rsid w:val="00E36EDE"/>
    <w:rsid w:val="00E402BE"/>
    <w:rsid w:val="00E41108"/>
    <w:rsid w:val="00E42812"/>
    <w:rsid w:val="00E42AB6"/>
    <w:rsid w:val="00E44CA2"/>
    <w:rsid w:val="00E457A5"/>
    <w:rsid w:val="00E4589F"/>
    <w:rsid w:val="00E46357"/>
    <w:rsid w:val="00E506C2"/>
    <w:rsid w:val="00E5350C"/>
    <w:rsid w:val="00E53592"/>
    <w:rsid w:val="00E53E2C"/>
    <w:rsid w:val="00E53F70"/>
    <w:rsid w:val="00E543FE"/>
    <w:rsid w:val="00E54F94"/>
    <w:rsid w:val="00E55E9D"/>
    <w:rsid w:val="00E5675D"/>
    <w:rsid w:val="00E579BF"/>
    <w:rsid w:val="00E60184"/>
    <w:rsid w:val="00E62185"/>
    <w:rsid w:val="00E6321B"/>
    <w:rsid w:val="00E64B44"/>
    <w:rsid w:val="00E70F4F"/>
    <w:rsid w:val="00E75411"/>
    <w:rsid w:val="00E75768"/>
    <w:rsid w:val="00E82800"/>
    <w:rsid w:val="00E831AF"/>
    <w:rsid w:val="00E84689"/>
    <w:rsid w:val="00E878FF"/>
    <w:rsid w:val="00E93B4A"/>
    <w:rsid w:val="00E94EB2"/>
    <w:rsid w:val="00EA1450"/>
    <w:rsid w:val="00EA2657"/>
    <w:rsid w:val="00EA3225"/>
    <w:rsid w:val="00EA3A00"/>
    <w:rsid w:val="00EA3C7A"/>
    <w:rsid w:val="00EA3E58"/>
    <w:rsid w:val="00EA6297"/>
    <w:rsid w:val="00EA62E6"/>
    <w:rsid w:val="00EA67F6"/>
    <w:rsid w:val="00EA6B65"/>
    <w:rsid w:val="00EB09A9"/>
    <w:rsid w:val="00EB1202"/>
    <w:rsid w:val="00EB159D"/>
    <w:rsid w:val="00EB2C3A"/>
    <w:rsid w:val="00EB2DCE"/>
    <w:rsid w:val="00EB41F6"/>
    <w:rsid w:val="00EB454E"/>
    <w:rsid w:val="00EB49A2"/>
    <w:rsid w:val="00EB4E06"/>
    <w:rsid w:val="00EB7297"/>
    <w:rsid w:val="00EB79FA"/>
    <w:rsid w:val="00EC0835"/>
    <w:rsid w:val="00EC1B1E"/>
    <w:rsid w:val="00EC27B8"/>
    <w:rsid w:val="00EC3B26"/>
    <w:rsid w:val="00EC44F0"/>
    <w:rsid w:val="00EC4ACB"/>
    <w:rsid w:val="00ED013A"/>
    <w:rsid w:val="00ED0337"/>
    <w:rsid w:val="00ED0E62"/>
    <w:rsid w:val="00ED1E58"/>
    <w:rsid w:val="00ED2C8E"/>
    <w:rsid w:val="00ED3BCE"/>
    <w:rsid w:val="00ED619F"/>
    <w:rsid w:val="00ED74BB"/>
    <w:rsid w:val="00ED7A34"/>
    <w:rsid w:val="00EE153B"/>
    <w:rsid w:val="00EE4527"/>
    <w:rsid w:val="00EE4DC5"/>
    <w:rsid w:val="00EE7A42"/>
    <w:rsid w:val="00EF4117"/>
    <w:rsid w:val="00EF4257"/>
    <w:rsid w:val="00EF463A"/>
    <w:rsid w:val="00F0385D"/>
    <w:rsid w:val="00F03F3E"/>
    <w:rsid w:val="00F04EE4"/>
    <w:rsid w:val="00F05D29"/>
    <w:rsid w:val="00F12E40"/>
    <w:rsid w:val="00F14D5F"/>
    <w:rsid w:val="00F14E5D"/>
    <w:rsid w:val="00F16609"/>
    <w:rsid w:val="00F17006"/>
    <w:rsid w:val="00F20848"/>
    <w:rsid w:val="00F21E38"/>
    <w:rsid w:val="00F23406"/>
    <w:rsid w:val="00F25034"/>
    <w:rsid w:val="00F255EE"/>
    <w:rsid w:val="00F26CAD"/>
    <w:rsid w:val="00F276FE"/>
    <w:rsid w:val="00F279CE"/>
    <w:rsid w:val="00F30156"/>
    <w:rsid w:val="00F315B9"/>
    <w:rsid w:val="00F31FB3"/>
    <w:rsid w:val="00F363C9"/>
    <w:rsid w:val="00F36DB6"/>
    <w:rsid w:val="00F371DB"/>
    <w:rsid w:val="00F37D44"/>
    <w:rsid w:val="00F408AE"/>
    <w:rsid w:val="00F422A5"/>
    <w:rsid w:val="00F43602"/>
    <w:rsid w:val="00F43C78"/>
    <w:rsid w:val="00F43D15"/>
    <w:rsid w:val="00F44ABA"/>
    <w:rsid w:val="00F46B77"/>
    <w:rsid w:val="00F471B9"/>
    <w:rsid w:val="00F56637"/>
    <w:rsid w:val="00F57EC7"/>
    <w:rsid w:val="00F60889"/>
    <w:rsid w:val="00F60D97"/>
    <w:rsid w:val="00F62300"/>
    <w:rsid w:val="00F63AB1"/>
    <w:rsid w:val="00F63C7B"/>
    <w:rsid w:val="00F64E5C"/>
    <w:rsid w:val="00F654AE"/>
    <w:rsid w:val="00F6675C"/>
    <w:rsid w:val="00F715DB"/>
    <w:rsid w:val="00F728DB"/>
    <w:rsid w:val="00F7412C"/>
    <w:rsid w:val="00F75A58"/>
    <w:rsid w:val="00F75A62"/>
    <w:rsid w:val="00F776C4"/>
    <w:rsid w:val="00F86A51"/>
    <w:rsid w:val="00F875F3"/>
    <w:rsid w:val="00F9093A"/>
    <w:rsid w:val="00F910BB"/>
    <w:rsid w:val="00F928D6"/>
    <w:rsid w:val="00F92A03"/>
    <w:rsid w:val="00F941D6"/>
    <w:rsid w:val="00F958BD"/>
    <w:rsid w:val="00FA2146"/>
    <w:rsid w:val="00FA4C62"/>
    <w:rsid w:val="00FA4CAA"/>
    <w:rsid w:val="00FA57C8"/>
    <w:rsid w:val="00FA6372"/>
    <w:rsid w:val="00FB0B06"/>
    <w:rsid w:val="00FB0E91"/>
    <w:rsid w:val="00FB18AC"/>
    <w:rsid w:val="00FB3C78"/>
    <w:rsid w:val="00FB54BC"/>
    <w:rsid w:val="00FB66B5"/>
    <w:rsid w:val="00FC25DD"/>
    <w:rsid w:val="00FC270E"/>
    <w:rsid w:val="00FC3B95"/>
    <w:rsid w:val="00FC6B87"/>
    <w:rsid w:val="00FC6F1F"/>
    <w:rsid w:val="00FD10F4"/>
    <w:rsid w:val="00FD151E"/>
    <w:rsid w:val="00FD344E"/>
    <w:rsid w:val="00FD40C4"/>
    <w:rsid w:val="00FD45EE"/>
    <w:rsid w:val="00FE6096"/>
    <w:rsid w:val="00FE798A"/>
    <w:rsid w:val="00FF2A5F"/>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 w:type="paragraph" w:customStyle="1" w:styleId="KeywordDescriptions">
    <w:name w:val="Keyword Descriptions"/>
    <w:basedOn w:val="Normal"/>
    <w:link w:val="KeywordDescriptionsChar"/>
    <w:qFormat/>
    <w:rsid w:val="00A675DE"/>
    <w:pPr>
      <w:widowControl/>
      <w:tabs>
        <w:tab w:val="clear" w:pos="9270"/>
      </w:tabs>
      <w:suppressAutoHyphens w:val="0"/>
      <w:spacing w:after="80"/>
      <w:ind w:right="0"/>
    </w:pPr>
    <w:rPr>
      <w:rFonts w:ascii="Times New Roman" w:eastAsia="SimSun" w:hAnsi="Times New Roman"/>
      <w:sz w:val="24"/>
      <w:szCs w:val="24"/>
      <w:lang w:eastAsia="zh-CN"/>
    </w:rPr>
  </w:style>
  <w:style w:type="character" w:customStyle="1" w:styleId="KeywordDescriptionsChar">
    <w:name w:val="Keyword Descriptions Char"/>
    <w:basedOn w:val="DefaultParagraphFont"/>
    <w:link w:val="KeywordDescriptions"/>
    <w:rsid w:val="00A675DE"/>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interconnect_wip/" TargetMode="External"/><Relationship Id="rId18" Type="http://schemas.openxmlformats.org/officeDocument/2006/relationships/hyperlink" Target="mailto:mikelabonte@eda.org" TargetMode="External"/><Relationship Id="rId26" Type="http://schemas.openxmlformats.org/officeDocument/2006/relationships/hyperlink" Target="mailto:ibis-users@eda-stds.org" TargetMode="External"/><Relationship Id="rId39" Type="http://schemas.openxmlformats.org/officeDocument/2006/relationships/hyperlink" Target="http://www.eda-stds.org/ibis/directory.html" TargetMode="External"/><Relationship Id="rId3" Type="http://schemas.openxmlformats.org/officeDocument/2006/relationships/settings" Target="settings.xml"/><Relationship Id="rId21" Type="http://schemas.openxmlformats.org/officeDocument/2006/relationships/hyperlink" Target="mailto:ibis-request@eda-stds.org" TargetMode="External"/><Relationship Id="rId34" Type="http://schemas.openxmlformats.org/officeDocument/2006/relationships/hyperlink" Target="http://www.eda-stds.org/ibis/icm_bugs/icm_bugform.txt" TargetMode="External"/><Relationship Id="rId42"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hyperlink" Target="http://www.eda.org/ibis/macromodel_wip/" TargetMode="External"/><Relationship Id="rId17" Type="http://schemas.openxmlformats.org/officeDocument/2006/relationships/hyperlink" Target="mailto:anders.ekholm@ericsson.com" TargetMode="External"/><Relationship Id="rId25" Type="http://schemas.openxmlformats.org/officeDocument/2006/relationships/hyperlink" Target="mailto:ibis@eda-stds.org" TargetMode="External"/><Relationship Id="rId33" Type="http://schemas.openxmlformats.org/officeDocument/2006/relationships/hyperlink" Target="http://www.eda-stds.org/ibis/icm_bugs/" TargetMode="External"/><Relationship Id="rId38" Type="http://schemas.openxmlformats.org/officeDocument/2006/relationships/hyperlink" Target="http://www.eda.org/ibis" TargetMode="External"/><Relationship Id="rId2" Type="http://schemas.openxmlformats.org/officeDocument/2006/relationships/styles" Target="styles.xml"/><Relationship Id="rId16" Type="http://schemas.openxmlformats.org/officeDocument/2006/relationships/hyperlink" Target="mailto:rrwolff@micron.com" TargetMode="External"/><Relationship Id="rId20" Type="http://schemas.openxmlformats.org/officeDocument/2006/relationships/hyperlink" Target="mailto:majordomo@eda-stds.org" TargetMode="External"/><Relationship Id="rId29" Type="http://schemas.openxmlformats.org/officeDocument/2006/relationships/hyperlink" Target="http://www.eda-stds.org/ibis/bugs/ibischk/bugform.tx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quality_wip/" TargetMode="External"/><Relationship Id="rId24" Type="http://schemas.openxmlformats.org/officeDocument/2006/relationships/hyperlink" Target="mailto:ibis-info@eda-stds.org" TargetMode="External"/><Relationship Id="rId32" Type="http://schemas.openxmlformats.org/officeDocument/2006/relationships/hyperlink" Target="mailto:icm-bug@eda-stds.org" TargetMode="External"/><Relationship Id="rId37" Type="http://schemas.openxmlformats.org/officeDocument/2006/relationships/hyperlink" Target="http://www.eda-stds.org/ibis/bugs/s2iplt/bugsplt.tx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wang@iometh.com"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bugs/ibischk/" TargetMode="External"/><Relationship Id="rId36" Type="http://schemas.openxmlformats.org/officeDocument/2006/relationships/hyperlink" Target="http://www.eda-stds.org/ibis/bugs/s2ibis2/bugs2i2.txt" TargetMode="External"/><Relationship Id="rId10" Type="http://schemas.openxmlformats.org/officeDocument/2006/relationships/hyperlink" Target="http://epeps.org" TargetMode="External"/><Relationship Id="rId19" Type="http://schemas.openxmlformats.org/officeDocument/2006/relationships/hyperlink" Target="mailto:mikelabonte@eda.org" TargetMode="External"/><Relationship Id="rId31" Type="http://schemas.openxmlformats.org/officeDocument/2006/relationships/hyperlink" Target="http://www.eda.org/ibis/tschk_bugs/bugform.tx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bob@teraspeed.com" TargetMode="External"/><Relationship Id="rId22" Type="http://schemas.openxmlformats.org/officeDocument/2006/relationships/hyperlink" Target="mailto:ibis@eda-stds.org" TargetMode="External"/><Relationship Id="rId27" Type="http://schemas.openxmlformats.org/officeDocument/2006/relationships/hyperlink" Target="mailto:ibis-bug@eda-stds.org" TargetMode="External"/><Relationship Id="rId30" Type="http://schemas.openxmlformats.org/officeDocument/2006/relationships/hyperlink" Target="http://www.eda.org/ibis/tschk_bugs/" TargetMode="External"/><Relationship Id="rId35" Type="http://schemas.openxmlformats.org/officeDocument/2006/relationships/hyperlink" Target="http://www.eda-stds.org/ibis/bugs/s2ibis/bugs2i.txt"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44122</TotalTime>
  <Pages>12</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307</cp:revision>
  <cp:lastPrinted>2014-02-26T19:26:00Z</cp:lastPrinted>
  <dcterms:created xsi:type="dcterms:W3CDTF">2014-01-15T22:08:00Z</dcterms:created>
  <dcterms:modified xsi:type="dcterms:W3CDTF">2014-06-23T20:11:00Z</dcterms:modified>
</cp:coreProperties>
</file>