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65F" w14:textId="77777777" w:rsidR="00B465C3" w:rsidRPr="001026F8"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3804461F"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.1</w:t>
      </w:r>
      <w:r w:rsidR="002F4AAF">
        <w:rPr>
          <w:rFonts w:ascii="Times New Roman" w:hAnsi="Times New Roman" w:cs="Times New Roman"/>
          <w:sz w:val="24"/>
          <w:szCs w:val="24"/>
        </w:rPr>
        <w:t>_draft</w:t>
      </w:r>
      <w:ins w:id="2" w:author="Author">
        <w:r w:rsidR="00600B81">
          <w:rPr>
            <w:rFonts w:ascii="Times New Roman" w:hAnsi="Times New Roman" w:cs="Times New Roman"/>
            <w:sz w:val="24"/>
            <w:szCs w:val="24"/>
          </w:rPr>
          <w:t>1</w:t>
        </w:r>
        <w:r w:rsidR="00B65F85">
          <w:rPr>
            <w:rFonts w:ascii="Times New Roman" w:hAnsi="Times New Roman" w:cs="Times New Roman"/>
            <w:sz w:val="24"/>
            <w:szCs w:val="24"/>
          </w:rPr>
          <w:t>3</w:t>
        </w:r>
        <w:del w:id="3" w:author="Author">
          <w:r w:rsidR="00600B81" w:rsidDel="00B65F85">
            <w:rPr>
              <w:rFonts w:ascii="Times New Roman" w:hAnsi="Times New Roman" w:cs="Times New Roman"/>
              <w:sz w:val="24"/>
              <w:szCs w:val="24"/>
            </w:rPr>
            <w:delText>0</w:delText>
          </w:r>
          <w:r w:rsidR="00110B26" w:rsidDel="00600B81">
            <w:rPr>
              <w:rFonts w:ascii="Times New Roman" w:hAnsi="Times New Roman" w:cs="Times New Roman"/>
              <w:sz w:val="24"/>
              <w:szCs w:val="24"/>
            </w:rPr>
            <w:delText>9</w:delText>
          </w:r>
          <w:r w:rsidR="0087035D" w:rsidDel="00110B26">
            <w:rPr>
              <w:rFonts w:ascii="Times New Roman" w:hAnsi="Times New Roman" w:cs="Times New Roman"/>
              <w:sz w:val="24"/>
              <w:szCs w:val="24"/>
            </w:rPr>
            <w:delText>8</w:delText>
          </w:r>
          <w:r w:rsidR="00BE3A75" w:rsidDel="0087035D">
            <w:rPr>
              <w:rFonts w:ascii="Times New Roman" w:hAnsi="Times New Roman" w:cs="Times New Roman"/>
              <w:sz w:val="24"/>
              <w:szCs w:val="24"/>
            </w:rPr>
            <w:delText>7</w:delText>
          </w:r>
        </w:del>
      </w:ins>
      <w:del w:id="4" w:author="Author">
        <w:r w:rsidR="00A40D63" w:rsidDel="00BE3A75">
          <w:rPr>
            <w:rFonts w:ascii="Times New Roman" w:hAnsi="Times New Roman" w:cs="Times New Roman"/>
            <w:sz w:val="24"/>
            <w:szCs w:val="24"/>
          </w:rPr>
          <w:delText>6</w:delText>
        </w:r>
      </w:del>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498ACCC5"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F3AF7">
        <w:rPr>
          <w:rFonts w:ascii="Times New Roman" w:hAnsi="Times New Roman" w:cs="Times New Roman"/>
          <w:sz w:val="24"/>
          <w:szCs w:val="24"/>
        </w:rPr>
        <w:t xml:space="preserve">Walter Katz, </w:t>
      </w:r>
      <w:r>
        <w:rPr>
          <w:rFonts w:ascii="Times New Roman" w:hAnsi="Times New Roman" w:cs="Times New Roman"/>
          <w:sz w:val="24"/>
          <w:szCs w:val="24"/>
        </w:rPr>
        <w:t>Signal Integrity Software</w:t>
      </w:r>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59CE0065"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0FBDC1A3" w:rsidR="005524CE" w:rsidRDefault="00E33425" w:rsidP="005524CE">
      <w:pPr>
        <w:autoSpaceDE w:val="0"/>
        <w:autoSpaceDN w:val="0"/>
        <w:adjustRightInd w:val="0"/>
        <w:rP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called .</w:t>
      </w:r>
      <w:proofErr w:type="spellStart"/>
      <w:r w:rsidR="005524CE" w:rsidRPr="005524CE">
        <w:rPr>
          <w:lang w:eastAsia="en-US"/>
        </w:rPr>
        <w:t>emd</w:t>
      </w:r>
      <w:proofErr w:type="spellEnd"/>
      <w:r w:rsidR="00C552B2">
        <w:rPr>
          <w:lang w:eastAsia="en-US"/>
        </w:rPr>
        <w:t xml:space="preserve"> – Electrical Module Description</w:t>
      </w:r>
      <w:r w:rsidR="005524CE" w:rsidRPr="005524CE">
        <w:rPr>
          <w:lang w:eastAsia="en-US"/>
        </w:rPr>
        <w:t xml:space="preserve"> </w:t>
      </w:r>
      <w:bookmarkStart w:id="5" w:name="_Hlk17833114"/>
      <w:r w:rsidR="005524CE" w:rsidRPr="005524CE">
        <w:rPr>
          <w:lang w:eastAsia="en-US"/>
        </w:rPr>
        <w:t>(</w:t>
      </w:r>
      <w:r w:rsidR="00DC6833">
        <w:rPr>
          <w:lang w:eastAsia="en-US"/>
        </w:rPr>
        <w:t>EMD</w:t>
      </w:r>
      <w:r w:rsidR="005524CE" w:rsidRPr="005524CE">
        <w:rPr>
          <w:lang w:eastAsia="en-US"/>
        </w:rPr>
        <w:t xml:space="preserve">) </w:t>
      </w:r>
      <w:bookmarkEnd w:id="5"/>
      <w:r w:rsidR="009929F1">
        <w:rPr>
          <w:lang w:eastAsia="en-US"/>
        </w:rPr>
        <w:t>–</w:t>
      </w:r>
      <w:r>
        <w:rPr>
          <w:lang w:eastAsia="en-US"/>
        </w:rPr>
        <w:t xml:space="preserve"> </w:t>
      </w:r>
      <w:r w:rsidR="005524CE" w:rsidRPr="005524CE">
        <w:rPr>
          <w:lang w:eastAsia="en-US"/>
        </w:rPr>
        <w:t xml:space="preserve">that addresses this need.  This proposal does not encompass an electrical description of connectors and other interconnect devices. </w:t>
      </w:r>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1FBBE9D4"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interconnects in IBIS. 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proofErr w:type="spellStart"/>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name</w:t>
            </w:r>
            <w:proofErr w:type="spellEnd"/>
            <w:r w:rsidR="005524CE">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or any combination of </w:t>
            </w:r>
            <w:proofErr w:type="spellStart"/>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names</w:t>
            </w:r>
            <w:proofErr w:type="spellEnd"/>
            <w:r w:rsidR="00BB5D16">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IBIS component</w:t>
            </w:r>
            <w:r w:rsidR="00B465C3" w:rsidRPr="00194D00">
              <w:rPr>
                <w:rFonts w:ascii="Times New Roman" w:eastAsiaTheme="minorEastAsia" w:hAnsi="Times New Roman" w:cs="Times New Roman"/>
                <w:sz w:val="24"/>
                <w:szCs w:val="24"/>
              </w:rPr>
              <w:t xml:space="preserve"> pin terminals associated with I/O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proofErr w:type="spellStart"/>
            <w:r w:rsidR="00343EAB">
              <w:rPr>
                <w:rFonts w:ascii="Times New Roman" w:eastAsiaTheme="minorEastAsia" w:hAnsi="Times New Roman" w:cs="Times New Roman"/>
                <w:sz w:val="24"/>
                <w:szCs w:val="24"/>
              </w:rPr>
              <w:t>signal_name</w:t>
            </w:r>
            <w:proofErr w:type="spellEnd"/>
            <w:r w:rsidR="00513665">
              <w:rPr>
                <w:rFonts w:ascii="Times New Roman" w:eastAsiaTheme="minorEastAsia" w:hAnsi="Times New Roman" w:cs="Times New Roman"/>
                <w:sz w:val="24"/>
                <w:szCs w:val="24"/>
              </w:rPr>
              <w:t xml:space="preserve"> or </w:t>
            </w:r>
            <w:proofErr w:type="spellStart"/>
            <w:r w:rsidR="00513665">
              <w:rPr>
                <w:rFonts w:ascii="Times New Roman" w:eastAsiaTheme="minorEastAsia" w:hAnsi="Times New Roman" w:cs="Times New Roman"/>
                <w:sz w:val="24"/>
                <w:szCs w:val="24"/>
              </w:rPr>
              <w:t>bus_label</w:t>
            </w:r>
            <w:proofErr w:type="spellEnd"/>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Simulation </w:t>
            </w:r>
            <w:proofErr w:type="spellStart"/>
            <w:r w:rsidRPr="00194D00">
              <w:rPr>
                <w:rFonts w:ascii="Times New Roman" w:eastAsiaTheme="minorEastAsia" w:hAnsi="Times New Roman" w:cs="Times New Roman"/>
                <w:sz w:val="24"/>
                <w:szCs w:val="24"/>
              </w:rPr>
              <w:t>netlisting</w:t>
            </w:r>
            <w:proofErr w:type="spellEnd"/>
            <w:r w:rsidRPr="00194D00">
              <w:rPr>
                <w:rFonts w:ascii="Times New Roman" w:eastAsiaTheme="minorEastAsia" w:hAnsi="Times New Roman" w:cs="Times New Roman"/>
                <w:sz w:val="24"/>
                <w:szCs w:val="24"/>
              </w:rPr>
              <w:t xml:space="preserve">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sufficient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and where applicable, .</w:t>
      </w:r>
      <w:proofErr w:type="spellStart"/>
      <w:r>
        <w:rPr>
          <w:sz w:val="23"/>
          <w:szCs w:val="23"/>
        </w:rPr>
        <w:t>ami</w:t>
      </w:r>
      <w:proofErr w:type="spellEnd"/>
      <w:r>
        <w:rPr>
          <w:sz w:val="23"/>
          <w:szCs w:val="23"/>
        </w:rPr>
        <w:t xml:space="preserve">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(adding .</w:t>
      </w:r>
      <w:proofErr w:type="spellStart"/>
      <w:r>
        <w:rPr>
          <w:lang w:eastAsia="en-US"/>
        </w:rPr>
        <w:t>emd</w:t>
      </w:r>
      <w:proofErr w:type="spellEnd"/>
      <w:r>
        <w:rPr>
          <w:lang w:eastAsia="en-US"/>
        </w:rPr>
        <w:t>,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w:t>
      </w:r>
      <w:proofErr w:type="spellStart"/>
      <w:r>
        <w:rPr>
          <w:sz w:val="23"/>
          <w:szCs w:val="23"/>
        </w:rPr>
        <w:t>emd</w:t>
      </w:r>
      <w:proofErr w:type="spellEnd"/>
      <w:r>
        <w:rPr>
          <w:sz w:val="23"/>
          <w:szCs w:val="23"/>
        </w:rPr>
        <w:t xml:space="preserve"> (Section 12??), .ems (Section 13??), and where applicable, .</w:t>
      </w:r>
      <w:proofErr w:type="spellStart"/>
      <w:r>
        <w:rPr>
          <w:sz w:val="23"/>
          <w:szCs w:val="23"/>
        </w:rPr>
        <w:t>ami</w:t>
      </w:r>
      <w:proofErr w:type="spellEnd"/>
      <w:r>
        <w:rPr>
          <w:sz w:val="23"/>
          <w:szCs w:val="23"/>
        </w:rPr>
        <w:t xml:space="preserve">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emd</w:t>
      </w:r>
      <w:proofErr w:type="spellEnd"/>
      <w:r>
        <w:rPr>
          <w:rFonts w:ascii="Times New Roman" w:hAnsi="Times New Roman" w:cs="Times New Roman"/>
          <w:sz w:val="24"/>
          <w:szCs w:val="24"/>
          <w:u w:val="single"/>
        </w:rPr>
        <w:t xml:space="preserve">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43EAB">
        <w:rPr>
          <w:rFonts w:ascii="Times New Roman" w:hAnsi="Times New Roman" w:cs="Times New Roman"/>
          <w:sz w:val="24"/>
          <w:szCs w:val="24"/>
        </w:rPr>
        <w:t>signal_name</w:t>
      </w:r>
      <w:proofErr w:type="spellEnd"/>
      <w:r>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signal_type</w:t>
      </w:r>
      <w:proofErr w:type="spellEnd"/>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r>
      <w:proofErr w:type="spellStart"/>
      <w:r w:rsidR="0076514A">
        <w:rPr>
          <w:rFonts w:ascii="Times New Roman" w:hAnsi="Times New Roman" w:cs="Times New Roman"/>
          <w:sz w:val="24"/>
          <w:szCs w:val="24"/>
        </w:rPr>
        <w:t>signal_name</w:t>
      </w:r>
      <w:proofErr w:type="spellEnd"/>
      <w:r w:rsidR="0076514A">
        <w:rPr>
          <w:rFonts w:ascii="Times New Roman" w:hAnsi="Times New Roman" w:cs="Times New Roman"/>
          <w:sz w:val="24"/>
          <w:szCs w:val="24"/>
        </w:rPr>
        <w:t xml:space="preserve">, </w:t>
      </w:r>
      <w:proofErr w:type="spellStart"/>
      <w:r w:rsidR="0076514A">
        <w:rPr>
          <w:rFonts w:ascii="Times New Roman" w:hAnsi="Times New Roman" w:cs="Times New Roman"/>
          <w:sz w:val="24"/>
          <w:szCs w:val="24"/>
        </w:rPr>
        <w:t>signal_type</w:t>
      </w:r>
      <w:proofErr w:type="spellEnd"/>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u w:val="single"/>
        </w:rPr>
        <w:t>.ems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213323">
        <w:t>”</w:t>
      </w:r>
      <w:r>
        <w:t>, or “</w:t>
      </w:r>
      <w:proofErr w:type="spellStart"/>
      <w:r>
        <w:t>ims</w:t>
      </w:r>
      <w:proofErr w:type="spellEnd"/>
      <w:r>
        <w:t>”</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[File Name]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Tracks the revision level of a particular .</w:t>
      </w:r>
      <w:proofErr w:type="spellStart"/>
      <w:r w:rsidRPr="00213323">
        <w:t>ibs</w:t>
      </w:r>
      <w:proofErr w:type="spellEnd"/>
      <w:r>
        <w:t>, .pkg, .</w:t>
      </w:r>
      <w:proofErr w:type="spellStart"/>
      <w:r>
        <w:t>ebd</w:t>
      </w:r>
      <w:proofErr w:type="spellEnd"/>
      <w:r>
        <w:t>, or .</w:t>
      </w:r>
      <w:proofErr w:type="spellStart"/>
      <w:r>
        <w:t>ims</w:t>
      </w:r>
      <w:proofErr w:type="spellEnd"/>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[File Rev]      1.0                     | Used for .</w:t>
      </w:r>
      <w:proofErr w:type="spellStart"/>
      <w:r w:rsidRPr="00213323">
        <w:t>ibs</w:t>
      </w:r>
      <w:proofErr w:type="spellEnd"/>
      <w:r w:rsidRPr="00213323">
        <w:t xml:space="preserve">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(adding .</w:t>
      </w:r>
      <w:proofErr w:type="spellStart"/>
      <w:r w:rsidR="006D4815">
        <w:rPr>
          <w:lang w:eastAsia="en-US"/>
        </w:rPr>
        <w:t>emd</w:t>
      </w:r>
      <w:proofErr w:type="spellEnd"/>
      <w:r w:rsidR="006D4815">
        <w:rPr>
          <w:lang w:eastAsia="en-US"/>
        </w:rPr>
        <w:t xml:space="preserve">,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EF1927">
        <w:t>”, “</w:t>
      </w:r>
      <w:proofErr w:type="spellStart"/>
      <w:r w:rsidRPr="00EF1927">
        <w:t>ims</w:t>
      </w:r>
      <w:proofErr w:type="spellEnd"/>
      <w:r w:rsidRPr="00D74571">
        <w:t>”, “</w:t>
      </w:r>
      <w:proofErr w:type="spellStart"/>
      <w:r w:rsidRPr="00D74571">
        <w:t>emd</w:t>
      </w:r>
      <w:proofErr w:type="spellEnd"/>
      <w:r w:rsidRPr="00D74571">
        <w:t>”,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Name]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Tracks the revision level of a particular .</w:t>
      </w:r>
      <w:proofErr w:type="spellStart"/>
      <w:r w:rsidRPr="00EF1927">
        <w:t>ibs</w:t>
      </w:r>
      <w:proofErr w:type="spellEnd"/>
      <w:r w:rsidRPr="00EF1927">
        <w:t>, .pkg, .</w:t>
      </w:r>
      <w:proofErr w:type="spellStart"/>
      <w:r w:rsidRPr="00EF1927">
        <w:t>ebd</w:t>
      </w:r>
      <w:proofErr w:type="spellEnd"/>
      <w:r w:rsidRPr="00EF1927">
        <w:t>, .</w:t>
      </w:r>
      <w:proofErr w:type="spellStart"/>
      <w:r w:rsidRPr="00EF1927">
        <w:t>ims</w:t>
      </w:r>
      <w:proofErr w:type="spellEnd"/>
      <w:r w:rsidRPr="00EF1927">
        <w:t xml:space="preserve">, </w:t>
      </w:r>
      <w:r w:rsidR="003E1B48">
        <w:t>.</w:t>
      </w:r>
      <w:proofErr w:type="spellStart"/>
      <w:r w:rsidRPr="00D74571">
        <w:t>emd</w:t>
      </w:r>
      <w:proofErr w:type="spellEnd"/>
      <w:r w:rsidRPr="00D74571">
        <w:t xml:space="preserve">,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Rev]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proofErr w:type="gramStart"/>
      <w:r>
        <w:rPr>
          <w:b/>
          <w:color w:val="FF0000"/>
          <w:sz w:val="36"/>
          <w:szCs w:val="36"/>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Pr="00A949EC" w:rsidRDefault="009B077D" w:rsidP="00B173CA">
      <w:pPr>
        <w:autoSpaceDE w:val="0"/>
        <w:autoSpaceDN w:val="0"/>
        <w:adjustRightInd w:val="0"/>
        <w:rPr>
          <w:rPrChange w:id="6" w:author="Author">
            <w:rPr>
              <w:sz w:val="23"/>
              <w:szCs w:val="23"/>
            </w:rPr>
          </w:rPrChange>
        </w:rPr>
      </w:pPr>
      <w:r w:rsidRPr="00A949EC">
        <w:rPr>
          <w:rPrChange w:id="7" w:author="Author">
            <w:rPr>
              <w:sz w:val="23"/>
              <w:szCs w:val="23"/>
            </w:rPr>
          </w:rPrChange>
        </w:rPr>
        <w:t xml:space="preserve">file formats </w:t>
      </w:r>
      <w:proofErr w:type="gramStart"/>
      <w:r w:rsidRPr="00A949EC">
        <w:rPr>
          <w:rPrChange w:id="8" w:author="Author">
            <w:rPr>
              <w:sz w:val="23"/>
              <w:szCs w:val="23"/>
            </w:rPr>
          </w:rPrChange>
        </w:rPr>
        <w:t>except .</w:t>
      </w:r>
      <w:proofErr w:type="spellStart"/>
      <w:r w:rsidRPr="00A949EC">
        <w:rPr>
          <w:rPrChange w:id="9" w:author="Author">
            <w:rPr>
              <w:sz w:val="23"/>
              <w:szCs w:val="23"/>
            </w:rPr>
          </w:rPrChange>
        </w:rPr>
        <w:t>ami</w:t>
      </w:r>
      <w:proofErr w:type="spellEnd"/>
      <w:proofErr w:type="gramEnd"/>
      <w:r w:rsidRPr="00A949EC">
        <w:rPr>
          <w:rPrChange w:id="10" w:author="Author">
            <w:rPr>
              <w:sz w:val="23"/>
              <w:szCs w:val="23"/>
            </w:rPr>
          </w:rPrChange>
        </w:rPr>
        <w:t xml:space="preserve"> (e.g., .</w:t>
      </w:r>
      <w:proofErr w:type="spellStart"/>
      <w:r w:rsidRPr="00A949EC">
        <w:rPr>
          <w:rPrChange w:id="11" w:author="Author">
            <w:rPr>
              <w:sz w:val="23"/>
              <w:szCs w:val="23"/>
            </w:rPr>
          </w:rPrChange>
        </w:rPr>
        <w:t>ibs</w:t>
      </w:r>
      <w:proofErr w:type="spellEnd"/>
      <w:r w:rsidRPr="00A949EC">
        <w:rPr>
          <w:rPrChange w:id="12" w:author="Author">
            <w:rPr>
              <w:sz w:val="23"/>
              <w:szCs w:val="23"/>
            </w:rPr>
          </w:rPrChange>
        </w:rPr>
        <w:t>, .pkg, .</w:t>
      </w:r>
      <w:proofErr w:type="spellStart"/>
      <w:r w:rsidRPr="00A949EC">
        <w:rPr>
          <w:rPrChange w:id="13" w:author="Author">
            <w:rPr>
              <w:sz w:val="23"/>
              <w:szCs w:val="23"/>
            </w:rPr>
          </w:rPrChange>
        </w:rPr>
        <w:t>ebd</w:t>
      </w:r>
      <w:proofErr w:type="spellEnd"/>
      <w:r w:rsidRPr="00A949EC">
        <w:rPr>
          <w:rPrChange w:id="14" w:author="Author">
            <w:rPr>
              <w:sz w:val="23"/>
              <w:szCs w:val="23"/>
            </w:rPr>
          </w:rPrChange>
        </w:rPr>
        <w:t xml:space="preserve"> and .</w:t>
      </w:r>
      <w:proofErr w:type="spellStart"/>
      <w:r w:rsidRPr="00A949EC">
        <w:rPr>
          <w:rPrChange w:id="15" w:author="Author">
            <w:rPr>
              <w:sz w:val="23"/>
              <w:szCs w:val="23"/>
            </w:rPr>
          </w:rPrChange>
        </w:rPr>
        <w:t>ims</w:t>
      </w:r>
      <w:proofErr w:type="spellEnd"/>
      <w:r w:rsidRPr="00A949EC">
        <w:rPr>
          <w:rPrChange w:id="16" w:author="Author">
            <w:rPr>
              <w:sz w:val="23"/>
              <w:szCs w:val="23"/>
            </w:rPr>
          </w:rPrChange>
        </w:rPr>
        <w:t>)</w:t>
      </w:r>
    </w:p>
    <w:p w14:paraId="4FF72931" w14:textId="77777777" w:rsidR="009B077D" w:rsidRPr="00A949EC" w:rsidRDefault="009B077D" w:rsidP="00B173CA">
      <w:pPr>
        <w:autoSpaceDE w:val="0"/>
        <w:autoSpaceDN w:val="0"/>
        <w:adjustRightInd w:val="0"/>
        <w:rPr>
          <w:rPrChange w:id="17" w:author="Author">
            <w:rPr>
              <w:sz w:val="23"/>
              <w:szCs w:val="23"/>
            </w:rPr>
          </w:rPrChange>
        </w:rPr>
      </w:pPr>
    </w:p>
    <w:p w14:paraId="57F4137E" w14:textId="77777777" w:rsidR="009B077D" w:rsidRPr="00A949EC" w:rsidRDefault="009B077D" w:rsidP="00B173CA">
      <w:pPr>
        <w:autoSpaceDE w:val="0"/>
        <w:autoSpaceDN w:val="0"/>
        <w:adjustRightInd w:val="0"/>
        <w:rPr>
          <w:rPrChange w:id="18" w:author="Author">
            <w:rPr>
              <w:sz w:val="23"/>
              <w:szCs w:val="23"/>
            </w:rPr>
          </w:rPrChange>
        </w:rPr>
      </w:pPr>
      <w:r w:rsidRPr="00A949EC">
        <w:rPr>
          <w:rPrChange w:id="19" w:author="Author">
            <w:rPr>
              <w:sz w:val="23"/>
              <w:szCs w:val="23"/>
            </w:rPr>
          </w:rPrChange>
        </w:rPr>
        <w:t>WITH (pages 118, 119, 139, 140)</w:t>
      </w:r>
    </w:p>
    <w:p w14:paraId="499CA8AE" w14:textId="77777777" w:rsidR="009B077D" w:rsidRPr="00A949EC" w:rsidRDefault="009B077D" w:rsidP="00B173CA">
      <w:pPr>
        <w:autoSpaceDE w:val="0"/>
        <w:autoSpaceDN w:val="0"/>
        <w:adjustRightInd w:val="0"/>
        <w:rPr>
          <w:rPrChange w:id="20" w:author="Author">
            <w:rPr>
              <w:sz w:val="23"/>
              <w:szCs w:val="23"/>
            </w:rPr>
          </w:rPrChange>
        </w:rPr>
      </w:pPr>
    </w:p>
    <w:p w14:paraId="1A00083C" w14:textId="7E4C017D" w:rsidR="009B077D" w:rsidRPr="00A949EC" w:rsidRDefault="009B077D" w:rsidP="00B173CA">
      <w:pPr>
        <w:autoSpaceDE w:val="0"/>
        <w:autoSpaceDN w:val="0"/>
        <w:adjustRightInd w:val="0"/>
        <w:rPr>
          <w:lang w:eastAsia="en-US"/>
        </w:rPr>
      </w:pPr>
      <w:r w:rsidRPr="00A949EC">
        <w:rPr>
          <w:rPrChange w:id="21" w:author="Author">
            <w:rPr>
              <w:sz w:val="23"/>
              <w:szCs w:val="23"/>
            </w:rPr>
          </w:rPrChange>
        </w:rPr>
        <w:t xml:space="preserve">file formats </w:t>
      </w:r>
      <w:proofErr w:type="gramStart"/>
      <w:r w:rsidRPr="00A949EC">
        <w:rPr>
          <w:rPrChange w:id="22" w:author="Author">
            <w:rPr>
              <w:sz w:val="23"/>
              <w:szCs w:val="23"/>
            </w:rPr>
          </w:rPrChange>
        </w:rPr>
        <w:t>except .</w:t>
      </w:r>
      <w:proofErr w:type="spellStart"/>
      <w:r w:rsidRPr="00A949EC">
        <w:rPr>
          <w:rPrChange w:id="23" w:author="Author">
            <w:rPr>
              <w:sz w:val="23"/>
              <w:szCs w:val="23"/>
            </w:rPr>
          </w:rPrChange>
        </w:rPr>
        <w:t>ami</w:t>
      </w:r>
      <w:proofErr w:type="spellEnd"/>
      <w:proofErr w:type="gramEnd"/>
      <w:r w:rsidRPr="00A949EC">
        <w:rPr>
          <w:rPrChange w:id="24" w:author="Author">
            <w:rPr>
              <w:sz w:val="23"/>
              <w:szCs w:val="23"/>
            </w:rPr>
          </w:rPrChange>
        </w:rPr>
        <w:t xml:space="preserve"> (e.g., .</w:t>
      </w:r>
      <w:proofErr w:type="spellStart"/>
      <w:r w:rsidRPr="00A949EC">
        <w:rPr>
          <w:rPrChange w:id="25" w:author="Author">
            <w:rPr>
              <w:sz w:val="23"/>
              <w:szCs w:val="23"/>
            </w:rPr>
          </w:rPrChange>
        </w:rPr>
        <w:t>ibs</w:t>
      </w:r>
      <w:proofErr w:type="spellEnd"/>
      <w:r w:rsidRPr="00A949EC">
        <w:rPr>
          <w:rPrChange w:id="26" w:author="Author">
            <w:rPr>
              <w:sz w:val="23"/>
              <w:szCs w:val="23"/>
            </w:rPr>
          </w:rPrChange>
        </w:rPr>
        <w:t>, .pkg, .</w:t>
      </w:r>
      <w:proofErr w:type="spellStart"/>
      <w:r w:rsidRPr="00A949EC">
        <w:rPr>
          <w:rPrChange w:id="27" w:author="Author">
            <w:rPr>
              <w:sz w:val="23"/>
              <w:szCs w:val="23"/>
            </w:rPr>
          </w:rPrChange>
        </w:rPr>
        <w:t>ebd</w:t>
      </w:r>
      <w:proofErr w:type="spellEnd"/>
      <w:r w:rsidRPr="00A949EC">
        <w:rPr>
          <w:rPrChange w:id="28" w:author="Author">
            <w:rPr>
              <w:sz w:val="23"/>
              <w:szCs w:val="23"/>
            </w:rPr>
          </w:rPrChange>
        </w:rPr>
        <w:t>,</w:t>
      </w:r>
      <w:r w:rsidR="004C0E2E" w:rsidRPr="00A949EC">
        <w:rPr>
          <w:rPrChange w:id="29" w:author="Author">
            <w:rPr>
              <w:sz w:val="23"/>
              <w:szCs w:val="23"/>
            </w:rPr>
          </w:rPrChange>
        </w:rPr>
        <w:t xml:space="preserve"> </w:t>
      </w:r>
      <w:r w:rsidRPr="00A949EC">
        <w:rPr>
          <w:rPrChange w:id="30" w:author="Author">
            <w:rPr>
              <w:sz w:val="23"/>
              <w:szCs w:val="23"/>
            </w:rPr>
          </w:rPrChange>
        </w:rPr>
        <w:t>.</w:t>
      </w:r>
      <w:proofErr w:type="spellStart"/>
      <w:r w:rsidRPr="00A949EC">
        <w:rPr>
          <w:rPrChange w:id="31" w:author="Author">
            <w:rPr>
              <w:sz w:val="23"/>
              <w:szCs w:val="23"/>
            </w:rPr>
          </w:rPrChange>
        </w:rPr>
        <w:t>ims</w:t>
      </w:r>
      <w:proofErr w:type="spellEnd"/>
      <w:r w:rsidRPr="00A949EC">
        <w:rPr>
          <w:rPrChange w:id="32" w:author="Author">
            <w:rPr>
              <w:sz w:val="23"/>
              <w:szCs w:val="23"/>
            </w:rPr>
          </w:rPrChange>
        </w:rPr>
        <w:t xml:space="preserve">, </w:t>
      </w:r>
      <w:r w:rsidR="004C0E2E" w:rsidRPr="00A949EC">
        <w:rPr>
          <w:rPrChange w:id="33" w:author="Author">
            <w:rPr>
              <w:sz w:val="23"/>
              <w:szCs w:val="23"/>
            </w:rPr>
          </w:rPrChange>
        </w:rPr>
        <w:t>.</w:t>
      </w:r>
      <w:proofErr w:type="spellStart"/>
      <w:r w:rsidRPr="00A949EC">
        <w:rPr>
          <w:rPrChange w:id="34" w:author="Author">
            <w:rPr>
              <w:sz w:val="23"/>
              <w:szCs w:val="23"/>
            </w:rPr>
          </w:rPrChange>
        </w:rPr>
        <w:t>emd</w:t>
      </w:r>
      <w:proofErr w:type="spellEnd"/>
      <w:r w:rsidRPr="00A949EC">
        <w:rPr>
          <w:rPrChange w:id="35" w:author="Author">
            <w:rPr>
              <w:sz w:val="23"/>
              <w:szCs w:val="23"/>
            </w:rPr>
          </w:rPrChange>
        </w:rPr>
        <w:t>, and .ems)</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7777777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w:t>
      </w:r>
      <w:proofErr w:type="gramStart"/>
      <w:r>
        <w:rPr>
          <w:b/>
          <w:color w:val="FF0000"/>
          <w:sz w:val="36"/>
          <w:szCs w:val="36"/>
          <w:u w:val="single"/>
          <w:lang w:eastAsia="en-US"/>
        </w:rPr>
        <w:t>12?</w:t>
      </w:r>
      <w:r w:rsidR="005574F1" w:rsidRPr="00DC240C">
        <w:rPr>
          <w:b/>
          <w:color w:val="FF0000"/>
          <w:sz w:val="36"/>
          <w:szCs w:val="36"/>
          <w:u w:val="single"/>
          <w:lang w:eastAsia="en-US"/>
        </w:rPr>
        <w:t>:</w:t>
      </w:r>
      <w:proofErr w:type="gramEnd"/>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proofErr w:type="gramStart"/>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w:t>
      </w:r>
      <w:proofErr w:type="gramEnd"/>
      <w:r w:rsidR="00C552B2">
        <w:rPr>
          <w:rFonts w:ascii="Arial" w:hAnsi="Arial" w:cs="Arial"/>
          <w:b/>
          <w:sz w:val="28"/>
          <w:szCs w:val="28"/>
          <w:lang w:eastAsia="en-US"/>
        </w:rPr>
        <w:t xml:space="preserve">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501BF859" w14:textId="326B5F27" w:rsidR="00E33425" w:rsidRDefault="005F1462" w:rsidP="00E33425">
      <w:pPr>
        <w:spacing w:after="80"/>
        <w:rP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r w:rsidR="00E33425" w:rsidRPr="00C552B2">
        <w:t xml:space="preserve">An </w:t>
      </w:r>
      <w:r w:rsidR="00E33425" w:rsidRPr="00C552B2">
        <w:rPr>
          <w:rStyle w:val="KeywordNameTOCChar"/>
          <w:b w:val="0"/>
        </w:rPr>
        <w:t>[</w:t>
      </w:r>
      <w:r w:rsidR="00E33425">
        <w:rPr>
          <w:rStyle w:val="KeywordNameTOCChar"/>
          <w:b w:val="0"/>
        </w:rPr>
        <w:t>EMD Model</w:t>
      </w:r>
      <w:r w:rsidR="00E33425" w:rsidRPr="00C552B2">
        <w:rPr>
          <w:rStyle w:val="KeywordNameTOCChar"/>
          <w:b w:val="0"/>
        </w:rPr>
        <w:t>] defines an interconnect model between the external pin(s) of the module and the pins of the designators in the module. A designator is either an IBIS .</w:t>
      </w:r>
      <w:proofErr w:type="spellStart"/>
      <w:r w:rsidR="00E33425" w:rsidRPr="00C552B2">
        <w:rPr>
          <w:rStyle w:val="KeywordNameTOCChar"/>
          <w:b w:val="0"/>
        </w:rPr>
        <w:t>ibs</w:t>
      </w:r>
      <w:proofErr w:type="spellEnd"/>
      <w:r w:rsidR="00E33425" w:rsidRPr="00C552B2">
        <w:rPr>
          <w:rStyle w:val="KeywordNameTOCChar"/>
          <w:b w:val="0"/>
        </w:rPr>
        <w:t xml:space="preserve"> or </w:t>
      </w:r>
      <w:r w:rsidR="00E33425">
        <w:rPr>
          <w:rStyle w:val="KeywordNameTOCChar"/>
          <w:b w:val="0"/>
        </w:rPr>
        <w:t xml:space="preserve">an EMD </w:t>
      </w:r>
      <w:r w:rsidR="00E33425" w:rsidRPr="00C552B2">
        <w:rPr>
          <w:rStyle w:val="KeywordNameTOCChar"/>
          <w:b w:val="0"/>
        </w:rPr>
        <w:t>.</w:t>
      </w:r>
      <w:proofErr w:type="spellStart"/>
      <w:r w:rsidR="00E33425" w:rsidRPr="00C552B2">
        <w:rPr>
          <w:rStyle w:val="KeywordNameTOCChar"/>
          <w:b w:val="0"/>
        </w:rPr>
        <w:t>emd</w:t>
      </w:r>
      <w:proofErr w:type="spellEnd"/>
      <w:r w:rsidR="00E33425" w:rsidRPr="00C552B2">
        <w:rPr>
          <w:rStyle w:val="KeywordNameTOCChar"/>
          <w:b w:val="0"/>
        </w:rPr>
        <w:t xml:space="preserve"> file.</w:t>
      </w:r>
    </w:p>
    <w:p w14:paraId="6BB42DBA" w14:textId="693598D5" w:rsidR="003971E4" w:rsidRDefault="003971E4" w:rsidP="006F2A7E">
      <w:pPr>
        <w:spacing w:after="80"/>
      </w:pPr>
      <w:r>
        <w:t>For the p</w:t>
      </w:r>
      <w:r w:rsidR="00860D83">
        <w:t>u</w:t>
      </w:r>
      <w:r>
        <w:t xml:space="preserve">rposes of the rest of this section, </w:t>
      </w:r>
      <w:r w:rsidR="00E33425">
        <w:t>“</w:t>
      </w:r>
      <w:r>
        <w:t>module</w:t>
      </w:r>
      <w:r w:rsidR="00E33425">
        <w:t>”</w:t>
      </w:r>
      <w:r>
        <w:t xml:space="preserve"> shall mean PCB, MCM,</w:t>
      </w:r>
      <w:r w:rsidRPr="00213323">
        <w:t xml:space="preserve"> </w:t>
      </w:r>
      <w:r w:rsidR="007F4388">
        <w:t xml:space="preserve">stacked die, interposer, </w:t>
      </w:r>
      <w:r w:rsidRPr="00213323">
        <w:t>substrate</w:t>
      </w:r>
      <w:r w:rsidR="007F4388">
        <w:t xml:space="preserve"> or similar </w:t>
      </w:r>
      <w:r w:rsidR="00E33425">
        <w:t>structure connecting</w:t>
      </w:r>
      <w:r w:rsidR="007F4388">
        <w:t xml:space="preserve"> </w:t>
      </w:r>
      <w:r w:rsidR="00DC6833">
        <w:t>EMD Model</w:t>
      </w:r>
      <w:r w:rsidR="007F4388">
        <w:t xml:space="preserve">s. </w:t>
      </w:r>
    </w:p>
    <w:p w14:paraId="7A4B25BD" w14:textId="411C3242" w:rsidR="005F1462" w:rsidRDefault="005F1462" w:rsidP="006F2A7E">
      <w:pPr>
        <w:spacing w:after="80"/>
      </w:pPr>
      <w:r w:rsidRPr="00213323">
        <w:t xml:space="preserve">For example, a </w:t>
      </w:r>
      <w:r w:rsidR="00860D83">
        <w:t>D</w:t>
      </w:r>
      <w:r w:rsidRPr="00213323">
        <w:t xml:space="preserve">IMM module is a </w:t>
      </w:r>
      <w:r w:rsidR="009929F1">
        <w:t>module-level</w:t>
      </w:r>
      <w:r w:rsidRPr="00213323">
        <w:t xml:space="preserve"> component that is used to attach several DRAM components on the PCB to another </w:t>
      </w:r>
      <w:r w:rsidR="0008395E">
        <w:t>m</w:t>
      </w:r>
      <w:r w:rsidR="00F616BE">
        <w:t>odule</w:t>
      </w:r>
      <w:r w:rsidRPr="00213323">
        <w:t xml:space="preserve"> through edge connector pins.  An </w:t>
      </w:r>
      <w:r w:rsidR="00C552B2">
        <w:t xml:space="preserve">Electrical Module Description </w:t>
      </w:r>
      <w:r w:rsidRPr="00213323">
        <w:t>file (</w:t>
      </w:r>
      <w:r w:rsidR="00955724" w:rsidRPr="00213323">
        <w:t>a .</w:t>
      </w:r>
      <w:proofErr w:type="spellStart"/>
      <w:r w:rsidRPr="00213323">
        <w:t>e</w:t>
      </w:r>
      <w:r w:rsidR="003971E4">
        <w:t>m</w:t>
      </w:r>
      <w:r w:rsidRPr="00213323">
        <w:t>d</w:t>
      </w:r>
      <w:proofErr w:type="spellEnd"/>
      <w:r w:rsidRPr="00213323">
        <w:t xml:space="preserve"> file) is defined to describe the connections of a </w:t>
      </w:r>
      <w:r w:rsidR="009929F1">
        <w:t>module-level</w:t>
      </w:r>
      <w:r w:rsidRPr="00213323">
        <w:t xml:space="preserve"> component between the </w:t>
      </w:r>
      <w:r w:rsidR="003971E4">
        <w:t xml:space="preserve">module </w:t>
      </w:r>
      <w:r w:rsidRPr="00213323">
        <w:t xml:space="preserve">pins </w:t>
      </w:r>
      <w:r w:rsidR="00F616BE">
        <w:t xml:space="preserve">and its components on the </w:t>
      </w:r>
      <w:r w:rsidR="0008395E">
        <w:t>m</w:t>
      </w:r>
      <w:r w:rsidR="00F616BE">
        <w:t>odule</w:t>
      </w:r>
      <w:r w:rsidRPr="00213323">
        <w:t>.</w:t>
      </w:r>
    </w:p>
    <w:p w14:paraId="2D933E65" w14:textId="77777777" w:rsidR="00C56F07" w:rsidRDefault="00C56F07" w:rsidP="006F2A7E">
      <w:pPr>
        <w:spacing w:after="80"/>
        <w:rPr>
          <w:rStyle w:val="KeywordNameTOCChar"/>
          <w:b w:val="0"/>
        </w:rPr>
      </w:pPr>
      <w:bookmarkStart w:id="36" w:name="_Hlk18496473"/>
      <w:bookmarkStart w:id="37" w:name="_Hlk17833272"/>
    </w:p>
    <w:p w14:paraId="7ED98F0E" w14:textId="22166246"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in the EMD Pin List and the Designa</w:t>
      </w:r>
      <w:r w:rsidR="00860D83">
        <w:rPr>
          <w:rStyle w:val="KeywordNameTOCChar"/>
          <w:b w:val="0"/>
        </w:rPr>
        <w:t>t</w:t>
      </w:r>
      <w:r w:rsidR="001B2A3A">
        <w:rPr>
          <w:rStyle w:val="KeywordNameTOCChar"/>
          <w:b w:val="0"/>
        </w:rPr>
        <w:t xml:space="preserve">or Pin List that have the same </w:t>
      </w:r>
      <w:proofErr w:type="spellStart"/>
      <w:r w:rsidR="001B2A3A">
        <w:rPr>
          <w:rStyle w:val="KeywordNameTOCChar"/>
          <w:b w:val="0"/>
        </w:rPr>
        <w:t>signal_name</w:t>
      </w:r>
      <w:proofErr w:type="spellEnd"/>
      <w:r w:rsidR="001B2A3A">
        <w:rPr>
          <w:rStyle w:val="KeywordNameTOCChar"/>
          <w:b w:val="0"/>
        </w:rPr>
        <w:t xml:space="preserve"> </w:t>
      </w:r>
      <w:r w:rsidR="004C0F9D">
        <w:rPr>
          <w:rStyle w:val="KeywordNameTOCChar"/>
          <w:b w:val="0"/>
        </w:rPr>
        <w:t xml:space="preserve">(or as applicable </w:t>
      </w:r>
      <w:proofErr w:type="spellStart"/>
      <w:r w:rsidR="004C0F9D">
        <w:rPr>
          <w:rStyle w:val="KeywordNameTOCChar"/>
          <w:b w:val="0"/>
        </w:rPr>
        <w:t>bus_label</w:t>
      </w:r>
      <w:proofErr w:type="spellEnd"/>
      <w:r w:rsidR="004C0F9D">
        <w:rPr>
          <w:rStyle w:val="KeywordNameTOCChar"/>
          <w:b w:val="0"/>
        </w:rPr>
        <w:t xml:space="preserve">) </w:t>
      </w:r>
      <w:r w:rsidR="001B2A3A">
        <w:rPr>
          <w:rStyle w:val="KeywordNameTOCChar"/>
          <w:b w:val="0"/>
        </w:rPr>
        <w:t xml:space="preserve">are </w:t>
      </w:r>
      <w:r w:rsidR="0021009A">
        <w:rPr>
          <w:rStyle w:val="KeywordNameTOCChar"/>
          <w:b w:val="0"/>
        </w:rPr>
        <w:t xml:space="preserve">considered </w:t>
      </w:r>
      <w:r w:rsidR="001B2A3A">
        <w:rPr>
          <w:rStyle w:val="KeywordNameTOCChar"/>
          <w:b w:val="0"/>
        </w:rPr>
        <w:t xml:space="preserve">connected. </w:t>
      </w:r>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Each pin in a CAD database </w:t>
      </w:r>
      <w:r w:rsidR="00483CF8">
        <w:rPr>
          <w:rStyle w:val="KeywordNameTOCChar"/>
          <w:b w:val="0"/>
        </w:rPr>
        <w:t xml:space="preserve">is associated 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r w:rsidR="00BB4058">
        <w:rPr>
          <w:rStyle w:val="KeywordNameTOCChar"/>
          <w:b w:val="0"/>
        </w:rPr>
        <w:t xml:space="preserve">, and when two pins </w:t>
      </w:r>
      <w:r w:rsidR="00483CF8">
        <w:rPr>
          <w:rStyle w:val="KeywordNameTOCChar"/>
          <w:b w:val="0"/>
        </w:rPr>
        <w:t xml:space="preserve">are associated with </w:t>
      </w:r>
      <w:r w:rsidR="00BB4058">
        <w:rPr>
          <w:rStyle w:val="KeywordNameTOCChar"/>
          <w:b w:val="0"/>
        </w:rPr>
        <w:t xml:space="preserve">the same CAD </w:t>
      </w:r>
      <w:r w:rsidR="00C56AA3">
        <w:rPr>
          <w:rStyle w:val="KeywordNameTOCChar"/>
          <w:b w:val="0"/>
        </w:rPr>
        <w:t>n</w:t>
      </w:r>
      <w:r w:rsidR="00BB4058">
        <w:rPr>
          <w:rStyle w:val="KeywordNameTOCChar"/>
          <w:b w:val="0"/>
        </w:rPr>
        <w:t>et</w:t>
      </w:r>
      <w:r w:rsidR="00860D83">
        <w:rPr>
          <w:rStyle w:val="KeywordNameTOCChar"/>
          <w:b w:val="0"/>
        </w:rPr>
        <w:t>,</w:t>
      </w:r>
      <w:r w:rsidR="00BB4058">
        <w:rPr>
          <w:rStyle w:val="KeywordNameTOCChar"/>
          <w:b w:val="0"/>
        </w:rPr>
        <w:t xml:space="preserve"> they are connected. Normally the </w:t>
      </w:r>
      <w:proofErr w:type="spellStart"/>
      <w:r w:rsidR="00BB4058">
        <w:rPr>
          <w:rStyle w:val="KeywordNameTOCChar"/>
          <w:b w:val="0"/>
        </w:rPr>
        <w:t>signal_name</w:t>
      </w:r>
      <w:proofErr w:type="spellEnd"/>
      <w:r w:rsidR="00BB4058">
        <w:rPr>
          <w:rStyle w:val="KeywordNameTOCChar"/>
          <w:b w:val="0"/>
        </w:rPr>
        <w:t xml:space="preserv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 xml:space="preserve">associated </w:t>
      </w:r>
      <w:r w:rsidR="00BB4058">
        <w:rPr>
          <w:rStyle w:val="KeywordNameTOCChar"/>
          <w:b w:val="0"/>
        </w:rPr>
        <w:t xml:space="preserve">CAD </w:t>
      </w:r>
      <w:r w:rsidR="00C56AA3">
        <w:rPr>
          <w:rStyle w:val="KeywordNameTOCChar"/>
          <w:b w:val="0"/>
        </w:rPr>
        <w:t>n</w:t>
      </w:r>
      <w:r w:rsidR="00BB4058">
        <w:rPr>
          <w:rStyle w:val="KeywordNameTOCChar"/>
          <w:b w:val="0"/>
        </w:rPr>
        <w:t>et in the layout database. An exception to this is when there are series terminations and</w:t>
      </w:r>
      <w:r w:rsidR="00483CF8">
        <w:rPr>
          <w:rStyle w:val="KeywordNameTOCChar"/>
          <w:b w:val="0"/>
        </w:rPr>
        <w:t>/or</w:t>
      </w:r>
      <w:r w:rsidR="00BB4058">
        <w:rPr>
          <w:rStyle w:val="KeywordNameTOCChar"/>
          <w:b w:val="0"/>
        </w:rPr>
        <w:t xml:space="preserve"> parallel terminations. 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117BE4FE"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w:t>
      </w:r>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name as their </w:t>
      </w:r>
      <w:proofErr w:type="spellStart"/>
      <w:r>
        <w:rPr>
          <w:rStyle w:val="KeywordNameTOCChar"/>
          <w:b w:val="0"/>
        </w:rPr>
        <w:t>signal_name</w:t>
      </w:r>
      <w:proofErr w:type="spellEnd"/>
      <w:r>
        <w:rPr>
          <w:rStyle w:val="KeywordNameTOCChar"/>
          <w:b w:val="0"/>
        </w:rPr>
        <w:t xml:space="preserve"> in the EMD</w:t>
      </w:r>
      <w:r w:rsidR="009E1FD8">
        <w:rPr>
          <w:rStyle w:val="KeywordNameTOCChar"/>
          <w:b w:val="0"/>
        </w:rPr>
        <w:t xml:space="preserve"> file.</w:t>
      </w:r>
      <w:r>
        <w:rPr>
          <w:rStyle w:val="KeywordNameTOCChar"/>
          <w:b w:val="0"/>
        </w:rPr>
        <w:t xml:space="preserve"> </w:t>
      </w:r>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r w:rsidR="004C0F9D">
        <w:rPr>
          <w:rStyle w:val="KeywordNameTOCChar"/>
          <w:b w:val="0"/>
        </w:rPr>
        <w:t>electrical</w:t>
      </w:r>
      <w:r w:rsidR="00DE4E12">
        <w:rPr>
          <w:rStyle w:val="KeywordNameTOCChar"/>
          <w:b w:val="0"/>
        </w:rPr>
        <w:t xml:space="preserve"> model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r w:rsidR="001B1D93">
        <w:rPr>
          <w:rStyle w:val="KeywordNameTOCChar"/>
          <w:b w:val="0"/>
        </w:rPr>
        <w:t xml:space="preserve">an </w:t>
      </w:r>
      <w:r w:rsidR="004C0F9D">
        <w:rPr>
          <w:rStyle w:val="KeywordNameTOCChar"/>
          <w:b w:val="0"/>
        </w:rPr>
        <w:t>electrical</w:t>
      </w:r>
      <w:r w:rsidR="001B1D93">
        <w:rPr>
          <w:rStyle w:val="KeywordNameTOCChar"/>
          <w:b w:val="0"/>
        </w:rPr>
        <w:t xml:space="preserve"> model</w:t>
      </w:r>
      <w:r w:rsidR="0026453A" w:rsidRPr="00C552B2">
        <w:rPr>
          <w:rStyle w:val="KeywordNameTOCChar"/>
          <w:b w:val="0"/>
        </w:rPr>
        <w:t xml:space="preserve">. </w:t>
      </w:r>
    </w:p>
    <w:p w14:paraId="2E936FCA" w14:textId="4005748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interconnect models for each CAD </w:t>
      </w:r>
      <w:r w:rsidR="00C56AA3">
        <w:rPr>
          <w:rStyle w:val="KeywordNameTOCChar"/>
          <w:b w:val="0"/>
        </w:rPr>
        <w:t>n</w:t>
      </w:r>
      <w:r>
        <w:rPr>
          <w:rStyle w:val="KeywordNameTOCChar"/>
          <w:b w:val="0"/>
        </w:rPr>
        <w:t xml:space="preserve">et. </w:t>
      </w:r>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36"/>
    <w:p w14:paraId="25CDCA33" w14:textId="590CAE87" w:rsidR="004C0F9D" w:rsidRPr="00C552B2" w:rsidRDefault="00B23EDE" w:rsidP="006F2A7E">
      <w:pPr>
        <w:spacing w:after="80"/>
        <w:rPr>
          <w:rStyle w:val="KeywordNameTOCChar"/>
          <w:b w:val="0"/>
        </w:rPr>
      </w:pPr>
      <w:r w:rsidRPr="00C552B2">
        <w:rPr>
          <w:rStyle w:val="KeywordNameTOCChar"/>
          <w:b w:val="0"/>
        </w:rPr>
        <w:t xml:space="preserve">One of the </w:t>
      </w:r>
      <w:r w:rsidR="004B6324">
        <w:rPr>
          <w:rStyle w:val="KeywordNameTOCChar"/>
          <w:b w:val="0"/>
        </w:rPr>
        <w:t>features</w:t>
      </w:r>
      <w:r w:rsidR="004B6324" w:rsidRPr="00C552B2">
        <w:rPr>
          <w:rStyle w:val="KeywordNameTOCChar"/>
          <w:b w:val="0"/>
        </w:rPr>
        <w:t xml:space="preserve"> </w:t>
      </w:r>
      <w:r w:rsidRPr="00C552B2">
        <w:rPr>
          <w:rStyle w:val="KeywordNameTOCChar"/>
          <w:b w:val="0"/>
        </w:rPr>
        <w:t xml:space="preserve">of an EMD file is to enable the EDA tool to generate </w:t>
      </w:r>
      <w:r w:rsidR="0011432D" w:rsidRPr="00C552B2">
        <w:rPr>
          <w:rStyle w:val="KeywordNameTOCChar"/>
          <w:b w:val="0"/>
        </w:rPr>
        <w:t>all</w:t>
      </w:r>
      <w:r w:rsidRPr="00C552B2">
        <w:rPr>
          <w:rStyle w:val="KeywordNameTOCChar"/>
          <w:b w:val="0"/>
        </w:rPr>
        <w:t xml:space="preserve"> the </w:t>
      </w:r>
      <w:r w:rsidR="00C56AA3">
        <w:rPr>
          <w:rStyle w:val="KeywordNameTOCChar"/>
          <w:b w:val="0"/>
        </w:rPr>
        <w:t>e</w:t>
      </w:r>
      <w:r w:rsidRPr="00C552B2">
        <w:rPr>
          <w:rStyle w:val="KeywordNameTOCChar"/>
          <w:b w:val="0"/>
        </w:rPr>
        <w:t xml:space="preserve">xtended </w:t>
      </w:r>
      <w:r w:rsidR="00C56AA3">
        <w:rPr>
          <w:rStyle w:val="KeywordNameTOCChar"/>
          <w:b w:val="0"/>
        </w:rPr>
        <w:t>n</w:t>
      </w:r>
      <w:r w:rsidRPr="00C552B2">
        <w:rPr>
          <w:rStyle w:val="KeywordNameTOCChar"/>
          <w:b w:val="0"/>
        </w:rPr>
        <w:t xml:space="preserve">ets. </w:t>
      </w:r>
    </w:p>
    <w:p w14:paraId="6E576D90" w14:textId="77777777" w:rsidR="00C56F07" w:rsidRPr="00737E40" w:rsidRDefault="00C56F07" w:rsidP="006F2A7E">
      <w:pPr>
        <w:spacing w:after="80"/>
      </w:pPr>
    </w:p>
    <w:bookmarkEnd w:id="37"/>
    <w:p w14:paraId="2FF3B687" w14:textId="7C676F66" w:rsidR="005F1462"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For the definition of </w:t>
      </w:r>
      <w:r w:rsidR="004B6324">
        <w:t>interfaces</w:t>
      </w:r>
      <w:r w:rsidRPr="00213323">
        <w:t xml:space="preserve">, see </w:t>
      </w:r>
      <w:r w:rsidRPr="00EF1927">
        <w:t>the [</w:t>
      </w:r>
      <w:r w:rsidR="00DC6833">
        <w:t>EMD Model</w:t>
      </w:r>
      <w:r w:rsidRPr="00EF1927">
        <w:t xml:space="preserve">] </w:t>
      </w:r>
      <w:r w:rsidR="00C56AA3">
        <w:t>k</w:t>
      </w:r>
      <w:r w:rsidRPr="00EF1927">
        <w:t>eyword.</w:t>
      </w:r>
      <w:r w:rsidR="008B1CD3" w:rsidRPr="00EF1927">
        <w:t xml:space="preserve"> </w:t>
      </w:r>
    </w:p>
    <w:p w14:paraId="61A546F3" w14:textId="77777777" w:rsidR="001B2A3A" w:rsidRDefault="001B2A3A" w:rsidP="006F2A7E">
      <w:pPr>
        <w:spacing w:after="80"/>
      </w:pPr>
    </w:p>
    <w:p w14:paraId="33AE1E0E" w14:textId="77777777" w:rsidR="005F1462" w:rsidRPr="00213323" w:rsidRDefault="00624FD7" w:rsidP="006F2A7E">
      <w:pPr>
        <w:spacing w:after="80"/>
      </w:pPr>
      <w:r w:rsidRPr="00213323">
        <w:t>Usage Rules</w:t>
      </w:r>
      <w:r w:rsidR="005F1462" w:rsidRPr="00213323">
        <w:t>:</w:t>
      </w:r>
    </w:p>
    <w:p w14:paraId="39C3BDBA" w14:textId="5E356282" w:rsidR="005F1462" w:rsidRDefault="005F1462" w:rsidP="00BE55D6">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intended to be a stand-alone file, not referenced by or included in </w:t>
      </w:r>
      <w:proofErr w:type="gramStart"/>
      <w:r w:rsidRPr="00213323">
        <w:t>any .</w:t>
      </w:r>
      <w:proofErr w:type="spellStart"/>
      <w:r w:rsidRPr="00213323">
        <w:t>ibs</w:t>
      </w:r>
      <w:proofErr w:type="spellEnd"/>
      <w:proofErr w:type="gramEnd"/>
      <w:r w:rsidR="00143C75">
        <w:t>, .</w:t>
      </w:r>
      <w:proofErr w:type="spellStart"/>
      <w:r w:rsidR="00143C75">
        <w:t>ebd</w:t>
      </w:r>
      <w:proofErr w:type="spellEnd"/>
      <w:r w:rsidR="00143C75">
        <w:t>,</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proofErr w:type="gramStart"/>
      <w:r w:rsidRPr="00213323">
        <w:t>&gt;.</w:t>
      </w:r>
      <w:proofErr w:type="spellStart"/>
      <w:r w:rsidRPr="00213323">
        <w:t>e</w:t>
      </w:r>
      <w:r w:rsidR="00F616BE">
        <w:t>m</w:t>
      </w:r>
      <w:r w:rsidRPr="00213323">
        <w:t>d</w:t>
      </w:r>
      <w:proofErr w:type="spellEnd"/>
      <w:proofErr w:type="gramEnd"/>
      <w:r w:rsidRPr="00213323">
        <w:t>,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B34E20" w:rsidRPr="00213323">
        <w:fldChar w:fldCharType="separate"/>
      </w:r>
      <w:r w:rsidR="009432FE">
        <w:rPr>
          <w:b/>
          <w:bCs/>
        </w:rPr>
        <w:t>Error! Reference source not found.</w:t>
      </w:r>
      <w:r w:rsidR="00B34E20" w:rsidRPr="00213323">
        <w:fldChar w:fldCharType="end"/>
      </w:r>
      <w:r w:rsidRPr="00213323">
        <w:t xml:space="preserve"> of this specification.  The</w:t>
      </w:r>
      <w:r w:rsidR="001B1D93">
        <w:t xml:space="preserve"> </w:t>
      </w:r>
      <w:proofErr w:type="spellStart"/>
      <w:r w:rsidRPr="00213323">
        <w:t>e</w:t>
      </w:r>
      <w:r w:rsidR="00F616BE">
        <w:t>m</w:t>
      </w:r>
      <w:r w:rsidRPr="00213323">
        <w:t>d</w:t>
      </w:r>
      <w:proofErr w:type="spellEnd"/>
      <w:r w:rsidRPr="00213323">
        <w:t xml:space="preserve"> extension is mandatory.</w:t>
      </w:r>
    </w:p>
    <w:p w14:paraId="5BB42B9D" w14:textId="77777777" w:rsidR="00F91A27" w:rsidRPr="00B80631" w:rsidRDefault="00F91A27" w:rsidP="00B80631">
      <w:pPr>
        <w:rP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structured </w:t>
      </w:r>
      <w:r w:rsidR="007F4388" w:rsidRPr="00213323">
        <w:t>like</w:t>
      </w:r>
      <w:r w:rsidRPr="00213323">
        <w:t xml:space="preserve"> a standard </w:t>
      </w:r>
      <w:r w:rsidR="00955724" w:rsidRPr="00213323">
        <w:t>.</w:t>
      </w:r>
      <w:proofErr w:type="spellStart"/>
      <w:r w:rsidR="00955724" w:rsidRPr="00213323">
        <w:t>ibs</w:t>
      </w:r>
      <w:proofErr w:type="spellEnd"/>
      <w:r w:rsidR="00955724" w:rsidRPr="00213323">
        <w:t xml:space="preserve">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w:t>
      </w:r>
      <w:proofErr w:type="spellStart"/>
      <w:r>
        <w:rPr>
          <w:color w:val="000000"/>
        </w:rPr>
        <w:t>emd</w:t>
      </w:r>
      <w:proofErr w:type="spellEnd"/>
      <w:r>
        <w:rPr>
          <w:color w:val="000000"/>
        </w:rPr>
        <w:t xml:space="preserve">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[Number Of EMD Pins]</w:t>
      </w:r>
    </w:p>
    <w:p w14:paraId="2E5A0571" w14:textId="77777777" w:rsidR="00911378" w:rsidRDefault="00911378" w:rsidP="00911378">
      <w:pPr>
        <w:pStyle w:val="ListContinue"/>
        <w:spacing w:after="0"/>
      </w:pPr>
      <w:r>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w:t>
      </w:r>
      <w:proofErr w:type="spellStart"/>
      <w:r w:rsidR="00A95DFE">
        <w:rPr>
          <w:rStyle w:val="KeywordNameTOCChar"/>
          <w:b w:val="0"/>
          <w:bCs/>
        </w:rPr>
        <w:t>emd</w:t>
      </w:r>
      <w:proofErr w:type="spellEnd"/>
      <w:r w:rsidR="00A95DFE">
        <w:rPr>
          <w:rStyle w:val="KeywordNameTOCChar"/>
          <w:b w:val="0"/>
          <w:bCs/>
        </w:rPr>
        <w:t xml:space="preserve">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911378">
      <w:pPr>
        <w:pStyle w:val="ListContinue"/>
        <w:spacing w:after="0"/>
      </w:pPr>
      <w:r>
        <w:t>[End EMD Set]</w:t>
      </w:r>
    </w:p>
    <w:p w14:paraId="2DB17908" w14:textId="77777777" w:rsidR="00E225BD" w:rsidRDefault="00E225BD" w:rsidP="00911378">
      <w:pPr>
        <w:pStyle w:val="ListContinue"/>
        <w:spacing w:after="0"/>
      </w:pPr>
    </w:p>
    <w:p w14:paraId="15F97EEF" w14:textId="3E43A778" w:rsidR="00E225BD" w:rsidRDefault="00E225BD" w:rsidP="00E225BD">
      <w:pPr>
        <w:pStyle w:val="ListContinue"/>
        <w:spacing w:after="0"/>
        <w:ind w:left="0"/>
        <w:rPr>
          <w:rStyle w:val="KeywordNameTOCChar"/>
          <w:b w:val="0"/>
        </w:rPr>
      </w:pPr>
      <w:r>
        <w:t>.ems</w:t>
      </w:r>
      <w:r w:rsidR="00FB1DA2">
        <w:t xml:space="preserve"> f</w:t>
      </w:r>
      <w:r>
        <w:t>ile Keywords</w:t>
      </w:r>
    </w:p>
    <w:p w14:paraId="1F874D86" w14:textId="77777777" w:rsidR="00E225BD" w:rsidRDefault="00E225BD" w:rsidP="00E225BD">
      <w:pPr>
        <w:pStyle w:val="ListContinue"/>
        <w:spacing w:after="0"/>
      </w:pPr>
      <w:r>
        <w:rPr>
          <w:rStyle w:val="KeywordNameTOCChar"/>
          <w:b w:val="0"/>
          <w:bCs/>
        </w:rPr>
        <w:t>[EMD Set]</w:t>
      </w:r>
    </w:p>
    <w:p w14:paraId="24B5D816" w14:textId="77777777" w:rsidR="00E225BD" w:rsidRDefault="00E225BD" w:rsidP="00E225BD">
      <w:pPr>
        <w:pStyle w:val="ListContinue"/>
        <w:spacing w:after="0"/>
      </w:pPr>
      <w:r>
        <w:t>[Manufacturer]</w:t>
      </w:r>
    </w:p>
    <w:p w14:paraId="6F2F85A0" w14:textId="77777777" w:rsidR="00E225BD" w:rsidRDefault="00E225BD" w:rsidP="00E225BD">
      <w:pPr>
        <w:pStyle w:val="ListContinue"/>
        <w:spacing w:after="0"/>
      </w:pPr>
      <w:r>
        <w:t>[Description]</w:t>
      </w:r>
    </w:p>
    <w:p w14:paraId="0D264FD4" w14:textId="77777777" w:rsidR="00E225BD" w:rsidRDefault="00E225BD" w:rsidP="00E225BD">
      <w:pPr>
        <w:pStyle w:val="ListContinue"/>
        <w:spacing w:after="0"/>
        <w:ind w:left="0"/>
        <w:rPr>
          <w:rStyle w:val="KeywordNameTOCChar"/>
          <w:b w:val="0"/>
        </w:rPr>
      </w:pPr>
      <w:r>
        <w:t xml:space="preserve">      </w:t>
      </w:r>
      <w:r>
        <w:rPr>
          <w:rStyle w:val="KeywordNameTOCChar"/>
          <w:b w:val="0"/>
          <w:bCs/>
        </w:rPr>
        <w:t>[EMD Model]</w:t>
      </w:r>
    </w:p>
    <w:p w14:paraId="11D11F82" w14:textId="77777777" w:rsidR="00E225BD" w:rsidRDefault="00E225BD" w:rsidP="00E225BD">
      <w:pPr>
        <w:pStyle w:val="ListContinue"/>
        <w:spacing w:after="0"/>
        <w:ind w:left="0"/>
      </w:pPr>
      <w:r>
        <w:t>      [End EMD Model]</w:t>
      </w:r>
    </w:p>
    <w:p w14:paraId="1EB26724" w14:textId="77777777" w:rsidR="00E225BD" w:rsidRDefault="00E225BD" w:rsidP="00E225BD">
      <w:pPr>
        <w:pStyle w:val="ListContinue"/>
        <w:spacing w:after="0"/>
      </w:pPr>
      <w:r>
        <w:t>[End EMD Set]</w:t>
      </w:r>
    </w:p>
    <w:p w14:paraId="7FF57014" w14:textId="77777777" w:rsidR="00535AC4" w:rsidRPr="00213323" w:rsidRDefault="00535AC4" w:rsidP="006F2A7E">
      <w:pPr>
        <w:spacing w:after="80"/>
        <w:rPr>
          <w:b/>
        </w:rPr>
      </w:pPr>
    </w:p>
    <w:p w14:paraId="05D9B88A" w14:textId="77777777" w:rsidR="005F1462" w:rsidRDefault="00334508" w:rsidP="006F2A7E">
      <w:pPr>
        <w:spacing w:after="80"/>
        <w:rPr>
          <w:b/>
        </w:rPr>
      </w:pPr>
      <w:r w:rsidRPr="00213323">
        <w:rPr>
          <w:b/>
        </w:rPr>
        <w:t>KEYWORD DEFINITIONS</w:t>
      </w:r>
    </w:p>
    <w:p w14:paraId="09ABA352" w14:textId="77777777" w:rsidR="0010094F" w:rsidRPr="00213323" w:rsidRDefault="0010094F" w:rsidP="0020391B">
      <w:pPr>
        <w:pStyle w:val="PlainText"/>
        <w:spacing w:after="80"/>
      </w:pPr>
    </w:p>
    <w:p w14:paraId="18A526C8" w14:textId="77777777" w:rsidR="0010094F" w:rsidRPr="00213323" w:rsidRDefault="0010094F" w:rsidP="0010094F">
      <w:pPr>
        <w:pStyle w:val="KeywordDescriptions"/>
      </w:pPr>
      <w:bookmarkStart w:id="38" w:name="_Toc203975918"/>
      <w:bookmarkStart w:id="39" w:name="_Toc203976339"/>
      <w:bookmarkStart w:id="40" w:name="_Toc203976477"/>
      <w:r w:rsidRPr="00213323">
        <w:rPr>
          <w:i/>
        </w:rPr>
        <w:t>Keyword:</w:t>
      </w:r>
      <w:r w:rsidRPr="00213323">
        <w:rPr>
          <w:i/>
        </w:rPr>
        <w:tab/>
      </w:r>
      <w:r w:rsidRPr="00213323">
        <w:rPr>
          <w:rStyle w:val="KeywordNameTOCChar"/>
        </w:rPr>
        <w:t>[Manufacturer]</w:t>
      </w:r>
      <w:bookmarkEnd w:id="38"/>
      <w:bookmarkEnd w:id="39"/>
      <w:bookmarkEnd w:id="40"/>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proofErr w:type="spellStart"/>
      <w:r>
        <w:t>emd</w:t>
      </w:r>
      <w:proofErr w:type="spellEnd"/>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F88538F"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22760013" w14:textId="072DE135"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 xml:space="preserve">[Description]   </w:t>
      </w:r>
      <w:r>
        <w:t>6</w:t>
      </w:r>
      <w:r w:rsidRPr="00213323">
        <w:t>-Pin Quad Ceramic Flat Pack</w:t>
      </w:r>
    </w:p>
    <w:p w14:paraId="4E818B92" w14:textId="77777777" w:rsidR="001B3271" w:rsidRPr="004706E3" w:rsidRDefault="001B3271" w:rsidP="001B3271">
      <w:pPr>
        <w:pStyle w:val="KeywordDescriptions"/>
        <w:keepNext/>
      </w:pPr>
    </w:p>
    <w:p w14:paraId="5AD42F89" w14:textId="77777777" w:rsidR="001B3271" w:rsidRPr="007E7112" w:rsidRDefault="001B3271" w:rsidP="001B3271">
      <w:pPr>
        <w:pStyle w:val="Exampletext"/>
        <w:rPr>
          <w:rFonts w:ascii="Times New Roman" w:hAnsi="Times New Roman" w:cs="Times New Roman"/>
          <w:sz w:val="24"/>
          <w:szCs w:val="24"/>
        </w:rPr>
      </w:pPr>
    </w:p>
    <w:p w14:paraId="7C76019D" w14:textId="06256DDF" w:rsidR="005F1462" w:rsidRPr="00213323" w:rsidRDefault="005F1462">
      <w:pPr>
        <w:pStyle w:val="KeywordDescriptions"/>
      </w:pPr>
      <w:bookmarkStart w:id="41" w:name="_Toc203975917"/>
      <w:bookmarkStart w:id="42" w:name="_Toc203976338"/>
      <w:bookmarkStart w:id="43" w:name="_Toc203976476"/>
      <w:r w:rsidRPr="00213323">
        <w:rPr>
          <w:i/>
        </w:rPr>
        <w:t>Keyword:</w:t>
      </w:r>
      <w:r w:rsidR="00624FD7" w:rsidRPr="00213323">
        <w:rPr>
          <w:i/>
        </w:rPr>
        <w:tab/>
      </w:r>
      <w:bookmarkEnd w:id="41"/>
      <w:bookmarkEnd w:id="42"/>
      <w:bookmarkEnd w:id="43"/>
      <w:r w:rsidR="003E0EE7">
        <w:rPr>
          <w:rStyle w:val="KeywordNameTOCChar"/>
        </w:rPr>
        <w:t>[</w:t>
      </w:r>
      <w:r w:rsidR="00DE28A8">
        <w:rPr>
          <w:rStyle w:val="KeywordNameTOCChar"/>
        </w:rPr>
        <w:t>Begin EMD</w:t>
      </w:r>
      <w:r w:rsidR="003E0EE7">
        <w:rPr>
          <w:rStyle w:val="KeywordNameTOCChar"/>
        </w:rPr>
        <w:t>]</w:t>
      </w:r>
    </w:p>
    <w:p w14:paraId="5628D673" w14:textId="77777777" w:rsidR="005F1462" w:rsidRPr="00213323" w:rsidRDefault="008A57D9">
      <w:pPr>
        <w:pStyle w:val="KeywordDescriptions"/>
      </w:pPr>
      <w:r w:rsidRPr="00213323">
        <w:rPr>
          <w:i/>
        </w:rPr>
        <w:t>Required:</w:t>
      </w:r>
      <w:r w:rsidR="00624FD7" w:rsidRPr="00213323">
        <w:tab/>
      </w:r>
      <w:r w:rsidR="005F1462" w:rsidRPr="00213323">
        <w:t>Yes</w:t>
      </w:r>
    </w:p>
    <w:p w14:paraId="77B7E1B3" w14:textId="7795BF7F" w:rsidR="005F1462" w:rsidRPr="00213323" w:rsidRDefault="005F1462">
      <w:pPr>
        <w:pStyle w:val="KeywordDescriptions"/>
      </w:pPr>
      <w:r w:rsidRPr="00213323">
        <w:rPr>
          <w:i/>
        </w:rPr>
        <w:t>Description:</w:t>
      </w:r>
      <w:r w:rsidR="00624FD7" w:rsidRPr="00213323">
        <w:rPr>
          <w:i/>
        </w:rPr>
        <w:tab/>
      </w:r>
      <w:r w:rsidRPr="00213323">
        <w:t xml:space="preserve">Marks the beginning of an </w:t>
      </w:r>
      <w:r w:rsidR="00C552B2">
        <w:t>Electrical Module Description</w:t>
      </w:r>
    </w:p>
    <w:p w14:paraId="645A8DC1" w14:textId="7E1AD443" w:rsidR="005F1462" w:rsidRPr="00213323" w:rsidRDefault="005F1462">
      <w:pPr>
        <w:pStyle w:val="KeywordDescriptions"/>
      </w:pPr>
      <w:r w:rsidRPr="00213323">
        <w:rPr>
          <w:i/>
        </w:rPr>
        <w:t>Usage Rules:</w:t>
      </w:r>
      <w:r w:rsidR="00624FD7" w:rsidRPr="00213323">
        <w:rPr>
          <w:i/>
        </w:rPr>
        <w:tab/>
      </w:r>
      <w:r w:rsidRPr="00213323">
        <w:t xml:space="preserve">The keyword is followed by the name of the </w:t>
      </w:r>
      <w:r w:rsidR="009929F1">
        <w:t>module-level</w:t>
      </w:r>
      <w:r w:rsidR="005E1D0C" w:rsidRPr="00213323">
        <w:t xml:space="preserve"> component</w:t>
      </w:r>
      <w:r w:rsidRPr="00213323">
        <w:t xml:space="preserve">. The length of the component name must not exceed 40 characters in length, and blank characters are allowed.  </w:t>
      </w:r>
      <w:r w:rsidR="00D358F9">
        <w:t>T</w:t>
      </w:r>
      <w:r w:rsidRPr="00213323">
        <w:t xml:space="preserve">here must be a matching </w:t>
      </w:r>
      <w:r w:rsidR="003E0EE7">
        <w:t xml:space="preserve">[End </w:t>
      </w:r>
      <w:r w:rsidR="00DE28A8">
        <w:t>EMD</w:t>
      </w:r>
      <w:r w:rsidR="003E0EE7">
        <w:t>]</w:t>
      </w:r>
      <w:r w:rsidRPr="00213323">
        <w:t xml:space="preserve"> keyword.</w:t>
      </w:r>
    </w:p>
    <w:p w14:paraId="4B19DD5B" w14:textId="18794047" w:rsidR="00E00847" w:rsidRPr="00AD6240" w:rsidRDefault="00E00847">
      <w:pPr>
        <w:pStyle w:val="KeywordDescriptions"/>
      </w:pPr>
      <w:r>
        <w:rPr>
          <w:i/>
        </w:rPr>
        <w:t>Other Notes:</w:t>
      </w:r>
      <w:r>
        <w:rPr>
          <w:i/>
        </w:rPr>
        <w:tab/>
      </w:r>
      <w:r>
        <w:t>Only one [Begin EMD] keyword is permitted in a .</w:t>
      </w:r>
      <w:proofErr w:type="spellStart"/>
      <w:r>
        <w:t>emd</w:t>
      </w:r>
      <w:proofErr w:type="spellEnd"/>
      <w:r>
        <w:t xml:space="preserve"> file.  This is different than the similar rules for .</w:t>
      </w:r>
      <w:proofErr w:type="spellStart"/>
      <w:r>
        <w:t>ibs</w:t>
      </w:r>
      <w:proofErr w:type="spellEnd"/>
      <w:r>
        <w:t>, .pkg, and .</w:t>
      </w:r>
      <w:proofErr w:type="spellStart"/>
      <w:r>
        <w:t>ebd</w:t>
      </w:r>
      <w:proofErr w:type="spellEnd"/>
      <w:r>
        <w:t xml:space="preserve"> file.</w:t>
      </w:r>
    </w:p>
    <w:p w14:paraId="00FD1D87" w14:textId="77777777" w:rsidR="005602A1" w:rsidRPr="00213323" w:rsidRDefault="00B95248">
      <w:pPr>
        <w:pStyle w:val="KeywordDescriptions"/>
      </w:pPr>
      <w:r w:rsidRPr="00213323">
        <w:rPr>
          <w:i/>
        </w:rPr>
        <w:t>Example:</w:t>
      </w:r>
    </w:p>
    <w:p w14:paraId="0962738D" w14:textId="1C6959FD" w:rsidR="005F1462" w:rsidRDefault="003E0EE7" w:rsidP="0010094F">
      <w:pPr>
        <w:pStyle w:val="PlainText"/>
      </w:pPr>
      <w:r>
        <w:t>[</w:t>
      </w:r>
      <w:r w:rsidR="00DE28A8">
        <w:t xml:space="preserve">Begin </w:t>
      </w:r>
      <w:proofErr w:type="gramStart"/>
      <w:r w:rsidR="00DE28A8">
        <w:t>EMD</w:t>
      </w:r>
      <w:r>
        <w:t>]</w:t>
      </w:r>
      <w:r w:rsidR="005F1462" w:rsidRPr="00213323">
        <w:t xml:space="preserve">  16</w:t>
      </w:r>
      <w:proofErr w:type="gramEnd"/>
      <w:r w:rsidR="005F1462" w:rsidRPr="00213323">
        <w:t>X</w:t>
      </w:r>
      <w:r w:rsidR="0046047A">
        <w:t>8_SIMM</w:t>
      </w:r>
    </w:p>
    <w:p w14:paraId="62D9E903" w14:textId="77777777" w:rsidR="001B3271" w:rsidRPr="004706E3" w:rsidRDefault="001B3271" w:rsidP="001B3271">
      <w:pPr>
        <w:pStyle w:val="KeywordDescriptions"/>
        <w:keepNext/>
      </w:pPr>
    </w:p>
    <w:p w14:paraId="5CCCFD9E" w14:textId="77777777" w:rsidR="001B3271" w:rsidRPr="007E7112"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44" w:name="_Toc203975919"/>
      <w:bookmarkStart w:id="45" w:name="_Toc203976340"/>
      <w:bookmarkStart w:id="46"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44"/>
      <w:bookmarkEnd w:id="45"/>
      <w:bookmarkEnd w:id="46"/>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7766BF1D" w:rsidR="005F1462" w:rsidRPr="00213323" w:rsidRDefault="005F1462">
      <w:pPr>
        <w:pStyle w:val="KeywordDescriptions"/>
      </w:pPr>
      <w:r w:rsidRPr="00213323">
        <w:rPr>
          <w:i/>
        </w:rPr>
        <w:t>Description:</w:t>
      </w:r>
      <w:r w:rsidR="00332DB7" w:rsidRPr="00213323">
        <w:rPr>
          <w:i/>
        </w:rPr>
        <w:tab/>
      </w:r>
      <w:del w:id="47" w:author="Author">
        <w:r w:rsidRPr="00213323" w:rsidDel="000D780D">
          <w:delText>Tells the parser</w:delText>
        </w:r>
      </w:del>
      <w:ins w:id="48" w:author="Author">
        <w:r w:rsidR="000D780D">
          <w:t>Defines</w:t>
        </w:r>
      </w:ins>
      <w:r w:rsidRPr="00213323">
        <w:t xml:space="preserve"> the number of </w:t>
      </w:r>
      <w:r w:rsidR="00F721D0">
        <w:t xml:space="preserve">EMD </w:t>
      </w:r>
      <w:r w:rsidRPr="00213323">
        <w:t xml:space="preserve">pins to expect.  </w:t>
      </w:r>
      <w:r w:rsidR="00F721D0">
        <w:t>EMD p</w:t>
      </w:r>
      <w:r w:rsidRPr="00213323">
        <w:t xml:space="preserve">ins are any externally accessible electrical connection to the </w:t>
      </w:r>
      <w:r w:rsidR="0086744D">
        <w:t>module</w:t>
      </w:r>
      <w:r w:rsidRPr="00213323">
        <w:t>.</w:t>
      </w:r>
    </w:p>
    <w:p w14:paraId="4ED63B31" w14:textId="5D851C64" w:rsidR="005F1462" w:rsidRPr="00213323" w:rsidRDefault="005F1462">
      <w:pPr>
        <w:pStyle w:val="KeywordDescriptions"/>
      </w:pPr>
      <w:r w:rsidRPr="00213323">
        <w:rPr>
          <w:i/>
        </w:rPr>
        <w:t>Usage Rules:</w:t>
      </w:r>
      <w:r w:rsidR="00332DB7" w:rsidRPr="00213323">
        <w:tab/>
      </w:r>
      <w:r w:rsidRPr="00213323">
        <w:t xml:space="preserve">The field must be a positive integer. 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r w:rsidR="00F721D0">
        <w:t xml:space="preserve">This does not include the number of </w:t>
      </w:r>
      <w:r w:rsidR="0076514A">
        <w:t>designator</w:t>
      </w:r>
      <w:r w:rsidR="00F721D0">
        <w:t xml:space="preserve"> pins.</w:t>
      </w:r>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49" w:name="_Toc203975920"/>
      <w:bookmarkStart w:id="50" w:name="_Toc203976341"/>
      <w:bookmarkStart w:id="51" w:name="_Toc203976479"/>
      <w:r w:rsidRPr="00213323">
        <w:rPr>
          <w:i/>
        </w:rPr>
        <w:t>Keyword:</w:t>
      </w:r>
      <w:r w:rsidR="001B5A43" w:rsidRPr="00213323">
        <w:tab/>
      </w:r>
      <w:bookmarkEnd w:id="49"/>
      <w:bookmarkEnd w:id="50"/>
      <w:bookmarkEnd w:id="51"/>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35BB724B" w:rsidR="005F1462" w:rsidRPr="00213323" w:rsidRDefault="005F1462">
      <w:pPr>
        <w:pStyle w:val="KeywordDescriptions"/>
      </w:pPr>
      <w:r w:rsidRPr="00213323">
        <w:rPr>
          <w:i/>
        </w:rPr>
        <w:t>Description:</w:t>
      </w:r>
      <w:r w:rsidR="001B5A43" w:rsidRPr="00213323">
        <w:tab/>
      </w:r>
      <w:del w:id="52" w:author="Author">
        <w:r w:rsidRPr="00213323" w:rsidDel="000D780D">
          <w:delText>Tells the parser</w:delText>
        </w:r>
      </w:del>
      <w:ins w:id="53" w:author="Author">
        <w:r w:rsidR="000D780D">
          <w:t>Defines</w:t>
        </w:r>
      </w:ins>
      <w:r w:rsidRPr="00213323">
        <w:t xml:space="preserve"> the pin names of the user accessible pins. It also </w:t>
      </w:r>
      <w:del w:id="54" w:author="Author">
        <w:r w:rsidRPr="00213323" w:rsidDel="000D780D">
          <w:delText>informs the parser</w:delText>
        </w:r>
      </w:del>
      <w:ins w:id="55" w:author="Author">
        <w:r w:rsidR="000D780D">
          <w:t>defines</w:t>
        </w:r>
      </w:ins>
      <w:r w:rsidRPr="00213323">
        <w:t xml:space="preserve">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proofErr w:type="spellStart"/>
      <w:r w:rsidR="00343EAB">
        <w:t>signal_name</w:t>
      </w:r>
      <w:proofErr w:type="spellEnd"/>
      <w:r w:rsidR="00C47EB8">
        <w:t xml:space="preserve">, </w:t>
      </w:r>
      <w:proofErr w:type="spellStart"/>
      <w:r w:rsidR="00343EAB">
        <w:t>signal_type</w:t>
      </w:r>
      <w:proofErr w:type="spellEnd"/>
      <w:r w:rsidR="00343EAB">
        <w:t xml:space="preserve">, </w:t>
      </w:r>
      <w:proofErr w:type="spellStart"/>
      <w:r w:rsidR="00343EAB">
        <w:t>bus_label</w:t>
      </w:r>
      <w:proofErr w:type="spellEnd"/>
    </w:p>
    <w:p w14:paraId="6A34B19E" w14:textId="694965DA"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r w:rsidRPr="00213323">
        <w:t xml:space="preserve">second </w:t>
      </w:r>
      <w:r w:rsidR="00C47EB8" w:rsidRPr="00213323">
        <w:t xml:space="preserve">column </w:t>
      </w:r>
      <w:r w:rsidRPr="00213323">
        <w:t>lists the data book name of the signal connected to that pin</w:t>
      </w:r>
      <w:r w:rsidR="00527944">
        <w:t>.</w:t>
      </w:r>
      <w:r w:rsidR="008B4187">
        <w:t xml:space="preserve"> </w:t>
      </w:r>
      <w:r w:rsidR="007B7CA7">
        <w:t xml:space="preserve"> </w:t>
      </w:r>
      <w:r w:rsidR="00375EBA">
        <w:t>The third</w:t>
      </w:r>
      <w:r w:rsidR="00375EBA" w:rsidRPr="00213323">
        <w:t xml:space="preserve"> column </w:t>
      </w:r>
      <w:r w:rsidR="00375EBA">
        <w:t>is required if the pin is a rail pin or a no connect pin.</w:t>
      </w:r>
      <w:r w:rsidR="00375EBA" w:rsidRPr="00375EBA">
        <w:t xml:space="preserve"> </w:t>
      </w:r>
      <w:r w:rsidR="00375EBA">
        <w:t>The allowed values for this third column</w:t>
      </w:r>
      <w:r w:rsidR="00845B2F">
        <w:t xml:space="preserve"> (as defined in Section 3.2</w:t>
      </w:r>
      <w:r w:rsidR="00375EBA">
        <w:t xml:space="preserve"> are:</w:t>
      </w:r>
    </w:p>
    <w:p w14:paraId="79C3097F" w14:textId="77777777" w:rsidR="00845B2F" w:rsidRPr="00213323" w:rsidRDefault="00845B2F" w:rsidP="00845B2F">
      <w:pPr>
        <w:pStyle w:val="ListContinue2"/>
        <w:tabs>
          <w:tab w:val="left" w:pos="2520"/>
        </w:tabs>
        <w:spacing w:after="0"/>
        <w:contextualSpacing w:val="0"/>
      </w:pPr>
      <w:r w:rsidRPr="00213323">
        <w:t xml:space="preserve">POWER </w:t>
      </w:r>
      <w:r w:rsidRPr="00213323">
        <w:tab/>
        <w:t>- reserved model name, used with power supply pins</w:t>
      </w:r>
    </w:p>
    <w:p w14:paraId="4A50447F" w14:textId="77777777" w:rsidR="00845B2F" w:rsidRPr="00213323" w:rsidRDefault="00845B2F" w:rsidP="00845B2F">
      <w:pPr>
        <w:pStyle w:val="ListContinue2"/>
        <w:tabs>
          <w:tab w:val="left" w:pos="2520"/>
        </w:tabs>
        <w:spacing w:after="0"/>
        <w:contextualSpacing w:val="0"/>
      </w:pPr>
      <w:r w:rsidRPr="00213323">
        <w:t xml:space="preserve">GND   </w:t>
      </w:r>
      <w:r w:rsidRPr="00213323">
        <w:tab/>
        <w:t>- reserved model name, used with ground pins</w:t>
      </w:r>
    </w:p>
    <w:p w14:paraId="0460A39E" w14:textId="77777777" w:rsidR="00845B2F" w:rsidRPr="00213323" w:rsidRDefault="00845B2F" w:rsidP="00845B2F">
      <w:pPr>
        <w:pStyle w:val="ListContinue2"/>
        <w:tabs>
          <w:tab w:val="left" w:pos="2520"/>
        </w:tabs>
        <w:spacing w:after="0"/>
        <w:contextualSpacing w:val="0"/>
      </w:pPr>
      <w:r w:rsidRPr="00213323">
        <w:t xml:space="preserve">NC    </w:t>
      </w:r>
      <w:r w:rsidRPr="00213323">
        <w:tab/>
        <w:t>- reserved model name, used with no-connect pins</w:t>
      </w:r>
    </w:p>
    <w:p w14:paraId="1614D6D5" w14:textId="58D7E01D" w:rsidR="00481736" w:rsidRDefault="00481736" w:rsidP="00D74571">
      <w:pPr>
        <w:pStyle w:val="KeywordDescriptions"/>
      </w:pPr>
    </w:p>
    <w:p w14:paraId="388278BB" w14:textId="6B179115" w:rsidR="00481736" w:rsidRDefault="00481736" w:rsidP="00D74571">
      <w:pPr>
        <w:pStyle w:val="KeywordDescriptions"/>
      </w:pPr>
      <w:r>
        <w:t>Note, ‘NC’ is sometimes used for non-digital pins that cannot be described by IBIS functions.</w:t>
      </w:r>
    </w:p>
    <w:p w14:paraId="4EED5693" w14:textId="6D5E1EF4" w:rsidR="00343EAB" w:rsidRDefault="00343EAB" w:rsidP="00D74571">
      <w:pPr>
        <w:pStyle w:val="KeywordDescriptions"/>
      </w:pPr>
      <w:r>
        <w:t>The fourth column (</w:t>
      </w:r>
      <w:proofErr w:type="spellStart"/>
      <w:r>
        <w:t>bus_label</w:t>
      </w:r>
      <w:proofErr w:type="spellEnd"/>
      <w:r>
        <w:t>) is optional for rail pins</w:t>
      </w:r>
      <w:r w:rsidR="00D97DC4">
        <w:t xml:space="preserve"> (</w:t>
      </w:r>
      <w:proofErr w:type="spellStart"/>
      <w:r w:rsidR="00D97DC4">
        <w:t>signal_type</w:t>
      </w:r>
      <w:proofErr w:type="spellEnd"/>
      <w:r w:rsidR="00D97DC4">
        <w:t xml:space="preserve"> POWER or GND)</w:t>
      </w:r>
      <w:r>
        <w:t xml:space="preserve">. </w:t>
      </w:r>
      <w:r w:rsidR="007B7CA7">
        <w:t xml:space="preserve"> </w:t>
      </w:r>
      <w:r>
        <w:t xml:space="preserve">The </w:t>
      </w:r>
      <w:proofErr w:type="spellStart"/>
      <w:r>
        <w:t>bus_label</w:t>
      </w:r>
      <w:proofErr w:type="spellEnd"/>
      <w:r>
        <w:t xml:space="preserve"> is a name given to a subset of the pins on a rails </w:t>
      </w:r>
      <w:proofErr w:type="spellStart"/>
      <w:r>
        <w:t>signal_name</w:t>
      </w:r>
      <w:proofErr w:type="spellEnd"/>
      <w:r>
        <w:t xml:space="preserve">. </w:t>
      </w:r>
      <w:r w:rsidR="007B7CA7">
        <w:t xml:space="preserve"> </w:t>
      </w:r>
      <w:r>
        <w:t xml:space="preserve">All pins that have the same </w:t>
      </w:r>
      <w:proofErr w:type="spellStart"/>
      <w:r>
        <w:t>bus_label</w:t>
      </w:r>
      <w:proofErr w:type="spellEnd"/>
      <w:r>
        <w:t xml:space="preserve"> must have the same </w:t>
      </w:r>
      <w:proofErr w:type="spellStart"/>
      <w:r>
        <w:t>signal_name</w:t>
      </w:r>
      <w:proofErr w:type="spellEnd"/>
      <w:r>
        <w:t>.</w:t>
      </w:r>
      <w:r w:rsidR="00513665">
        <w:t xml:space="preserve"> </w:t>
      </w:r>
      <w:r w:rsidR="007B7CA7">
        <w:t xml:space="preserve"> </w:t>
      </w:r>
      <w:r w:rsidR="00513665">
        <w:t xml:space="preserve">If the </w:t>
      </w:r>
      <w:proofErr w:type="spellStart"/>
      <w:r w:rsidR="00513665">
        <w:t>bus_label</w:t>
      </w:r>
      <w:proofErr w:type="spellEnd"/>
      <w:r w:rsidR="00513665">
        <w:t xml:space="preserve"> column is not specified for </w:t>
      </w:r>
      <w:proofErr w:type="spellStart"/>
      <w:r w:rsidR="00513665">
        <w:t>signal_type</w:t>
      </w:r>
      <w:proofErr w:type="spellEnd"/>
      <w:r w:rsidR="00513665">
        <w:t xml:space="preserve"> POWER or GND, then the </w:t>
      </w:r>
      <w:proofErr w:type="spellStart"/>
      <w:r w:rsidR="00513665">
        <w:t>bus_label</w:t>
      </w:r>
      <w:proofErr w:type="spellEnd"/>
      <w:r w:rsidR="00513665">
        <w:t xml:space="preserve"> shall be assumed to be the </w:t>
      </w:r>
      <w:proofErr w:type="spellStart"/>
      <w:r w:rsidR="00513665">
        <w:t>signal_name</w:t>
      </w:r>
      <w:proofErr w:type="spellEnd"/>
      <w:r w:rsidR="00513665">
        <w:t>.</w:t>
      </w:r>
    </w:p>
    <w:p w14:paraId="6C704E68" w14:textId="51FF2F48" w:rsidR="00760CCC" w:rsidRPr="00600FED" w:rsidRDefault="00401BB6" w:rsidP="00600FED">
      <w:pPr>
        <w:pStyle w:val="KeywordDescriptions"/>
      </w:pPr>
      <w:r>
        <w:t>The [EMD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543A53">
        <w:t>,</w:t>
      </w:r>
      <w:r>
        <w:t xml:space="preserve"> and “</w:t>
      </w:r>
      <w:proofErr w:type="spellStart"/>
      <w:r>
        <w:t>bus_label</w:t>
      </w:r>
      <w:proofErr w:type="spellEnd"/>
      <w:r>
        <w:t>” as column headings</w:t>
      </w:r>
      <w:r w:rsidR="00543A53">
        <w:t>.</w:t>
      </w:r>
    </w:p>
    <w:p w14:paraId="04E1529C" w14:textId="5C63016C" w:rsidR="00401BB6" w:rsidRDefault="005F1462" w:rsidP="00600FED">
      <w:pPr>
        <w:pStyle w:val="KeywordDescriptions"/>
      </w:pPr>
      <w:r w:rsidRPr="00213323">
        <w:t xml:space="preserve">There must be as many </w:t>
      </w:r>
      <w:proofErr w:type="spellStart"/>
      <w:r w:rsidRPr="00213323">
        <w:t>pin_name</w:t>
      </w:r>
      <w:proofErr w:type="spellEnd"/>
      <w:r w:rsidRPr="00213323">
        <w:t>/</w:t>
      </w:r>
      <w:proofErr w:type="spellStart"/>
      <w:r w:rsidR="00343EAB">
        <w:t>signal_name</w:t>
      </w:r>
      <w:proofErr w:type="spellEnd"/>
      <w:r w:rsidR="008B4187">
        <w:t>/</w:t>
      </w:r>
      <w:proofErr w:type="spellStart"/>
      <w:r w:rsidR="008B4187">
        <w:t>bus_label</w:t>
      </w:r>
      <w:proofErr w:type="spellEnd"/>
      <w:r w:rsidRPr="00213323">
        <w:t xml:space="preserve"> rows as there are pins given by the preceding [Number</w:t>
      </w:r>
      <w:r w:rsidR="00A95DFE">
        <w:t xml:space="preserve"> </w:t>
      </w:r>
      <w:proofErr w:type="gramStart"/>
      <w:r w:rsidRPr="00213323">
        <w:t>Of</w:t>
      </w:r>
      <w:proofErr w:type="gramEnd"/>
      <w:r w:rsidRPr="00213323">
        <w:t xml:space="preserve">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xml:space="preserve">.  The pin names cannot exceed eight characters in length.  </w:t>
      </w:r>
      <w:r w:rsidR="00401BB6">
        <w:t>As described in Section 3.2 the reserved words “GND”, “POWER”, and “NC” are case-insensitive</w:t>
      </w:r>
      <w:r w:rsidR="00543A53">
        <w:t>.</w:t>
      </w:r>
    </w:p>
    <w:p w14:paraId="5BE6E3A1" w14:textId="2BEBDB7F" w:rsidR="00644FE0" w:rsidRDefault="008B4187">
      <w:pPr>
        <w:pStyle w:val="KeywordDescriptions"/>
      </w:pPr>
      <w:r>
        <w:t xml:space="preserve">All non-rail pins (generically referred to as I/O pins) are required to be listed and have only a </w:t>
      </w:r>
      <w:proofErr w:type="spellStart"/>
      <w:r>
        <w:t>signal_name</w:t>
      </w:r>
      <w:proofErr w:type="spellEnd"/>
      <w:r w:rsidR="006C0AC0">
        <w:t xml:space="preserve"> </w:t>
      </w:r>
      <w:r>
        <w:t>entry</w:t>
      </w:r>
      <w:r w:rsidR="00C543E4">
        <w:t>.</w:t>
      </w:r>
      <w:r>
        <w:t xml:space="preserve">  </w:t>
      </w:r>
      <w:r w:rsidR="006C0AC0">
        <w:t xml:space="preserve">No </w:t>
      </w:r>
      <w:proofErr w:type="spellStart"/>
      <w:r w:rsidR="006C0AC0">
        <w:t>signal_type</w:t>
      </w:r>
      <w:proofErr w:type="spellEnd"/>
      <w:r w:rsidR="006C0AC0">
        <w:t xml:space="preserve"> or </w:t>
      </w:r>
      <w:proofErr w:type="spellStart"/>
      <w:r w:rsidR="006C0AC0">
        <w:t>bus_label</w:t>
      </w:r>
      <w:proofErr w:type="spellEnd"/>
      <w:r w:rsidR="006C0AC0">
        <w:t xml:space="preserve"> entry is permitted.  </w:t>
      </w:r>
      <w:r>
        <w:t xml:space="preserve">The </w:t>
      </w:r>
      <w:proofErr w:type="spellStart"/>
      <w:r>
        <w:t>signal_name</w:t>
      </w:r>
      <w:proofErr w:type="spellEnd"/>
      <w:r>
        <w:t xml:space="preserve"> entry may be used to </w:t>
      </w:r>
      <w:r w:rsidR="000F24B5">
        <w:t>signify</w:t>
      </w:r>
      <w:r w:rsidR="009B458F">
        <w:t xml:space="preserve"> the primary </w:t>
      </w:r>
      <w:r>
        <w:t>connect</w:t>
      </w:r>
      <w:r w:rsidR="009B458F">
        <w:t>ion</w:t>
      </w:r>
      <w:r>
        <w:t xml:space="preserve"> to other I/O pins</w:t>
      </w:r>
      <w:r w:rsidR="009B458F">
        <w:t xml:space="preserve"> (necessary for </w:t>
      </w:r>
      <w:proofErr w:type="spellStart"/>
      <w:r w:rsidR="009B458F">
        <w:t>Aggressor_Only</w:t>
      </w:r>
      <w:proofErr w:type="spellEnd"/>
      <w:r w:rsidR="009B458F">
        <w:t xml:space="preserve"> described later).</w:t>
      </w:r>
    </w:p>
    <w:p w14:paraId="372E3DC4" w14:textId="1466508C" w:rsidR="004E42FB" w:rsidRDefault="004E42FB">
      <w:pPr>
        <w:pStyle w:val="KeywordDescriptions"/>
      </w:pPr>
      <w:r>
        <w:t xml:space="preserve">It is often convenient to merge multiple rail pins into a single interconnect model terminal. </w:t>
      </w:r>
      <w:r w:rsidR="007B7CA7">
        <w:t xml:space="preserve"> </w:t>
      </w:r>
      <w:r>
        <w:t xml:space="preserve">This may include all of the rail pins with the same </w:t>
      </w:r>
      <w:proofErr w:type="spellStart"/>
      <w:r w:rsidR="008B627B">
        <w:t>signal_</w:t>
      </w:r>
      <w:r>
        <w:t>name</w:t>
      </w:r>
      <w:proofErr w:type="spellEnd"/>
      <w:r w:rsidR="008B627B">
        <w:t xml:space="preserve"> on the same interface</w:t>
      </w:r>
      <w:r>
        <w:t xml:space="preserve">, </w:t>
      </w:r>
      <w:r w:rsidR="008B627B">
        <w:t xml:space="preserve">or </w:t>
      </w:r>
      <w:r>
        <w:t xml:space="preserve">all of the rail pins with the same </w:t>
      </w:r>
      <w:r w:rsidR="008B627B">
        <w:t>bus label</w:t>
      </w:r>
      <w:r>
        <w:t xml:space="preserve"> </w:t>
      </w:r>
      <w:r w:rsidR="008B627B">
        <w:t>on the same interface</w:t>
      </w:r>
      <w:r w:rsidR="00F45356">
        <w:t xml:space="preserve">. </w:t>
      </w:r>
      <w:r w:rsidR="007B7CA7">
        <w:t xml:space="preserve"> </w:t>
      </w:r>
      <w:r w:rsidR="00F45356">
        <w:t>In this case, all of the pins that are merged together 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 xml:space="preserve">Begin </w:t>
      </w:r>
      <w:proofErr w:type="gramStart"/>
      <w:r w:rsidR="00DE28A8">
        <w:t>EMD</w:t>
      </w:r>
      <w:r>
        <w:t>]</w:t>
      </w:r>
      <w:r w:rsidR="0046047A" w:rsidRPr="00213323">
        <w:t xml:space="preserve">  16</w:t>
      </w:r>
      <w:proofErr w:type="gramEnd"/>
      <w:r w:rsidR="0046047A" w:rsidRPr="00213323">
        <w:t>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w:t>
      </w:r>
      <w:proofErr w:type="gramStart"/>
      <w:r w:rsidRPr="00213323">
        <w:t xml:space="preserve">Pins] </w:t>
      </w:r>
      <w:r w:rsidR="000558E4">
        <w:t xml:space="preserve"> 6</w:t>
      </w:r>
      <w:proofErr w:type="gramEnd"/>
    </w:p>
    <w:p w14:paraId="15FEC215" w14:textId="6843A9C1" w:rsidR="005F1462" w:rsidRPr="00213323" w:rsidRDefault="00CD0192" w:rsidP="00906D4A">
      <w:pPr>
        <w:pStyle w:val="Exampletext"/>
      </w:pPr>
      <w:r>
        <w:t>[EMD Pin List]</w:t>
      </w:r>
      <w:r w:rsidR="005F1462" w:rsidRPr="00213323">
        <w:t xml:space="preserve">  </w:t>
      </w:r>
      <w:r w:rsidR="00D74571">
        <w:tab/>
      </w:r>
      <w:proofErr w:type="spellStart"/>
      <w:r w:rsidR="00343EAB">
        <w:t>signal_name</w:t>
      </w:r>
      <w:proofErr w:type="spellEnd"/>
      <w:r w:rsidR="0046047A">
        <w:t xml:space="preserve">   </w:t>
      </w:r>
      <w:proofErr w:type="spellStart"/>
      <w:r w:rsidR="00343EAB">
        <w:t>signal_type</w:t>
      </w:r>
      <w:proofErr w:type="spellEnd"/>
      <w:r w:rsidR="00D74571">
        <w:tab/>
      </w:r>
      <w:proofErr w:type="spellStart"/>
      <w:r w:rsidR="00D74571">
        <w:t>bus_label</w:t>
      </w:r>
      <w:proofErr w:type="spellEnd"/>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r w:rsidR="00D74571">
        <w:tab/>
      </w:r>
      <w:r w:rsidR="00543A53">
        <w:t xml:space="preserve">  </w:t>
      </w:r>
      <w:proofErr w:type="spellStart"/>
      <w:r w:rsidR="00454E0E">
        <w:t>GND</w:t>
      </w:r>
      <w:proofErr w:type="spellEnd"/>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r w:rsidR="00D74571">
        <w:tab/>
      </w:r>
      <w:r w:rsidR="00543A53">
        <w:t xml:space="preserve">  </w:t>
      </w:r>
      <w:r w:rsidR="0046047A">
        <w:t xml:space="preserve">POWER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r w:rsidR="00D74571">
        <w:tab/>
      </w:r>
      <w:r w:rsidR="00543A53">
        <w:t xml:space="preserve">  </w:t>
      </w:r>
      <w:r w:rsidR="0046047A">
        <w:t>NC</w:t>
      </w:r>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r w:rsidR="00D74571">
        <w:tab/>
      </w:r>
      <w:r w:rsidR="00543A53">
        <w:t xml:space="preserve">  </w:t>
      </w:r>
      <w:r w:rsidR="0046047A">
        <w:t xml:space="preserve">POWER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39B4855E" w:rsidR="00401BB6" w:rsidRPr="00600B81" w:rsidRDefault="00401BB6">
      <w:pPr>
        <w:pStyle w:val="Default"/>
        <w:spacing w:after="80"/>
        <w:pPrChange w:id="56" w:author="Author">
          <w:pPr>
            <w:pStyle w:val="Default"/>
            <w:spacing w:after="40"/>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[End EMD Pin List]</w:t>
      </w:r>
    </w:p>
    <w:p w14:paraId="612C2EC1" w14:textId="5D6D4CF9" w:rsidR="00401BB6" w:rsidRPr="00600B81" w:rsidRDefault="00401BB6">
      <w:pPr>
        <w:pStyle w:val="Default"/>
        <w:spacing w:after="80"/>
        <w:pPrChange w:id="57" w:author="Author">
          <w:pPr>
            <w:pStyle w:val="Default"/>
            <w:spacing w:after="40"/>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3FB6F951" w14:textId="452EE6E4" w:rsidR="006B185A" w:rsidRPr="00600B81" w:rsidRDefault="00401BB6">
      <w:pPr>
        <w:pStyle w:val="Default"/>
        <w:spacing w:after="80"/>
        <w:pPrChange w:id="58" w:author="Author">
          <w:pPr>
            <w:pStyle w:val="Default"/>
            <w:spacing w:after="40"/>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EMD Pin List</w:t>
      </w:r>
      <w:r w:rsidRPr="00600B81">
        <w:t>].</w:t>
      </w:r>
    </w:p>
    <w:p w14:paraId="6B21F034" w14:textId="5799BB65" w:rsidR="00401BB6" w:rsidRPr="00600B81" w:rsidRDefault="00401BB6">
      <w:pPr>
        <w:pStyle w:val="Default"/>
        <w:spacing w:after="80"/>
        <w:pPrChange w:id="59" w:author="Author">
          <w:pPr>
            <w:pStyle w:val="Default"/>
            <w:spacing w:after="40"/>
          </w:pPr>
        </w:pPrChange>
      </w:pPr>
      <w:r w:rsidRPr="00600B81">
        <w:rPr>
          <w:i/>
          <w:iCs/>
        </w:rPr>
        <w:t xml:space="preserve">Example: </w:t>
      </w:r>
    </w:p>
    <w:p w14:paraId="1008E79D" w14:textId="77777777" w:rsidR="00401BB6" w:rsidRDefault="00401BB6">
      <w:pPr>
        <w:spacing w:after="80"/>
        <w:rPr>
          <w:rFonts w:ascii="Courier New" w:hAnsi="Courier New" w:cs="Courier New"/>
          <w:sz w:val="20"/>
          <w:szCs w:val="20"/>
        </w:rPr>
        <w:pPrChange w:id="60" w:author="Author">
          <w:pPr>
            <w:spacing w:after="40"/>
          </w:pPr>
        </w:pPrChange>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77777777" w:rsidR="00EB35E0" w:rsidRDefault="00EB35E0" w:rsidP="00DF1BEC">
      <w:pPr>
        <w:pStyle w:val="KeywordDescriptions"/>
        <w:rPr>
          <w:i/>
        </w:rPr>
      </w:pPr>
    </w:p>
    <w:p w14:paraId="7D7805B8" w14:textId="77777777" w:rsidR="00EB35E0" w:rsidRDefault="00EB35E0" w:rsidP="00DF1BEC">
      <w:pPr>
        <w:pStyle w:val="KeywordDescriptions"/>
        <w:rPr>
          <w:i/>
        </w:rPr>
      </w:pPr>
    </w:p>
    <w:p w14:paraId="71F41BCE" w14:textId="77777777" w:rsidR="00316B75" w:rsidRPr="00600B81" w:rsidRDefault="00316B75" w:rsidP="00316B75">
      <w:pPr>
        <w:pStyle w:val="KeywordDescriptions"/>
        <w:rPr>
          <w:color w:val="000000" w:themeColor="text1"/>
        </w:rPr>
      </w:pPr>
      <w:r w:rsidRPr="00600B81">
        <w:rPr>
          <w:i/>
          <w:color w:val="000000" w:themeColor="text1"/>
        </w:rPr>
        <w:t>Keyword:</w:t>
      </w:r>
      <w:r w:rsidRPr="00600B81">
        <w:rPr>
          <w:color w:val="000000" w:themeColor="text1"/>
        </w:rPr>
        <w:tab/>
      </w:r>
      <w:r w:rsidRPr="00600B81">
        <w:rPr>
          <w:b/>
          <w:bCs/>
          <w:color w:val="000000" w:themeColor="text1"/>
        </w:rPr>
        <w:t>[</w:t>
      </w:r>
      <w:r w:rsidRPr="00600B81">
        <w:rPr>
          <w:rStyle w:val="KeywordNameTOCChar"/>
          <w:color w:val="000000" w:themeColor="text1"/>
        </w:rPr>
        <w:t>EMD Parts]</w:t>
      </w:r>
    </w:p>
    <w:p w14:paraId="3CDBA62C" w14:textId="77777777" w:rsidR="00316B75" w:rsidRPr="00600B81" w:rsidRDefault="00316B75" w:rsidP="00316B75">
      <w:pPr>
        <w:pStyle w:val="KeywordDescriptions"/>
        <w:rPr>
          <w:color w:val="000000" w:themeColor="text1"/>
        </w:rPr>
      </w:pPr>
      <w:r w:rsidRPr="00600B81">
        <w:rPr>
          <w:i/>
          <w:color w:val="000000" w:themeColor="text1"/>
        </w:rPr>
        <w:t>Required:</w:t>
      </w:r>
      <w:r w:rsidRPr="00600B81">
        <w:rPr>
          <w:color w:val="000000" w:themeColor="text1"/>
        </w:rPr>
        <w:tab/>
        <w:t>Yes, if [Designator Pin List] is defined below</w:t>
      </w:r>
    </w:p>
    <w:p w14:paraId="5182B508" w14:textId="77777777" w:rsidR="00316B75" w:rsidRPr="00600B81" w:rsidRDefault="00316B75" w:rsidP="00316B75">
      <w:pPr>
        <w:pStyle w:val="KeywordDescriptions"/>
        <w:rPr>
          <w:color w:val="000000" w:themeColor="text1"/>
        </w:rPr>
      </w:pPr>
      <w:r w:rsidRPr="00600B81">
        <w:rPr>
          <w:i/>
          <w:color w:val="000000" w:themeColor="text1"/>
        </w:rPr>
        <w:t>Description:</w:t>
      </w:r>
      <w:r w:rsidRPr="00600B81">
        <w:rPr>
          <w:color w:val="000000" w:themeColor="text1"/>
        </w:rPr>
        <w:tab/>
        <w:t>Maps an EMD part to an IBIS component or EMD module.</w:t>
      </w:r>
    </w:p>
    <w:p w14:paraId="1E67E5F3" w14:textId="77777777" w:rsidR="00316B75" w:rsidRPr="00600B81" w:rsidRDefault="00316B75" w:rsidP="00316B75">
      <w:pPr>
        <w:spacing w:after="80"/>
        <w:rPr>
          <w:color w:val="000000" w:themeColor="text1"/>
        </w:rPr>
      </w:pPr>
      <w:r w:rsidRPr="00600B81">
        <w:rPr>
          <w:i/>
          <w:iCs/>
          <w:color w:val="000000" w:themeColor="text1"/>
        </w:rPr>
        <w:t xml:space="preserve">Usage Rules:  </w:t>
      </w:r>
      <w:r w:rsidRPr="00600B81">
        <w:rPr>
          <w:color w:val="000000" w:themeColor="text1"/>
        </w:rPr>
        <w:t>The [EMD Parts] keyword shall be followed by a list of all the EMD parts (also called part numbers or part names in industry).</w:t>
      </w:r>
      <w:r w:rsidRPr="00600B81">
        <w:rPr>
          <w:i/>
          <w:iCs/>
          <w:color w:val="000000" w:themeColor="text1"/>
        </w:rPr>
        <w:t xml:space="preserve">  </w:t>
      </w:r>
      <w:r w:rsidRPr="00600B81">
        <w:rPr>
          <w:color w:val="000000" w:themeColor="text1"/>
        </w:rPr>
        <w:t>Each EMD part is followed by the file reference of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 containing the electrical description of the component or board, then the name of the component itself as given by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[Component] or [Begin EMD] keyword respectively.  While official names of parts are recommended, this is not required. The referenced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shall exist in the same directory as the calling .</w:t>
      </w:r>
      <w:proofErr w:type="spellStart"/>
      <w:r w:rsidRPr="00600B81">
        <w:rPr>
          <w:color w:val="000000" w:themeColor="text1"/>
        </w:rPr>
        <w:t>emd</w:t>
      </w:r>
      <w:proofErr w:type="spellEnd"/>
      <w:r w:rsidRPr="00600B81">
        <w:rPr>
          <w:color w:val="000000" w:themeColor="text1"/>
        </w:rPr>
        <w:t xml:space="preserve"> file or shall exist in a relative path under this directory.</w:t>
      </w:r>
    </w:p>
    <w:p w14:paraId="12ED604A" w14:textId="77777777" w:rsidR="00316B75" w:rsidRPr="00600B81" w:rsidRDefault="00316B75" w:rsidP="00316B75">
      <w:pPr>
        <w:pStyle w:val="KeywordDescriptions"/>
        <w:rPr>
          <w:color w:val="000000" w:themeColor="text1"/>
        </w:rPr>
      </w:pPr>
      <w:r w:rsidRPr="00600B81">
        <w:rPr>
          <w:color w:val="000000" w:themeColor="text1"/>
        </w:rPr>
        <w:t>For the context in this</w:t>
      </w:r>
      <w:r w:rsidRPr="00600B81">
        <w:rPr>
          <w:rFonts w:ascii="Arial" w:hAnsi="Arial" w:cs="Arial"/>
          <w:b/>
          <w:color w:val="000000" w:themeColor="text1"/>
          <w:sz w:val="28"/>
          <w:szCs w:val="28"/>
          <w:lang w:eastAsia="en-US"/>
        </w:rPr>
        <w:t xml:space="preserve"> </w:t>
      </w:r>
      <w:r w:rsidRPr="00600B81">
        <w:rPr>
          <w:color w:val="000000" w:themeColor="text1"/>
        </w:rPr>
        <w:t>Electrical Module Description</w:t>
      </w:r>
      <w:r w:rsidRPr="00600B81" w:rsidDel="00C552B2">
        <w:rPr>
          <w:bCs/>
          <w:color w:val="000000" w:themeColor="text1"/>
          <w:lang w:eastAsia="en-US"/>
        </w:rPr>
        <w:t xml:space="preserve"> </w:t>
      </w:r>
      <w:r w:rsidRPr="00600B81">
        <w:rPr>
          <w:bCs/>
          <w:color w:val="000000" w:themeColor="text1"/>
          <w:lang w:eastAsia="en-US"/>
        </w:rPr>
        <w:t xml:space="preserve">section, a “part” declaration shall be one data line under </w:t>
      </w:r>
      <w:r w:rsidRPr="00600B81">
        <w:rPr>
          <w:color w:val="000000" w:themeColor="text1"/>
        </w:rPr>
        <w:t>[EMD Parts].</w:t>
      </w:r>
    </w:p>
    <w:p w14:paraId="3793B586" w14:textId="77777777" w:rsidR="00316B75" w:rsidRPr="00600B81" w:rsidRDefault="00316B75" w:rsidP="00316B75">
      <w:pPr>
        <w:pStyle w:val="KeywordDescriptions"/>
        <w:rPr>
          <w:color w:val="000000" w:themeColor="text1"/>
        </w:rPr>
      </w:pPr>
      <w:r w:rsidRPr="00600B81">
        <w:rPr>
          <w:color w:val="000000" w:themeColor="text1"/>
        </w:rPr>
        <w:t>A part that is an .</w:t>
      </w:r>
      <w:proofErr w:type="spellStart"/>
      <w:r w:rsidRPr="00600B81">
        <w:rPr>
          <w:color w:val="000000" w:themeColor="text1"/>
        </w:rPr>
        <w:t>emd</w:t>
      </w:r>
      <w:proofErr w:type="spellEnd"/>
      <w:r w:rsidRPr="00600B81">
        <w:rPr>
          <w:color w:val="000000" w:themeColor="text1"/>
        </w:rPr>
        <w:t xml:space="preserve"> file can itself reference an EMD module. This shall be limited to 6 hierarchy levels of nested .</w:t>
      </w:r>
      <w:proofErr w:type="spellStart"/>
      <w:r w:rsidRPr="00600B81">
        <w:rPr>
          <w:color w:val="000000" w:themeColor="text1"/>
        </w:rPr>
        <w:t>emd</w:t>
      </w:r>
      <w:proofErr w:type="spellEnd"/>
      <w:r w:rsidRPr="00600B81">
        <w:rPr>
          <w:color w:val="000000" w:themeColor="text1"/>
        </w:rPr>
        <w:t xml:space="preserve"> files. </w:t>
      </w:r>
    </w:p>
    <w:p w14:paraId="38A7A9D3" w14:textId="77777777" w:rsidR="00316B75" w:rsidRPr="00600B81" w:rsidRDefault="00316B75" w:rsidP="00316B75">
      <w:pPr>
        <w:pStyle w:val="KeywordDescriptions"/>
        <w:rPr>
          <w:color w:val="000000" w:themeColor="text1"/>
        </w:rPr>
      </w:pPr>
      <w:r w:rsidRPr="00600B81">
        <w:rPr>
          <w:color w:val="000000" w:themeColor="text1"/>
        </w:rPr>
        <w:t>An EMD file may not reference itself directly or indirectly.</w:t>
      </w:r>
    </w:p>
    <w:p w14:paraId="132ADCD2" w14:textId="77777777" w:rsidR="00316B75" w:rsidRPr="00600B81" w:rsidRDefault="00316B75" w:rsidP="00316B75">
      <w:pPr>
        <w:pStyle w:val="KeywordDescriptions"/>
        <w:rPr>
          <w:color w:val="000000" w:themeColor="text1"/>
        </w:rPr>
      </w:pPr>
      <w:r w:rsidRPr="00600B81">
        <w:rPr>
          <w:color w:val="000000" w:themeColor="text1"/>
        </w:rPr>
        <w:t>The EMD part, file reference, and component/define module name terms are separated by white space.</w:t>
      </w:r>
    </w:p>
    <w:p w14:paraId="6E661D9B" w14:textId="77777777" w:rsidR="00316B75" w:rsidRPr="00600B81" w:rsidRDefault="00316B75" w:rsidP="00316B75">
      <w:pPr>
        <w:pStyle w:val="KeywordDescriptions"/>
        <w:rPr>
          <w:color w:val="000000" w:themeColor="text1"/>
        </w:rPr>
      </w:pPr>
      <w:r w:rsidRPr="00600B81">
        <w:rPr>
          <w:color w:val="000000" w:themeColor="text1"/>
        </w:rPr>
        <w:t>The EMD part is limited to forty characters.</w:t>
      </w:r>
    </w:p>
    <w:p w14:paraId="5E8AC1C9" w14:textId="77777777" w:rsidR="00316B75" w:rsidRPr="00600B81" w:rsidRDefault="00316B75" w:rsidP="00316B75">
      <w:pPr>
        <w:pStyle w:val="KeywordDescriptions"/>
        <w:rPr>
          <w:color w:val="000000" w:themeColor="text1"/>
        </w:rPr>
      </w:pPr>
      <w:r w:rsidRPr="00600B81">
        <w:rPr>
          <w:color w:val="000000" w:themeColor="text1"/>
        </w:rPr>
        <w:t>Every part referenced in the EMD Designator List shall have one and only one entry in this list of parts.</w:t>
      </w:r>
    </w:p>
    <w:p w14:paraId="0C392D3D" w14:textId="77777777" w:rsidR="00316B75" w:rsidRPr="00600B81" w:rsidRDefault="00316B75" w:rsidP="00316B75">
      <w:pPr>
        <w:pStyle w:val="KeywordDescriptions"/>
        <w:rPr>
          <w:color w:val="000000" w:themeColor="text1"/>
        </w:rPr>
      </w:pPr>
      <w:r w:rsidRPr="00600B81">
        <w:rPr>
          <w:color w:val="000000" w:themeColor="text1"/>
        </w:rPr>
        <w:t>NAs in the file reference and component/define module columns are permitted if the part has functionality outside of the scope of the IBIS specification, such as certain analog parts.  The NA in the File reference column indicates that the part model is not available, although its pinout may be known and included as [Designator Pin List] entries.</w:t>
      </w:r>
    </w:p>
    <w:p w14:paraId="0889423F" w14:textId="77777777" w:rsidR="00316B75" w:rsidRPr="00600B81" w:rsidRDefault="00316B75" w:rsidP="00316B75">
      <w:pPr>
        <w:pStyle w:val="KeywordDescriptions"/>
        <w:rPr>
          <w:color w:val="000000" w:themeColor="text1"/>
        </w:rPr>
      </w:pPr>
      <w:r w:rsidRPr="00600B81">
        <w:rPr>
          <w:color w:val="000000" w:themeColor="text1"/>
        </w:rPr>
        <w:t>It is also permitted to use a .</w:t>
      </w:r>
      <w:proofErr w:type="spellStart"/>
      <w:r w:rsidRPr="00600B81">
        <w:rPr>
          <w:color w:val="000000" w:themeColor="text1"/>
        </w:rPr>
        <w:t>ibs</w:t>
      </w:r>
      <w:proofErr w:type="spellEnd"/>
      <w:r w:rsidRPr="00600B81">
        <w:rPr>
          <w:color w:val="000000" w:themeColor="text1"/>
        </w:rPr>
        <w:t xml:space="preserve"> file and a component/define module name to show the part pinout and to document some known rails and digital I/O pins that are supported by IBIS.  Pins whose functions are not supported by IBIS could be documented with NC or with Terminator models.</w:t>
      </w:r>
    </w:p>
    <w:p w14:paraId="14BF3080" w14:textId="77777777" w:rsidR="00316B75" w:rsidRPr="00600B81" w:rsidRDefault="00316B75" w:rsidP="00316B75">
      <w:pPr>
        <w:pStyle w:val="KeywordDescriptions"/>
        <w:rPr>
          <w:color w:val="000000" w:themeColor="text1"/>
        </w:rPr>
      </w:pPr>
      <w:r w:rsidRPr="00600B81">
        <w:rPr>
          <w:color w:val="000000" w:themeColor="text1"/>
        </w:rPr>
        <w:t>A [Notes] section or a separate readme file should document these unknown parts or parts where certain pins cannot be modeled in IBIS. Some EDA tools may deal with these special cases in a tool-specific manner.</w:t>
      </w:r>
    </w:p>
    <w:p w14:paraId="05B4482A" w14:textId="77777777" w:rsidR="00316B75" w:rsidRPr="00600B81" w:rsidRDefault="00316B75" w:rsidP="00316B75">
      <w:pPr>
        <w:pStyle w:val="KeywordDescriptions"/>
        <w:rPr>
          <w:color w:val="000000" w:themeColor="text1"/>
        </w:rPr>
      </w:pPr>
      <w:r w:rsidRPr="00600B81">
        <w:rPr>
          <w:i/>
          <w:color w:val="000000" w:themeColor="text1"/>
        </w:rPr>
        <w:t>Example:</w:t>
      </w:r>
    </w:p>
    <w:p w14:paraId="7041266E" w14:textId="77777777" w:rsidR="00316B75" w:rsidRPr="00600B81" w:rsidRDefault="00316B75" w:rsidP="00316B75">
      <w:pPr>
        <w:pStyle w:val="Exampletext"/>
        <w:rPr>
          <w:color w:val="000000" w:themeColor="text1"/>
        </w:rPr>
      </w:pPr>
      <w:r w:rsidRPr="00600B81">
        <w:rPr>
          <w:color w:val="000000" w:themeColor="text1"/>
        </w:rPr>
        <w:t>[EMD Parts]</w:t>
      </w:r>
    </w:p>
    <w:p w14:paraId="0E6C4C7D" w14:textId="77777777" w:rsidR="00316B75" w:rsidRPr="00600B81" w:rsidRDefault="00316B75" w:rsidP="00316B75">
      <w:pPr>
        <w:pStyle w:val="Exampletext"/>
        <w:rPr>
          <w:color w:val="000000" w:themeColor="text1"/>
        </w:rPr>
      </w:pPr>
      <w:r w:rsidRPr="00600B81">
        <w:rPr>
          <w:color w:val="000000" w:themeColor="text1"/>
        </w:rPr>
        <w:t>|</w:t>
      </w:r>
    </w:p>
    <w:p w14:paraId="6BBF1B11" w14:textId="77777777" w:rsidR="00316B75" w:rsidRPr="00600B81" w:rsidRDefault="00316B75" w:rsidP="00316B75">
      <w:pPr>
        <w:pStyle w:val="Exampletext"/>
        <w:rPr>
          <w:color w:val="000000" w:themeColor="text1"/>
        </w:rPr>
      </w:pPr>
      <w:r w:rsidRPr="00600B81">
        <w:rPr>
          <w:color w:val="000000" w:themeColor="text1"/>
        </w:rPr>
        <w:t xml:space="preserve">| </w:t>
      </w:r>
      <w:proofErr w:type="spellStart"/>
      <w:r w:rsidRPr="00600B81">
        <w:rPr>
          <w:color w:val="000000" w:themeColor="text1"/>
        </w:rPr>
        <w:t>part_name</w:t>
      </w:r>
      <w:proofErr w:type="spellEnd"/>
      <w:r w:rsidRPr="00600B81">
        <w:rPr>
          <w:color w:val="000000" w:themeColor="text1"/>
        </w:rPr>
        <w:tab/>
      </w:r>
      <w:r w:rsidRPr="00600B81">
        <w:rPr>
          <w:color w:val="000000" w:themeColor="text1"/>
        </w:rPr>
        <w:tab/>
      </w:r>
      <w:proofErr w:type="spellStart"/>
      <w:r w:rsidRPr="00600B81">
        <w:rPr>
          <w:color w:val="000000" w:themeColor="text1"/>
        </w:rPr>
        <w:t>file_reference</w:t>
      </w:r>
      <w:proofErr w:type="spellEnd"/>
      <w:r w:rsidRPr="00600B81">
        <w:rPr>
          <w:color w:val="000000" w:themeColor="text1"/>
        </w:rPr>
        <w:tab/>
        <w:t>component/</w:t>
      </w:r>
      <w:proofErr w:type="spellStart"/>
      <w:r w:rsidRPr="00600B81">
        <w:rPr>
          <w:color w:val="000000" w:themeColor="text1"/>
        </w:rPr>
        <w:t>define_module</w:t>
      </w:r>
      <w:proofErr w:type="spellEnd"/>
    </w:p>
    <w:p w14:paraId="1D7E5C34" w14:textId="77777777" w:rsidR="00316B75" w:rsidRPr="00600B81" w:rsidRDefault="00316B75" w:rsidP="00316B75">
      <w:pPr>
        <w:pStyle w:val="Exampletext"/>
        <w:rPr>
          <w:color w:val="000000" w:themeColor="text1"/>
        </w:rPr>
      </w:pPr>
      <w:r w:rsidRPr="00600B81">
        <w:rPr>
          <w:color w:val="000000" w:themeColor="text1"/>
        </w:rPr>
        <w:t xml:space="preserve">Processor    </w:t>
      </w:r>
      <w:r w:rsidRPr="00600B81">
        <w:rPr>
          <w:color w:val="000000" w:themeColor="text1"/>
        </w:rPr>
        <w:tab/>
        <w:t xml:space="preserve">pp100.ibs </w:t>
      </w:r>
      <w:r w:rsidRPr="00600B81">
        <w:rPr>
          <w:color w:val="000000" w:themeColor="text1"/>
        </w:rPr>
        <w:tab/>
      </w:r>
      <w:r w:rsidRPr="00600B81">
        <w:rPr>
          <w:color w:val="000000" w:themeColor="text1"/>
        </w:rPr>
        <w:tab/>
        <w:t>Processor</w:t>
      </w:r>
    </w:p>
    <w:p w14:paraId="13A408A4" w14:textId="77777777" w:rsidR="00316B75" w:rsidRPr="00600B81" w:rsidRDefault="00316B75" w:rsidP="00316B75">
      <w:pPr>
        <w:pStyle w:val="Exampletext"/>
        <w:rPr>
          <w:color w:val="000000" w:themeColor="text1"/>
        </w:rPr>
      </w:pPr>
      <w:r w:rsidRPr="00600B81">
        <w:rPr>
          <w:color w:val="000000" w:themeColor="text1"/>
        </w:rPr>
        <w:t xml:space="preserve">Memory_16X8    </w:t>
      </w:r>
      <w:r w:rsidRPr="00600B81">
        <w:rPr>
          <w:color w:val="000000" w:themeColor="text1"/>
        </w:rPr>
        <w:tab/>
      </w:r>
      <w:proofErr w:type="spellStart"/>
      <w:r w:rsidRPr="00600B81">
        <w:rPr>
          <w:color w:val="000000" w:themeColor="text1"/>
        </w:rPr>
        <w:t>simm.emd</w:t>
      </w:r>
      <w:proofErr w:type="spellEnd"/>
      <w:r w:rsidRPr="00600B81">
        <w:rPr>
          <w:color w:val="000000" w:themeColor="text1"/>
        </w:rPr>
        <w:t xml:space="preserve">  </w:t>
      </w:r>
      <w:r w:rsidRPr="00600B81">
        <w:rPr>
          <w:color w:val="000000" w:themeColor="text1"/>
        </w:rPr>
        <w:tab/>
        <w:t xml:space="preserve">      16X8_SIMM</w:t>
      </w:r>
    </w:p>
    <w:p w14:paraId="16EC3593" w14:textId="77777777" w:rsidR="00316B75" w:rsidRPr="00600B81" w:rsidRDefault="00316B75" w:rsidP="00316B75">
      <w:pPr>
        <w:pStyle w:val="Exampletext"/>
        <w:rPr>
          <w:color w:val="000000" w:themeColor="text1"/>
        </w:rPr>
      </w:pPr>
      <w:r w:rsidRPr="00600B81">
        <w:rPr>
          <w:color w:val="000000" w:themeColor="text1"/>
        </w:rPr>
        <w:t xml:space="preserve">74LS244       </w:t>
      </w:r>
      <w:r w:rsidRPr="00600B81">
        <w:rPr>
          <w:color w:val="000000" w:themeColor="text1"/>
        </w:rPr>
        <w:tab/>
        <w:t>ls244.ibs</w:t>
      </w:r>
      <w:r w:rsidRPr="00600B81">
        <w:rPr>
          <w:color w:val="000000" w:themeColor="text1"/>
        </w:rPr>
        <w:tab/>
        <w:t xml:space="preserve">      NoName_74LS244</w:t>
      </w:r>
    </w:p>
    <w:p w14:paraId="7ED01281" w14:textId="77777777" w:rsidR="00316B75" w:rsidRPr="00600B81" w:rsidRDefault="00316B75" w:rsidP="00316B75">
      <w:pPr>
        <w:pStyle w:val="Exampletext"/>
        <w:rPr>
          <w:color w:val="000000" w:themeColor="text1"/>
        </w:rPr>
      </w:pPr>
      <w:r w:rsidRPr="00600B81">
        <w:rPr>
          <w:color w:val="000000" w:themeColor="text1"/>
        </w:rPr>
        <w:t xml:space="preserve">Res_10K        </w:t>
      </w:r>
      <w:r w:rsidRPr="00600B81">
        <w:rPr>
          <w:color w:val="000000" w:themeColor="text1"/>
        </w:rPr>
        <w:tab/>
        <w:t xml:space="preserve">r10K.ibs       </w:t>
      </w:r>
      <w:r w:rsidRPr="00600B81">
        <w:rPr>
          <w:color w:val="000000" w:themeColor="text1"/>
        </w:rPr>
        <w:tab/>
        <w:t>My_10K_Pullup</w:t>
      </w:r>
    </w:p>
    <w:p w14:paraId="0F62D15B" w14:textId="77777777" w:rsidR="00316B75" w:rsidRPr="00600B81" w:rsidRDefault="00316B75" w:rsidP="00316B75">
      <w:pPr>
        <w:pStyle w:val="Exampletext"/>
        <w:rPr>
          <w:color w:val="000000" w:themeColor="text1"/>
        </w:rPr>
      </w:pPr>
      <w:r w:rsidRPr="00600B81">
        <w:rPr>
          <w:color w:val="000000" w:themeColor="text1"/>
        </w:rPr>
        <w:t>|</w:t>
      </w:r>
    </w:p>
    <w:p w14:paraId="5D065883" w14:textId="77777777" w:rsidR="00316B75" w:rsidRPr="00600B81" w:rsidRDefault="00316B75" w:rsidP="00316B75">
      <w:pPr>
        <w:pStyle w:val="Exampletext"/>
        <w:rPr>
          <w:color w:val="000000" w:themeColor="text1"/>
        </w:rPr>
      </w:pPr>
      <w:r w:rsidRPr="00600B81">
        <w:rPr>
          <w:color w:val="000000" w:themeColor="text1"/>
        </w:rPr>
        <w:t xml:space="preserve">ABC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Undocumented Parts</w:t>
      </w:r>
    </w:p>
    <w:p w14:paraId="577E8C3B" w14:textId="77777777" w:rsidR="00316B75" w:rsidRPr="00600B81" w:rsidRDefault="00316B75" w:rsidP="00316B75">
      <w:pPr>
        <w:pStyle w:val="Exampletext"/>
        <w:rPr>
          <w:color w:val="000000" w:themeColor="text1"/>
        </w:rPr>
      </w:pPr>
      <w:r w:rsidRPr="00600B81">
        <w:rPr>
          <w:color w:val="000000" w:themeColor="text1"/>
        </w:rPr>
        <w:t xml:space="preserve">BCD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without files</w:t>
      </w:r>
    </w:p>
    <w:p w14:paraId="2CD689D4" w14:textId="77777777" w:rsidR="00316B75" w:rsidRPr="00600B81" w:rsidRDefault="00316B75" w:rsidP="00316B75">
      <w:pPr>
        <w:pStyle w:val="Exampletext"/>
        <w:rPr>
          <w:color w:val="000000" w:themeColor="text1"/>
        </w:rPr>
      </w:pPr>
      <w:r w:rsidRPr="00600B81">
        <w:rPr>
          <w:color w:val="000000" w:themeColor="text1"/>
        </w:rPr>
        <w:t>|</w:t>
      </w:r>
    </w:p>
    <w:p w14:paraId="3D724E0D" w14:textId="77777777" w:rsidR="00316B75" w:rsidRPr="00600B81" w:rsidRDefault="00316B75" w:rsidP="00316B75">
      <w:pPr>
        <w:pStyle w:val="Exampletext"/>
        <w:rPr>
          <w:color w:val="000000" w:themeColor="text1"/>
        </w:rPr>
      </w:pPr>
      <w:r w:rsidRPr="00600B81">
        <w:rPr>
          <w:color w:val="000000" w:themeColor="text1"/>
        </w:rPr>
        <w:t xml:space="preserve">C555           </w:t>
      </w:r>
      <w:r w:rsidRPr="00600B81">
        <w:rPr>
          <w:color w:val="000000" w:themeColor="text1"/>
        </w:rPr>
        <w:tab/>
      </w:r>
      <w:proofErr w:type="spellStart"/>
      <w:r w:rsidRPr="00600B81">
        <w:rPr>
          <w:color w:val="000000" w:themeColor="text1"/>
        </w:rPr>
        <w:t>timer.ibs</w:t>
      </w:r>
      <w:proofErr w:type="spellEnd"/>
      <w:r w:rsidRPr="00600B81">
        <w:rPr>
          <w:color w:val="000000" w:themeColor="text1"/>
        </w:rPr>
        <w:t xml:space="preserve">         X</w:t>
      </w:r>
      <w:proofErr w:type="gramStart"/>
      <w:r w:rsidRPr="00600B81">
        <w:rPr>
          <w:color w:val="000000" w:themeColor="text1"/>
        </w:rPr>
        <w:t>555  |</w:t>
      </w:r>
      <w:proofErr w:type="gramEnd"/>
      <w:r w:rsidRPr="00600B81">
        <w:rPr>
          <w:color w:val="000000" w:themeColor="text1"/>
        </w:rPr>
        <w:t xml:space="preserve"> Timer with digital control</w:t>
      </w:r>
    </w:p>
    <w:p w14:paraId="65291FDD" w14:textId="77777777" w:rsidR="00316B75" w:rsidRPr="00600B81" w:rsidRDefault="00316B75" w:rsidP="00316B75">
      <w:pPr>
        <w:pStyle w:val="Exampletext"/>
        <w:rPr>
          <w:color w:val="000000" w:themeColor="text1"/>
        </w:rPr>
      </w:pPr>
      <w:r w:rsidRPr="00600B81">
        <w:rPr>
          <w:color w:val="000000" w:themeColor="text1"/>
        </w:rPr>
        <w:t xml:space="preserve">|                 </w:t>
      </w:r>
    </w:p>
    <w:p w14:paraId="75B844A3" w14:textId="77777777" w:rsidR="00316B75" w:rsidRPr="00600B81" w:rsidRDefault="00316B75" w:rsidP="00316B75">
      <w:pPr>
        <w:rPr>
          <w:rFonts w:ascii="Courier New" w:hAnsi="Courier New" w:cs="Courier New"/>
          <w:color w:val="000000" w:themeColor="text1"/>
          <w:sz w:val="20"/>
          <w:szCs w:val="20"/>
        </w:rPr>
      </w:pPr>
      <w:r w:rsidRPr="00600B81">
        <w:rPr>
          <w:rFonts w:ascii="Courier New" w:hAnsi="Courier New" w:cs="Courier New"/>
          <w:color w:val="000000" w:themeColor="text1"/>
          <w:sz w:val="20"/>
          <w:szCs w:val="20"/>
        </w:rPr>
        <w:t xml:space="preserve">[End EMD Parts] </w:t>
      </w:r>
    </w:p>
    <w:p w14:paraId="392E1BE0" w14:textId="77777777" w:rsidR="00316B75" w:rsidRDefault="00316B75" w:rsidP="00316B75"/>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335C8B07" w:rsidR="00DF1BEC" w:rsidRPr="00600B81" w:rsidRDefault="00DF1BEC">
      <w:pPr>
        <w:pStyle w:val="Default"/>
        <w:spacing w:after="80" w:line="276" w:lineRule="auto"/>
        <w:pPrChange w:id="61"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EMD </w:t>
      </w:r>
      <w:r w:rsidRPr="00600B81">
        <w:rPr>
          <w:rStyle w:val="KeywordNameTOCChar"/>
          <w:bCs/>
        </w:rPr>
        <w:t>Parts</w:t>
      </w:r>
      <w:r w:rsidRPr="00600B81">
        <w:rPr>
          <w:b/>
          <w:bCs/>
        </w:rPr>
        <w:t>]</w:t>
      </w:r>
    </w:p>
    <w:p w14:paraId="79031175" w14:textId="004E48FD" w:rsidR="00DF1BEC" w:rsidRPr="00600B81" w:rsidRDefault="00DF1BEC">
      <w:pPr>
        <w:pStyle w:val="Default"/>
        <w:spacing w:after="80" w:line="276" w:lineRule="auto"/>
        <w:pPrChange w:id="62"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05C1BC3B" w14:textId="5652C349" w:rsidR="00DF1BEC" w:rsidRPr="00600B81" w:rsidRDefault="00DF1BEC">
      <w:pPr>
        <w:pStyle w:val="Default"/>
        <w:spacing w:after="80" w:line="276" w:lineRule="auto"/>
        <w:pPrChange w:id="63"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 xml:space="preserve">EMD </w:t>
      </w:r>
      <w:r w:rsidRPr="00600B81">
        <w:rPr>
          <w:rStyle w:val="KeywordNameTOCChar"/>
          <w:b w:val="0"/>
        </w:rPr>
        <w:t>Parts</w:t>
      </w:r>
      <w:r w:rsidRPr="00600B81">
        <w:t xml:space="preserve">]. </w:t>
      </w:r>
    </w:p>
    <w:p w14:paraId="745EC752" w14:textId="77777777" w:rsidR="00DF1BEC" w:rsidRPr="00600B81" w:rsidRDefault="00DF1BEC">
      <w:pPr>
        <w:pStyle w:val="Default"/>
        <w:spacing w:after="80" w:line="276" w:lineRule="auto"/>
        <w:pPrChange w:id="64" w:author="Author">
          <w:pPr>
            <w:pStyle w:val="Default"/>
            <w:spacing w:line="276" w:lineRule="auto"/>
          </w:pPr>
        </w:pPrChange>
      </w:pPr>
      <w:r w:rsidRPr="00600B81">
        <w:rPr>
          <w:i/>
          <w:iCs/>
        </w:rPr>
        <w:t xml:space="preserve">Example: </w:t>
      </w:r>
    </w:p>
    <w:p w14:paraId="73119537" w14:textId="3F0BCD3C" w:rsidR="00DF1BEC" w:rsidRPr="00587B27" w:rsidRDefault="00DF1BEC">
      <w:pPr>
        <w:spacing w:after="80" w:line="276" w:lineRule="auto"/>
        <w:rPr>
          <w:rFonts w:ascii="Courier New" w:hAnsi="Courier New" w:cs="Courier New"/>
          <w:sz w:val="20"/>
          <w:szCs w:val="20"/>
        </w:rPr>
        <w:pPrChange w:id="65" w:author="Author">
          <w:pPr>
            <w:spacing w:line="276" w:lineRule="auto"/>
          </w:pPr>
        </w:pPrChange>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rsidRPr="00D76C19">
        <w:rPr>
          <w:b/>
          <w:bCs/>
        </w:rPr>
        <w:t>[</w:t>
      </w:r>
      <w:r>
        <w:rPr>
          <w:rStyle w:val="KeywordNameTOCChar"/>
        </w:rPr>
        <w:t xml:space="preserve">EMD Designator </w:t>
      </w:r>
      <w:r w:rsidR="009E41AA">
        <w:rPr>
          <w:rStyle w:val="KeywordNameTOCChar"/>
        </w:rPr>
        <w:t>List</w:t>
      </w:r>
      <w:r w:rsidRPr="00213323">
        <w:rPr>
          <w:rStyle w:val="KeywordNameTOCChar"/>
        </w:rPr>
        <w:t>]</w:t>
      </w:r>
    </w:p>
    <w:p w14:paraId="15D0729A" w14:textId="4CE39158" w:rsidR="000558E4" w:rsidRPr="00F15CF8" w:rsidRDefault="000558E4" w:rsidP="000558E4">
      <w:pPr>
        <w:pStyle w:val="KeywordDescriptions"/>
      </w:pPr>
      <w:r w:rsidRPr="00213323">
        <w:rPr>
          <w:i/>
        </w:rPr>
        <w:t>Required:</w:t>
      </w:r>
      <w:r w:rsidRPr="00213323">
        <w:tab/>
        <w:t>Yes,</w:t>
      </w:r>
      <w:r>
        <w:t xml:space="preserve"> if</w:t>
      </w:r>
      <w:r w:rsidR="00E850EC">
        <w:t xml:space="preserve"> [Designator Pin List] is defined below</w:t>
      </w:r>
    </w:p>
    <w:p w14:paraId="78C93D7B" w14:textId="59BA3C84"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r w:rsidR="00FF0D31">
        <w:t>c</w:t>
      </w:r>
      <w:r w:rsidR="00FF0D31" w:rsidRPr="00213323">
        <w:t xml:space="preserve">omponent </w:t>
      </w:r>
      <w:r>
        <w:t xml:space="preserve">or </w:t>
      </w:r>
      <w:r w:rsidR="00FF0D31">
        <w:t xml:space="preserve">EMD </w:t>
      </w:r>
      <w:r w:rsidR="00E850EC">
        <w:t xml:space="preserve">define </w:t>
      </w:r>
      <w:r w:rsidR="00FF0D31">
        <w:t>module.</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C0C834C"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one line in the data following </w:t>
      </w:r>
      <w:r w:rsidRPr="00213323">
        <w:t>[</w:t>
      </w:r>
      <w:r w:rsidR="009E41AA">
        <w:t>EMD Designator List</w:t>
      </w:r>
      <w:r w:rsidRPr="00213323">
        <w:t>]</w:t>
      </w:r>
      <w:r>
        <w:t>.</w:t>
      </w:r>
    </w:p>
    <w:p w14:paraId="4C65F82B" w14:textId="0ECA70EE" w:rsidR="000558E4" w:rsidRDefault="000558E4" w:rsidP="000558E4">
      <w:pPr>
        <w:pStyle w:val="KeywordDescriptions"/>
      </w:pPr>
      <w:r w:rsidRPr="00213323">
        <w:t xml:space="preserve">The </w:t>
      </w:r>
      <w:r>
        <w:t>EMD</w:t>
      </w:r>
      <w:r w:rsidRPr="00213323">
        <w:t xml:space="preserve"> designator</w:t>
      </w:r>
      <w:r w:rsidR="00087A90">
        <w:t xml:space="preserve"> and part is</w:t>
      </w:r>
      <w:r w:rsidRPr="00213323">
        <w:t xml:space="preserve"> 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r w:rsidRPr="00213323">
        <w:t xml:space="preserve">u23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401ABC42" w:rsidR="000558E4" w:rsidRPr="00600B81" w:rsidRDefault="000558E4">
      <w:pPr>
        <w:pStyle w:val="Default"/>
        <w:spacing w:after="80" w:line="276" w:lineRule="auto"/>
        <w:pPrChange w:id="66"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w:t>
      </w:r>
      <w:r w:rsidR="009E41AA" w:rsidRPr="00600B81">
        <w:rPr>
          <w:b/>
          <w:bCs/>
        </w:rPr>
        <w:t>EMD Designator List</w:t>
      </w:r>
      <w:r w:rsidRPr="00600B81">
        <w:rPr>
          <w:b/>
          <w:bCs/>
        </w:rPr>
        <w:t>]</w:t>
      </w:r>
    </w:p>
    <w:p w14:paraId="2F4FA2DD" w14:textId="5CB5180D" w:rsidR="000558E4" w:rsidRPr="00600B81" w:rsidRDefault="000558E4">
      <w:pPr>
        <w:pStyle w:val="Default"/>
        <w:spacing w:after="80" w:line="276" w:lineRule="auto"/>
        <w:pPrChange w:id="67"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1D27CFE1" w14:textId="2A689007" w:rsidR="000558E4" w:rsidRPr="00600B81" w:rsidRDefault="000558E4">
      <w:pPr>
        <w:pStyle w:val="Default"/>
        <w:spacing w:after="80" w:line="276" w:lineRule="auto"/>
        <w:pPrChange w:id="68"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009E41AA" w:rsidRPr="00600B81">
        <w:rPr>
          <w:bCs/>
        </w:rPr>
        <w:t>EMD Designator List</w:t>
      </w:r>
      <w:r w:rsidRPr="00600B81">
        <w:t xml:space="preserve">]. </w:t>
      </w:r>
    </w:p>
    <w:p w14:paraId="1B5EAB2E" w14:textId="77777777" w:rsidR="000558E4" w:rsidRPr="00600B81" w:rsidRDefault="000558E4">
      <w:pPr>
        <w:pStyle w:val="Default"/>
        <w:spacing w:after="80" w:line="276" w:lineRule="auto"/>
        <w:pPrChange w:id="69" w:author="Author">
          <w:pPr>
            <w:pStyle w:val="Default"/>
            <w:spacing w:line="276" w:lineRule="auto"/>
          </w:pPr>
        </w:pPrChange>
      </w:pPr>
      <w:r w:rsidRPr="00600B81">
        <w:rPr>
          <w:i/>
          <w:iCs/>
        </w:rPr>
        <w:t xml:space="preserve">Example: </w:t>
      </w:r>
    </w:p>
    <w:p w14:paraId="19D9BF48" w14:textId="4FD18E02" w:rsidR="000558E4" w:rsidRPr="00587B27" w:rsidRDefault="000558E4">
      <w:pPr>
        <w:spacing w:after="80" w:line="276" w:lineRule="auto"/>
        <w:rPr>
          <w:rFonts w:ascii="Courier New" w:hAnsi="Courier New" w:cs="Courier New"/>
          <w:sz w:val="20"/>
          <w:szCs w:val="20"/>
        </w:rPr>
        <w:pPrChange w:id="70" w:author="Author">
          <w:pPr>
            <w:spacing w:line="276" w:lineRule="auto"/>
          </w:pPr>
        </w:pPrChange>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771F7A48" w14:textId="306A5CA0" w:rsidR="001B3271" w:rsidRPr="007E7112" w:rsidDel="00F32DBD" w:rsidRDefault="001B3271" w:rsidP="001B3271">
      <w:pPr>
        <w:pStyle w:val="Exampletext"/>
        <w:rPr>
          <w:del w:id="71" w:author="Author"/>
          <w:rFonts w:ascii="Times New Roman" w:hAnsi="Times New Roman" w:cs="Times New Roman"/>
          <w:sz w:val="24"/>
          <w:szCs w:val="24"/>
        </w:rPr>
      </w:pPr>
    </w:p>
    <w:p w14:paraId="4DB5E2F2" w14:textId="6CB7999E" w:rsidR="0076514A" w:rsidRPr="00213323" w:rsidRDefault="0076514A" w:rsidP="0076514A">
      <w:pPr>
        <w:pStyle w:val="KeywordDescriptions"/>
      </w:pPr>
      <w:r w:rsidRPr="00213323">
        <w:rPr>
          <w:i/>
        </w:rPr>
        <w:t>Keyword:</w:t>
      </w:r>
      <w:r w:rsidRPr="00213323">
        <w:tab/>
      </w:r>
      <w:r>
        <w:rPr>
          <w:rStyle w:val="KeywordNameTOCChar"/>
        </w:rPr>
        <w:t>[Designator Pin List]</w:t>
      </w:r>
    </w:p>
    <w:p w14:paraId="55D043BE" w14:textId="77777777" w:rsidR="0076514A" w:rsidRPr="00213323" w:rsidRDefault="0076514A" w:rsidP="0076514A">
      <w:pPr>
        <w:pStyle w:val="KeywordDescriptions"/>
      </w:pPr>
      <w:r w:rsidRPr="00213323">
        <w:rPr>
          <w:i/>
        </w:rPr>
        <w:t>Required:</w:t>
      </w:r>
      <w:r w:rsidRPr="00213323">
        <w:tab/>
        <w:t>Yes</w:t>
      </w:r>
    </w:p>
    <w:p w14:paraId="785EC9BF" w14:textId="760DC6D0" w:rsidR="00BE6626" w:rsidRDefault="0076514A" w:rsidP="0076514A">
      <w:pPr>
        <w:pStyle w:val="KeywordDescriptions"/>
      </w:pPr>
      <w:r w:rsidRPr="00213323">
        <w:rPr>
          <w:i/>
        </w:rPr>
        <w:t>Description:</w:t>
      </w:r>
      <w:r w:rsidRPr="00213323">
        <w:tab/>
      </w:r>
      <w:del w:id="72" w:author="Author">
        <w:r w:rsidRPr="00213323" w:rsidDel="000D780D">
          <w:delText>Tells the</w:delText>
        </w:r>
        <w:r w:rsidR="00C543E4" w:rsidDel="000D780D">
          <w:delText xml:space="preserve"> parser</w:delText>
        </w:r>
      </w:del>
      <w:ins w:id="73" w:author="Author">
        <w:r w:rsidR="000D780D">
          <w:t>Defines</w:t>
        </w:r>
      </w:ins>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w:t>
      </w:r>
      <w:del w:id="74" w:author="Author">
        <w:r w:rsidRPr="00213323" w:rsidDel="000D780D">
          <w:delText>informs the parser</w:delText>
        </w:r>
      </w:del>
      <w:ins w:id="75" w:author="Author">
        <w:r w:rsidR="000D780D">
          <w:t>defines</w:t>
        </w:r>
      </w:ins>
      <w:r w:rsidRPr="00213323">
        <w:t xml:space="preserve"> which </w:t>
      </w:r>
      <w:r>
        <w:t xml:space="preserve">designator </w:t>
      </w:r>
      <w:r w:rsidRPr="00213323">
        <w:t xml:space="preserve">pins are connected to power and ground. </w:t>
      </w:r>
      <w:r w:rsidR="007B7CA7">
        <w:t xml:space="preserve"> </w:t>
      </w:r>
      <w:r>
        <w:t>Designator</w:t>
      </w:r>
      <w:r w:rsidR="00543A53">
        <w:t>s</w:t>
      </w:r>
      <w:r>
        <w:t xml:space="preserve"> are defined in the [</w:t>
      </w:r>
      <w:r w:rsidR="009E41AA">
        <w:t>EMD Designator List</w:t>
      </w:r>
      <w:r>
        <w:t xml:space="preserve">] section and can be instances of either an </w:t>
      </w:r>
      <w:r w:rsidR="00F90B1E">
        <w:t>.</w:t>
      </w:r>
      <w:proofErr w:type="spellStart"/>
      <w:r w:rsidR="00F90B1E">
        <w:t>ibs</w:t>
      </w:r>
      <w:proofErr w:type="spellEnd"/>
      <w:r w:rsidR="00F90B1E">
        <w:t xml:space="preserve"> </w:t>
      </w:r>
      <w:r>
        <w:t xml:space="preserve">[Component] or an </w:t>
      </w:r>
      <w:r w:rsidR="00F90B1E">
        <w:t>.</w:t>
      </w:r>
      <w:proofErr w:type="spellStart"/>
      <w:r w:rsidR="00F90B1E">
        <w:t>emd</w:t>
      </w:r>
      <w:proofErr w:type="spellEnd"/>
      <w:r w:rsidR="00F90B1E">
        <w:t xml:space="preserve">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proofErr w:type="spellStart"/>
      <w:r>
        <w:t>signal_name</w:t>
      </w:r>
      <w:proofErr w:type="spellEnd"/>
      <w:r>
        <w:t xml:space="preserve">, </w:t>
      </w:r>
      <w:proofErr w:type="spellStart"/>
      <w:r>
        <w:t>signal_type</w:t>
      </w:r>
      <w:proofErr w:type="spellEnd"/>
      <w:r w:rsidR="00543A53">
        <w:t>,</w:t>
      </w:r>
      <w:r>
        <w:t xml:space="preserve"> </w:t>
      </w:r>
      <w:proofErr w:type="spellStart"/>
      <w:r>
        <w:t>bus_label</w:t>
      </w:r>
      <w:proofErr w:type="spellEnd"/>
    </w:p>
    <w:p w14:paraId="3E433497" w14:textId="77777777" w:rsidR="00B5339C" w:rsidRDefault="0076514A" w:rsidP="0076514A">
      <w:pPr>
        <w:pStyle w:val="KeywordDescriptions"/>
      </w:pPr>
      <w:r w:rsidRPr="00213323">
        <w:rPr>
          <w:i/>
        </w:rPr>
        <w:t>Usage Rules:</w:t>
      </w:r>
      <w:r w:rsidRPr="00213323">
        <w:tab/>
        <w:t xml:space="preserve">Following the </w:t>
      </w:r>
      <w:r>
        <w:t>[Designator Pin List]</w:t>
      </w:r>
      <w:r w:rsidRPr="00213323">
        <w:t xml:space="preserve"> keyword are </w:t>
      </w:r>
      <w:r>
        <w:t>three</w:t>
      </w:r>
      <w:r w:rsidRPr="00213323">
        <w:t xml:space="preserve"> columns.  The first column lists the pin name </w:t>
      </w:r>
      <w:r>
        <w:t>(in data book this can also be called pin number).</w:t>
      </w:r>
      <w:r w:rsidR="00FF2AF6">
        <w:t xml:space="preserve"> </w:t>
      </w:r>
    </w:p>
    <w:p w14:paraId="39E96C78" w14:textId="48DB47AF" w:rsidR="007C0378" w:rsidRDefault="0076514A" w:rsidP="0076514A">
      <w:pPr>
        <w:pStyle w:val="KeywordDescriptions"/>
      </w:pPr>
      <w:r>
        <w:t xml:space="preserve">The </w:t>
      </w:r>
      <w:r w:rsidRPr="00213323">
        <w:t xml:space="preserve">second column lists the name of the signal </w:t>
      </w:r>
      <w:r w:rsidR="002818B9">
        <w:t xml:space="preserve">associated with the </w:t>
      </w:r>
      <w:proofErr w:type="spellStart"/>
      <w:r w:rsidR="002818B9">
        <w:t>pin_name</w:t>
      </w:r>
      <w:proofErr w:type="spellEnd"/>
      <w:r w:rsidR="002818B9">
        <w:t>.</w:t>
      </w:r>
      <w:r w:rsidR="00B5339C">
        <w:t xml:space="preserve">  </w:t>
      </w:r>
      <w:r w:rsidR="007C0378">
        <w:t>T</w:t>
      </w:r>
      <w:r w:rsidR="002818B9">
        <w:t xml:space="preserve">his </w:t>
      </w:r>
      <w:proofErr w:type="spellStart"/>
      <w:r w:rsidR="002818B9">
        <w:t>signal_name</w:t>
      </w:r>
      <w:proofErr w:type="spellEnd"/>
      <w:r w:rsidR="002818B9">
        <w:t xml:space="preserve"> is the name that is </w:t>
      </w:r>
      <w:r w:rsidR="00CF419B">
        <w:t>assigned</w:t>
      </w:r>
      <w:r w:rsidR="002818B9">
        <w:t xml:space="preserve"> by the top-level EMD and may </w:t>
      </w:r>
      <w:r w:rsidR="00BE5DCA">
        <w:t>be reassigned from the</w:t>
      </w:r>
      <w:r w:rsidR="002818B9">
        <w:t xml:space="preserve"> </w:t>
      </w:r>
      <w:proofErr w:type="spellStart"/>
      <w:r w:rsidR="002818B9">
        <w:t>signal_name</w:t>
      </w:r>
      <w:r w:rsidR="00BE5DCA">
        <w:t>s</w:t>
      </w:r>
      <w:proofErr w:type="spellEnd"/>
      <w:r w:rsidR="002818B9">
        <w:t xml:space="preserve"> of the d</w:t>
      </w:r>
      <w:r w:rsidR="00BE5DCA">
        <w:t>esignator</w:t>
      </w:r>
      <w:r w:rsidR="002818B9">
        <w:t xml:space="preserve"> .</w:t>
      </w:r>
      <w:proofErr w:type="spellStart"/>
      <w:r w:rsidR="002818B9">
        <w:t>ibs</w:t>
      </w:r>
      <w:proofErr w:type="spellEnd"/>
      <w:r w:rsidR="002818B9">
        <w:t xml:space="preserve"> [Component] or</w:t>
      </w:r>
      <w:r w:rsidR="007C0378">
        <w:t xml:space="preserve"> </w:t>
      </w:r>
      <w:r w:rsidR="000F6AB7">
        <w:t>of the des</w:t>
      </w:r>
      <w:r w:rsidR="00BE5DCA">
        <w:t>ignator</w:t>
      </w:r>
      <w:r w:rsidR="000F6AB7">
        <w:t xml:space="preserve"> .</w:t>
      </w:r>
      <w:proofErr w:type="spellStart"/>
      <w:r w:rsidR="000F6AB7">
        <w:t>emd</w:t>
      </w:r>
      <w:proofErr w:type="spellEnd"/>
      <w:r w:rsidR="000F6AB7">
        <w:t xml:space="preserve"> [Begin EMD].  This allows </w:t>
      </w:r>
      <w:r w:rsidR="00BE5DCA">
        <w:t xml:space="preserve">attached components or attached electrical </w:t>
      </w:r>
      <w:r w:rsidR="00B5339C">
        <w:t xml:space="preserve">module </w:t>
      </w:r>
      <w:r w:rsidR="00BE5DCA">
        <w:t xml:space="preserve">descriptions with standardized </w:t>
      </w:r>
      <w:proofErr w:type="spellStart"/>
      <w:r w:rsidR="00BE5DCA">
        <w:t>pin_name</w:t>
      </w:r>
      <w:proofErr w:type="spellEnd"/>
      <w:r w:rsidR="00BE5DCA">
        <w:t xml:space="preserve"> positions</w:t>
      </w:r>
      <w:r w:rsidR="000F6AB7">
        <w:t xml:space="preserve"> </w:t>
      </w:r>
      <w:r w:rsidR="00CF419B">
        <w:t xml:space="preserve">but with </w:t>
      </w:r>
      <w:r w:rsidR="000F6AB7">
        <w:t>different manufac</w:t>
      </w:r>
      <w:r w:rsidR="00B46774">
        <w:t>turer</w:t>
      </w:r>
      <w:r w:rsidR="00CF419B">
        <w:t xml:space="preserve"> terminology</w:t>
      </w:r>
      <w:r w:rsidR="00B46774">
        <w:t xml:space="preserve"> </w:t>
      </w:r>
      <w:r w:rsidR="00BE5DCA">
        <w:t>to be interchanged.</w:t>
      </w:r>
    </w:p>
    <w:p w14:paraId="152CE930" w14:textId="559FA9A2" w:rsidR="00375EBA" w:rsidRDefault="0076514A" w:rsidP="0076514A">
      <w:pPr>
        <w:pStyle w:val="KeywordDescriptions"/>
      </w:pPr>
      <w:r>
        <w:t>The third</w:t>
      </w:r>
      <w:r w:rsidRPr="00213323">
        <w:t xml:space="preserve"> column </w:t>
      </w:r>
      <w:r>
        <w:t xml:space="preserve">is required if the pin is a rail pin or a </w:t>
      </w:r>
      <w:r w:rsidR="00543A53">
        <w:t>n</w:t>
      </w:r>
      <w:r>
        <w:t xml:space="preserve">o </w:t>
      </w:r>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1A95C72A" w14:textId="77777777" w:rsidR="002F2B59" w:rsidRPr="00213323" w:rsidRDefault="002F2B59" w:rsidP="002F2B59">
      <w:pPr>
        <w:pStyle w:val="ListContinue2"/>
        <w:tabs>
          <w:tab w:val="left" w:pos="2520"/>
        </w:tabs>
        <w:spacing w:after="0"/>
        <w:contextualSpacing w:val="0"/>
      </w:pPr>
      <w:r w:rsidRPr="00213323">
        <w:t xml:space="preserve">POWER </w:t>
      </w:r>
      <w:r w:rsidRPr="00213323">
        <w:tab/>
        <w:t>- reserved model name, used with power supply pins</w:t>
      </w:r>
    </w:p>
    <w:p w14:paraId="7F064B4E" w14:textId="77777777" w:rsidR="002F2B59" w:rsidRPr="00213323" w:rsidRDefault="002F2B59" w:rsidP="002F2B59">
      <w:pPr>
        <w:pStyle w:val="ListContinue2"/>
        <w:tabs>
          <w:tab w:val="left" w:pos="2520"/>
        </w:tabs>
        <w:spacing w:after="0"/>
        <w:contextualSpacing w:val="0"/>
      </w:pPr>
      <w:r w:rsidRPr="00213323">
        <w:t xml:space="preserve">GND   </w:t>
      </w:r>
      <w:r w:rsidRPr="00213323">
        <w:tab/>
        <w:t>- reserved model name, used with ground pins</w:t>
      </w:r>
    </w:p>
    <w:p w14:paraId="2F83E041" w14:textId="77777777" w:rsidR="002F2B59" w:rsidRPr="00213323" w:rsidRDefault="002F2B59" w:rsidP="002F2B59">
      <w:pPr>
        <w:pStyle w:val="ListContinue2"/>
        <w:tabs>
          <w:tab w:val="left" w:pos="2520"/>
        </w:tabs>
        <w:spacing w:after="0"/>
        <w:contextualSpacing w:val="0"/>
      </w:pPr>
      <w:r w:rsidRPr="00213323">
        <w:t xml:space="preserve">NC    </w:t>
      </w:r>
      <w:r w:rsidRPr="00213323">
        <w:tab/>
        <w:t>- reserved model name, used with no-connect pins</w:t>
      </w:r>
    </w:p>
    <w:p w14:paraId="713EED42" w14:textId="77777777" w:rsidR="002F2B59" w:rsidRDefault="002F2B59" w:rsidP="002F2B59">
      <w:pPr>
        <w:pStyle w:val="KeywordDescriptions"/>
      </w:pPr>
    </w:p>
    <w:p w14:paraId="16210067" w14:textId="77777777" w:rsidR="002F2B59" w:rsidRDefault="002F2B59" w:rsidP="002F2B59">
      <w:pPr>
        <w:pStyle w:val="KeywordDescriptions"/>
      </w:pPr>
      <w:r>
        <w:t>Note, ‘NC’ is sometimes used for non-digital pins that cannot be described by IBIS functions.</w:t>
      </w:r>
    </w:p>
    <w:p w14:paraId="66F83FA3" w14:textId="3CB6964E" w:rsidR="007F7B8D" w:rsidRDefault="0076514A" w:rsidP="00FD7E14">
      <w:pPr>
        <w:pStyle w:val="KeywordDescriptions"/>
        <w:rPr>
          <w:rFonts w:ascii="Calibri" w:hAnsi="Calibri"/>
          <w:color w:val="1F497D"/>
        </w:rPr>
      </w:pPr>
      <w:r>
        <w:t>The fourth column</w:t>
      </w:r>
      <w:r w:rsidR="007C0378">
        <w:t xml:space="preserve">, </w:t>
      </w:r>
      <w:proofErr w:type="spellStart"/>
      <w:r>
        <w:t>bus_label</w:t>
      </w:r>
      <w:proofErr w:type="spellEnd"/>
      <w:r w:rsidR="007C0378">
        <w:t>,</w:t>
      </w:r>
      <w:r>
        <w:t xml:space="preserve"> is optional for rail pins (</w:t>
      </w:r>
      <w:proofErr w:type="spellStart"/>
      <w:r>
        <w:t>signal_type</w:t>
      </w:r>
      <w:proofErr w:type="spellEnd"/>
      <w:r>
        <w:t xml:space="preserve"> POWER or GND). The </w:t>
      </w:r>
      <w:proofErr w:type="spellStart"/>
      <w:r>
        <w:t>bus_label</w:t>
      </w:r>
      <w:proofErr w:type="spellEnd"/>
      <w:r>
        <w:t xml:space="preserve"> </w:t>
      </w:r>
      <w:r w:rsidR="00CF419B">
        <w:t xml:space="preserve">entry </w:t>
      </w:r>
      <w:r>
        <w:t xml:space="preserve">is a name </w:t>
      </w:r>
      <w:r w:rsidR="00CF419B">
        <w:t>assigned</w:t>
      </w:r>
      <w:r>
        <w:t xml:space="preserve"> to a subset of the pins </w:t>
      </w:r>
      <w:r w:rsidR="007C0378">
        <w:t>with a rail</w:t>
      </w:r>
      <w:r>
        <w:t xml:space="preserve"> </w:t>
      </w:r>
      <w:proofErr w:type="spellStart"/>
      <w:r>
        <w:t>signal_name</w:t>
      </w:r>
      <w:proofErr w:type="spellEnd"/>
      <w:r w:rsidR="007C0378">
        <w:t>.</w:t>
      </w:r>
      <w:r w:rsidR="00BE5DCA">
        <w:t xml:space="preserve">  </w:t>
      </w:r>
    </w:p>
    <w:p w14:paraId="1D8DCC12" w14:textId="1CCCC84B" w:rsidR="007F7B8D" w:rsidRDefault="007F7B8D" w:rsidP="0076514A">
      <w:pPr>
        <w:pStyle w:val="KeywordDescriptions"/>
      </w:pPr>
    </w:p>
    <w:p w14:paraId="36927743" w14:textId="39ADA9DE" w:rsidR="000F6AB7" w:rsidRDefault="00513665" w:rsidP="0076514A">
      <w:pPr>
        <w:pStyle w:val="KeywordDescriptions"/>
      </w:pPr>
      <w:r>
        <w:t xml:space="preserve">The </w:t>
      </w:r>
      <w:r w:rsidR="000F6AB7">
        <w:t xml:space="preserve">optional </w:t>
      </w:r>
      <w:proofErr w:type="spellStart"/>
      <w:r w:rsidR="000F6AB7">
        <w:t>bus_label</w:t>
      </w:r>
      <w:proofErr w:type="spellEnd"/>
      <w:r w:rsidR="000F6AB7">
        <w:t xml:space="preserve"> entry </w:t>
      </w:r>
      <w:r w:rsidR="00B46774">
        <w:t xml:space="preserve">provides a way to describe some routing </w:t>
      </w:r>
      <w:r w:rsidR="007C0378">
        <w:t xml:space="preserve">groupings </w:t>
      </w:r>
      <w:r w:rsidR="00B46774">
        <w:t xml:space="preserve">such as left-hand and right-hand </w:t>
      </w:r>
      <w:r w:rsidR="007C0378">
        <w:t>rail</w:t>
      </w:r>
      <w:r w:rsidR="00B46774">
        <w:t xml:space="preserve"> paths.</w:t>
      </w:r>
      <w:r w:rsidR="007B7CA7">
        <w:t xml:space="preserve"> </w:t>
      </w:r>
      <w:r>
        <w:t xml:space="preserve"> If the </w:t>
      </w:r>
      <w:proofErr w:type="spellStart"/>
      <w:r>
        <w:t>bus_label</w:t>
      </w:r>
      <w:proofErr w:type="spellEnd"/>
      <w:r>
        <w:t xml:space="preserve"> column is not specified for </w:t>
      </w:r>
      <w:proofErr w:type="spellStart"/>
      <w:r>
        <w:t>signal_type</w:t>
      </w:r>
      <w:proofErr w:type="spellEnd"/>
      <w:r>
        <w:t xml:space="preserve"> POWER or GND, then the </w:t>
      </w:r>
      <w:proofErr w:type="spellStart"/>
      <w:r>
        <w:t>bus_label</w:t>
      </w:r>
      <w:proofErr w:type="spellEnd"/>
      <w:r>
        <w:t xml:space="preserve"> shall be assumed to be the </w:t>
      </w:r>
      <w:proofErr w:type="spellStart"/>
      <w:r>
        <w:t>signal_name</w:t>
      </w:r>
      <w:proofErr w:type="spellEnd"/>
      <w:r>
        <w:t>.</w:t>
      </w:r>
    </w:p>
    <w:p w14:paraId="2CD259B2" w14:textId="3836835B" w:rsidR="00401BB6" w:rsidRPr="00600FED" w:rsidRDefault="00401BB6" w:rsidP="00600FED">
      <w:pPr>
        <w:pStyle w:val="KeywordDescriptions"/>
      </w:pPr>
      <w:r>
        <w:t>The [Designator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874BE1">
        <w:t>,</w:t>
      </w:r>
      <w:r>
        <w:t xml:space="preserve"> and “</w:t>
      </w:r>
      <w:proofErr w:type="spellStart"/>
      <w:r>
        <w:t>bus_label</w:t>
      </w:r>
      <w:proofErr w:type="spellEnd"/>
      <w:r>
        <w:t>” as column headings</w:t>
      </w:r>
      <w:r w:rsidR="00874BE1">
        <w:t>.</w:t>
      </w:r>
    </w:p>
    <w:p w14:paraId="34155ACF" w14:textId="1F59DE6A" w:rsidR="00B44C0B" w:rsidRPr="00600FED" w:rsidRDefault="0076514A" w:rsidP="00600FED">
      <w:pPr>
        <w:pStyle w:val="KeywordDescriptions"/>
      </w:pPr>
      <w:r w:rsidRPr="00213323">
        <w:t xml:space="preserve">Pin names must be the alphanumeric external </w:t>
      </w:r>
      <w:proofErr w:type="spellStart"/>
      <w:r w:rsidRPr="00213323">
        <w:t>pin</w:t>
      </w:r>
      <w:r w:rsidR="007C0378">
        <w:t>_</w:t>
      </w:r>
      <w:r w:rsidRPr="00213323">
        <w:t>names</w:t>
      </w:r>
      <w:proofErr w:type="spellEnd"/>
      <w:r w:rsidRPr="00213323">
        <w:t xml:space="preserve"> of the </w:t>
      </w:r>
      <w:r>
        <w:t>designator</w:t>
      </w:r>
      <w:r w:rsidRPr="00213323">
        <w:t xml:space="preserve">.  The pin names cannot exceed eight characters in length.  In addition, NC is a legal </w:t>
      </w:r>
      <w:proofErr w:type="spellStart"/>
      <w:r w:rsidRPr="00213323">
        <w:t>signal</w:t>
      </w:r>
      <w:r w:rsidR="007B7CA7">
        <w:t>_</w:t>
      </w:r>
      <w:r>
        <w:t>type</w:t>
      </w:r>
      <w:proofErr w:type="spellEnd"/>
      <w:r w:rsidRPr="00213323">
        <w:t xml:space="preserve"> and indicates that the </w:t>
      </w:r>
      <w:r w:rsidR="00874BE1">
        <w:t>p</w:t>
      </w:r>
      <w:r w:rsidRPr="00213323">
        <w:t xml:space="preserve">in is a “no connect”.  </w:t>
      </w:r>
      <w:r w:rsidR="00401BB6">
        <w:t>As described in Section 3.2 the reserved words “GND”, “POWER”, and “NC” are case-insensitive.</w:t>
      </w:r>
    </w:p>
    <w:p w14:paraId="45A5FCFB" w14:textId="0353969B" w:rsidR="0076514A" w:rsidRDefault="0076514A" w:rsidP="0076514A">
      <w:pPr>
        <w:pStyle w:val="KeywordDescriptions"/>
      </w:pPr>
      <w:commentRangeStart w:id="76"/>
      <w:r>
        <w:t xml:space="preserve">Note that all EMD Pins and </w:t>
      </w:r>
      <w:r w:rsidR="00855AFE">
        <w:t>D</w:t>
      </w:r>
      <w:r>
        <w:t xml:space="preserve">esignator Pins that have the same </w:t>
      </w:r>
      <w:proofErr w:type="spellStart"/>
      <w:r>
        <w:t>signal_name</w:t>
      </w:r>
      <w:proofErr w:type="spellEnd"/>
      <w:r>
        <w:t xml:space="preserve"> </w:t>
      </w:r>
      <w:r w:rsidR="00527944">
        <w:t xml:space="preserve">(or subset </w:t>
      </w:r>
      <w:proofErr w:type="spellStart"/>
      <w:r w:rsidR="00527944">
        <w:t>bus_label</w:t>
      </w:r>
      <w:proofErr w:type="spellEnd"/>
      <w:r w:rsidR="00527944">
        <w:t xml:space="preserve">) </w:t>
      </w:r>
      <w:r>
        <w:t>are “connected”.</w:t>
      </w:r>
      <w:r w:rsidR="00B43722">
        <w:t xml:space="preserve">  Connection details between the EMD Pins and any Designator Pins are described by the electrical models under the [EMD Model]</w:t>
      </w:r>
      <w:r w:rsidR="00855AFE">
        <w:t>.</w:t>
      </w:r>
      <w:commentRangeEnd w:id="76"/>
      <w:r w:rsidR="00772612">
        <w:rPr>
          <w:rStyle w:val="CommentReference"/>
        </w:rPr>
        <w:commentReference w:id="76"/>
      </w:r>
    </w:p>
    <w:p w14:paraId="2BE869C5" w14:textId="55B65A2E" w:rsidR="00697750" w:rsidRPr="00B236F5" w:rsidRDefault="00697750" w:rsidP="00600FED">
      <w:pPr>
        <w:pStyle w:val="KeywordDescriptions"/>
      </w:pPr>
      <w:r>
        <w:t xml:space="preserve">All non-rail </w:t>
      </w:r>
      <w:proofErr w:type="spellStart"/>
      <w:r>
        <w:t>pin</w:t>
      </w:r>
      <w:r w:rsidR="00C41FE1">
        <w:t>_name</w:t>
      </w:r>
      <w:proofErr w:type="spellEnd"/>
      <w:r>
        <w:t xml:space="preserve"> </w:t>
      </w:r>
      <w:r w:rsidR="007B7CA7">
        <w:t xml:space="preserve">pins </w:t>
      </w:r>
      <w:r>
        <w:t xml:space="preserve">(generically referred to as I/O pins) are required to be listed and have only a </w:t>
      </w:r>
      <w:proofErr w:type="spellStart"/>
      <w:r>
        <w:t>signal_name</w:t>
      </w:r>
      <w:proofErr w:type="spellEnd"/>
      <w:r>
        <w:t xml:space="preserve"> entry.  No </w:t>
      </w:r>
      <w:proofErr w:type="spellStart"/>
      <w:r>
        <w:t>signal_type</w:t>
      </w:r>
      <w:proofErr w:type="spellEnd"/>
      <w:r>
        <w:t xml:space="preserve"> or </w:t>
      </w:r>
      <w:proofErr w:type="spellStart"/>
      <w:r>
        <w:t>bus_label</w:t>
      </w:r>
      <w:proofErr w:type="spellEnd"/>
      <w:r>
        <w:t xml:space="preserve"> entry is permitted.  The </w:t>
      </w:r>
      <w:proofErr w:type="spellStart"/>
      <w:r>
        <w:t>signal_name</w:t>
      </w:r>
      <w:proofErr w:type="spellEnd"/>
      <w:r>
        <w:t xml:space="preserve"> entry may be </w:t>
      </w:r>
      <w:r w:rsidR="009B458F">
        <w:t>assigned</w:t>
      </w:r>
      <w:r>
        <w:t xml:space="preserve"> to designate I/O pins on .</w:t>
      </w:r>
      <w:proofErr w:type="spellStart"/>
      <w:r>
        <w:t>ibs</w:t>
      </w:r>
      <w:proofErr w:type="spellEnd"/>
      <w:r>
        <w:t xml:space="preserve"> [Component]s or .</w:t>
      </w:r>
      <w:proofErr w:type="spellStart"/>
      <w:r>
        <w:t>emd</w:t>
      </w:r>
      <w:proofErr w:type="spellEnd"/>
      <w:r>
        <w:t xml:space="preserve"> [Define EMD] that are associate</w:t>
      </w:r>
      <w:r w:rsidR="00B43722">
        <w:t>d</w:t>
      </w:r>
      <w:r>
        <w:t xml:space="preserve"> with corresponding [EMD Pin List] I/O pins.  In other words, the [EMD Pin List] </w:t>
      </w:r>
      <w:proofErr w:type="spellStart"/>
      <w:r>
        <w:t>pin_names</w:t>
      </w:r>
      <w:proofErr w:type="spellEnd"/>
      <w:r>
        <w:t xml:space="preserve"> may be different than the corresponding </w:t>
      </w:r>
      <w:proofErr w:type="spellStart"/>
      <w:r>
        <w:t>pin_names</w:t>
      </w:r>
      <w:proofErr w:type="spellEnd"/>
      <w:r>
        <w:t xml:space="preserve"> of the designator component, but the EMD</w:t>
      </w:r>
      <w:r w:rsidR="007B7CA7">
        <w:t>-</w:t>
      </w:r>
      <w:r>
        <w:t xml:space="preserve">level </w:t>
      </w:r>
      <w:r w:rsidR="009B458F">
        <w:t xml:space="preserve">assigned </w:t>
      </w:r>
      <w:proofErr w:type="spellStart"/>
      <w:r>
        <w:t>signal_name</w:t>
      </w:r>
      <w:proofErr w:type="spellEnd"/>
      <w:r>
        <w:t xml:space="preserve"> </w:t>
      </w:r>
      <w:r w:rsidR="00F46A16">
        <w:t xml:space="preserve">entries </w:t>
      </w:r>
      <w:r>
        <w:t xml:space="preserve">are used for the association.  </w:t>
      </w:r>
      <w:r w:rsidR="00C41FE1">
        <w:t xml:space="preserve">This association will be useful when describing </w:t>
      </w:r>
      <w:proofErr w:type="spellStart"/>
      <w:r w:rsidR="00C41FE1">
        <w:t>Aggressor_Only</w:t>
      </w:r>
      <w:proofErr w:type="spellEnd"/>
      <w:r w:rsidR="00C41FE1">
        <w:t xml:space="preserve"> terminals discussed later.</w:t>
      </w:r>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 xml:space="preserve">Begin </w:t>
      </w:r>
      <w:proofErr w:type="gramStart"/>
      <w:r w:rsidR="00ED6597">
        <w:t>EMD</w:t>
      </w:r>
      <w:r>
        <w:t>]</w:t>
      </w:r>
      <w:r w:rsidRPr="00213323">
        <w:t xml:space="preserve">  16</w:t>
      </w:r>
      <w:proofErr w:type="gramEnd"/>
      <w:r w:rsidRPr="00213323">
        <w:t>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 xml:space="preserve">[EMD Pin </w:t>
      </w:r>
      <w:proofErr w:type="gramStart"/>
      <w:r>
        <w:t>List]</w:t>
      </w:r>
      <w:r w:rsidRPr="00213323">
        <w:t xml:space="preserve">  </w:t>
      </w:r>
      <w:proofErr w:type="spellStart"/>
      <w:r>
        <w:t>signal</w:t>
      </w:r>
      <w:proofErr w:type="gramEnd"/>
      <w:r>
        <w:t>_name</w:t>
      </w:r>
      <w:proofErr w:type="spellEnd"/>
      <w:r>
        <w:t xml:space="preserve">   </w:t>
      </w:r>
      <w:proofErr w:type="spellStart"/>
      <w:r>
        <w:t>signal_type</w:t>
      </w:r>
      <w:proofErr w:type="spellEnd"/>
      <w:r>
        <w:t xml:space="preserve"> </w:t>
      </w:r>
      <w:proofErr w:type="spellStart"/>
      <w:r>
        <w:t>bus_label</w:t>
      </w:r>
      <w:proofErr w:type="spellEnd"/>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proofErr w:type="spellStart"/>
      <w:r>
        <w:t>signal_name</w:t>
      </w:r>
      <w:proofErr w:type="spellEnd"/>
      <w:r w:rsidR="009B458F">
        <w:t xml:space="preserve"> </w:t>
      </w:r>
      <w:proofErr w:type="spellStart"/>
      <w:r w:rsidR="009B458F">
        <w:t>signal_type</w:t>
      </w:r>
      <w:proofErr w:type="spellEnd"/>
      <w:r w:rsidR="009B458F">
        <w:t xml:space="preserve"> </w:t>
      </w:r>
      <w:proofErr w:type="spellStart"/>
      <w:r>
        <w:t>bus_label</w:t>
      </w:r>
      <w:proofErr w:type="spellEnd"/>
      <w:r>
        <w:t xml:space="preserve">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DQ1  </w:t>
      </w:r>
      <w:r w:rsidR="009B458F">
        <w:tab/>
      </w:r>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DQ2  </w:t>
      </w:r>
      <w:r w:rsidR="009B458F">
        <w:tab/>
      </w:r>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50794ADF" w:rsidR="00401BB6" w:rsidRDefault="00401BB6">
      <w:pPr>
        <w:pStyle w:val="Default"/>
        <w:spacing w:after="80"/>
        <w:rPr>
          <w:sz w:val="23"/>
          <w:szCs w:val="23"/>
        </w:rPr>
        <w:pPrChange w:id="77" w:author="Author">
          <w:pPr>
            <w:pStyle w:val="Default"/>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Designator Pin List</w:t>
      </w:r>
      <w:r>
        <w:rPr>
          <w:sz w:val="23"/>
          <w:szCs w:val="23"/>
        </w:rPr>
        <w:t>]</w:t>
      </w:r>
    </w:p>
    <w:p w14:paraId="77A93E89" w14:textId="583A3BD4" w:rsidR="00401BB6" w:rsidRDefault="00401BB6">
      <w:pPr>
        <w:pStyle w:val="Default"/>
        <w:spacing w:after="80"/>
        <w:rPr>
          <w:sz w:val="23"/>
          <w:szCs w:val="23"/>
        </w:rPr>
        <w:pPrChange w:id="78" w:author="Author">
          <w:pPr>
            <w:pStyle w:val="Default"/>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32D10FD9" w14:textId="4D1626A8" w:rsidR="00401BB6" w:rsidRDefault="00401BB6">
      <w:pPr>
        <w:pStyle w:val="Default"/>
        <w:spacing w:after="80"/>
        <w:rPr>
          <w:sz w:val="23"/>
          <w:szCs w:val="23"/>
        </w:rPr>
        <w:pPrChange w:id="79" w:author="Author">
          <w:pPr>
            <w:pStyle w:val="Default"/>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w:t>
      </w:r>
      <w:r w:rsidRPr="00710461">
        <w:rPr>
          <w:sz w:val="23"/>
          <w:szCs w:val="23"/>
        </w:rPr>
        <w:t>after [</w:t>
      </w:r>
      <w:r w:rsidRPr="00F45356">
        <w:rPr>
          <w:bCs/>
        </w:rPr>
        <w:t>Designator Pin List</w:t>
      </w:r>
      <w:r w:rsidRPr="00710461">
        <w:rPr>
          <w:sz w:val="23"/>
          <w:szCs w:val="23"/>
        </w:rPr>
        <w:t>].</w:t>
      </w:r>
      <w:r>
        <w:rPr>
          <w:sz w:val="23"/>
          <w:szCs w:val="23"/>
        </w:rPr>
        <w:t xml:space="preserve"> </w:t>
      </w:r>
    </w:p>
    <w:p w14:paraId="1959B7E6" w14:textId="77777777" w:rsidR="00401BB6" w:rsidRDefault="00401BB6">
      <w:pPr>
        <w:pStyle w:val="Default"/>
        <w:spacing w:after="80"/>
        <w:rPr>
          <w:sz w:val="23"/>
          <w:szCs w:val="23"/>
        </w:rPr>
        <w:pPrChange w:id="80" w:author="Author">
          <w:pPr>
            <w:pStyle w:val="Default"/>
          </w:pPr>
        </w:pPrChange>
      </w:pPr>
      <w:r>
        <w:rPr>
          <w:i/>
          <w:iCs/>
          <w:sz w:val="23"/>
          <w:szCs w:val="23"/>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338D450E" w:rsidR="00917011" w:rsidRDefault="00917011" w:rsidP="00917011">
      <w:pPr>
        <w:pStyle w:val="KeywordDescriptions"/>
      </w:pPr>
      <w:r w:rsidRPr="00213323">
        <w:rPr>
          <w:i/>
        </w:rPr>
        <w:t>Description:</w:t>
      </w:r>
      <w:r w:rsidRPr="00213323">
        <w:tab/>
      </w:r>
      <w:del w:id="81" w:author="Author">
        <w:r w:rsidRPr="00213323" w:rsidDel="000D780D">
          <w:delText>Tells the</w:delText>
        </w:r>
        <w:r w:rsidDel="000D780D">
          <w:delText xml:space="preserve"> parser</w:delText>
        </w:r>
      </w:del>
      <w:ins w:id="82" w:author="Author">
        <w:r w:rsidR="000D780D">
          <w:t>Defines</w:t>
        </w:r>
      </w:ins>
      <w:r w:rsidRPr="00213323">
        <w:t xml:space="preserve"> the </w:t>
      </w:r>
      <w:proofErr w:type="spellStart"/>
      <w:r>
        <w:t>signal_names</w:t>
      </w:r>
      <w:proofErr w:type="spellEnd"/>
      <w:r>
        <w:t xml:space="preserve"> or </w:t>
      </w:r>
      <w:proofErr w:type="spellStart"/>
      <w:r>
        <w:t>bus_labels</w:t>
      </w:r>
      <w:proofErr w:type="spellEnd"/>
      <w:r>
        <w:t xml:space="preserve"> that are rail signals and their voltage values.</w:t>
      </w:r>
    </w:p>
    <w:p w14:paraId="2C6FE7EC" w14:textId="77777777" w:rsidR="00917011" w:rsidRDefault="00917011" w:rsidP="00917011">
      <w:pPr>
        <w:pStyle w:val="KeywordDescriptions"/>
      </w:pPr>
      <w:r w:rsidRPr="00213323">
        <w:rPr>
          <w:i/>
        </w:rPr>
        <w:t>Usage Rules:</w:t>
      </w:r>
      <w:r w:rsidRPr="00213323">
        <w:tab/>
      </w:r>
      <w:r>
        <w:t>Under</w:t>
      </w:r>
      <w:r w:rsidRPr="00213323">
        <w:t xml:space="preserve"> the </w:t>
      </w:r>
      <w:r>
        <w:t>[Voltage</w:t>
      </w:r>
      <w:del w:id="83" w:author="Author">
        <w:r w:rsidDel="0061619D">
          <w:delText>s</w:delText>
        </w:r>
      </w:del>
      <w:r>
        <w:t xml:space="preserve"> List]</w:t>
      </w:r>
      <w:r w:rsidRPr="00213323">
        <w:t xml:space="preserve"> keyword are </w:t>
      </w:r>
      <w:r>
        <w:t>four</w:t>
      </w:r>
      <w:r w:rsidRPr="00213323">
        <w:t xml:space="preserve"> column</w:t>
      </w:r>
      <w:r>
        <w:t>s:</w:t>
      </w:r>
    </w:p>
    <w:p w14:paraId="5C21049A" w14:textId="63B53156" w:rsidR="00917011" w:rsidRDefault="00917011" w:rsidP="00917011">
      <w:pPr>
        <w:pStyle w:val="KeywordDescriptions"/>
      </w:pPr>
      <w:r w:rsidRPr="00213323">
        <w:t xml:space="preserve">The first column lists the </w:t>
      </w:r>
      <w:r>
        <w:t xml:space="preserve">voltage rail name of a </w:t>
      </w:r>
      <w:proofErr w:type="spellStart"/>
      <w:r>
        <w:t>signal</w:t>
      </w:r>
      <w:ins w:id="84" w:author="Author">
        <w:r w:rsidR="00E57CB1">
          <w:t>_</w:t>
        </w:r>
      </w:ins>
      <w:del w:id="85" w:author="Author">
        <w:r w:rsidRPr="00213323" w:rsidDel="00E57CB1">
          <w:delText xml:space="preserve"> </w:delText>
        </w:r>
      </w:del>
      <w:r w:rsidRPr="00213323">
        <w:t>name</w:t>
      </w:r>
      <w:proofErr w:type="spellEnd"/>
      <w:ins w:id="86" w:author="Author">
        <w:r w:rsidR="00E57CB1">
          <w:t xml:space="preserve"> </w:t>
        </w:r>
      </w:ins>
      <w:del w:id="87" w:author="Author">
        <w:r w:rsidDel="00E57CB1">
          <w:delText>.</w:delText>
        </w:r>
      </w:del>
      <w:r>
        <w:t xml:space="preserve">or a </w:t>
      </w:r>
      <w:proofErr w:type="spellStart"/>
      <w:r>
        <w:t>bus_label</w:t>
      </w:r>
      <w:proofErr w:type="spellEnd"/>
      <w:r>
        <w:t xml:space="preserve"> </w:t>
      </w:r>
      <w:del w:id="88" w:author="Author">
        <w:r w:rsidR="00C81E06" w:rsidDel="000E1940">
          <w:delText xml:space="preserve">text </w:delText>
        </w:r>
        <w:r w:rsidDel="000E1940">
          <w:delText>entry</w:delText>
        </w:r>
      </w:del>
      <w:ins w:id="89" w:author="Author">
        <w:r w:rsidR="000E1940">
          <w:t>found within EMD Pin List or Designator Pin List</w:t>
        </w:r>
        <w:r w:rsidR="00E57CB1">
          <w:t>.</w:t>
        </w:r>
      </w:ins>
      <w:r>
        <w:t xml:space="preserve"> </w:t>
      </w:r>
    </w:p>
    <w:p w14:paraId="79BA66CD" w14:textId="1648F554" w:rsidR="00917011" w:rsidRDefault="00917011" w:rsidP="00917011">
      <w:pPr>
        <w:pStyle w:val="KeywordDescriptions"/>
      </w:pPr>
      <w:r>
        <w:t xml:space="preserve">The </w:t>
      </w:r>
      <w:r w:rsidRPr="00213323">
        <w:t>second column</w:t>
      </w:r>
      <w:r>
        <w:t>,</w:t>
      </w:r>
      <w:r w:rsidRPr="00213323">
        <w:t xml:space="preserve"> </w:t>
      </w:r>
      <w:r>
        <w:t>V(</w:t>
      </w:r>
      <w:proofErr w:type="spellStart"/>
      <w:r>
        <w:t>typ</w:t>
      </w:r>
      <w:proofErr w:type="spellEnd"/>
      <w:r>
        <w:t xml:space="preserve">), </w:t>
      </w:r>
      <w:r w:rsidRPr="00213323">
        <w:t xml:space="preserve">lists the </w:t>
      </w:r>
      <w:proofErr w:type="spellStart"/>
      <w:r>
        <w:t>typ</w:t>
      </w:r>
      <w:proofErr w:type="spellEnd"/>
      <w:r>
        <w:t xml:space="preserve"> value of the voltage.  This entry is required</w:t>
      </w:r>
      <w:ins w:id="90" w:author="Author">
        <w:r w:rsidR="00E57CB1">
          <w:t>.</w:t>
        </w:r>
      </w:ins>
    </w:p>
    <w:p w14:paraId="20ADC913" w14:textId="6D362093" w:rsidR="00DB6942" w:rsidDel="00E306E9" w:rsidRDefault="00DB6942" w:rsidP="00917011">
      <w:pPr>
        <w:pStyle w:val="KeywordDescriptions"/>
        <w:rPr>
          <w:ins w:id="91" w:author="Author"/>
          <w:del w:id="92" w:author="Author"/>
        </w:rPr>
      </w:pPr>
    </w:p>
    <w:p w14:paraId="7F06C506" w14:textId="77ED4C69" w:rsidR="00917011" w:rsidRDefault="00917011" w:rsidP="00917011">
      <w:pPr>
        <w:pStyle w:val="KeywordDescriptions"/>
      </w:pPr>
      <w:r>
        <w:t>The third</w:t>
      </w:r>
      <w:r w:rsidRPr="00213323">
        <w:t xml:space="preserve"> column</w:t>
      </w:r>
      <w:r>
        <w:t xml:space="preserve">, V(min), </w:t>
      </w:r>
      <w:r w:rsidRPr="00213323">
        <w:t xml:space="preserve">lists the </w:t>
      </w:r>
      <w:r>
        <w:t>min (by magnitude) value of the voltage.  If missing, ‘NA’ is entered</w:t>
      </w:r>
      <w:ins w:id="93" w:author="Author">
        <w:r w:rsidR="00E57CB1">
          <w:t>,</w:t>
        </w:r>
      </w:ins>
      <w:r>
        <w:t xml:space="preserve"> and the default value is V(</w:t>
      </w:r>
      <w:proofErr w:type="spellStart"/>
      <w:r>
        <w:t>typ</w:t>
      </w:r>
      <w:proofErr w:type="spellEnd"/>
      <w:r>
        <w:t>)</w:t>
      </w:r>
      <w:ins w:id="94" w:author="Author">
        <w:r w:rsidR="00E57CB1">
          <w:t>.</w:t>
        </w:r>
      </w:ins>
    </w:p>
    <w:p w14:paraId="41C16F71" w14:textId="166BC598" w:rsidR="00917011" w:rsidRDefault="00917011" w:rsidP="00917011">
      <w:pPr>
        <w:pStyle w:val="KeywordDescriptions"/>
      </w:pPr>
      <w:r>
        <w:t>The fourth</w:t>
      </w:r>
      <w:r w:rsidRPr="00213323">
        <w:t xml:space="preserve"> column</w:t>
      </w:r>
      <w:r>
        <w:t>, V(max)</w:t>
      </w:r>
      <w:r w:rsidRPr="00213323">
        <w:t xml:space="preserve"> lists the </w:t>
      </w:r>
      <w:r>
        <w:t>max (by magnitude) value of the voltage. If missing, ‘NA’ is entered</w:t>
      </w:r>
      <w:ins w:id="95" w:author="Author">
        <w:r w:rsidR="00E57CB1">
          <w:t>,</w:t>
        </w:r>
      </w:ins>
      <w:r>
        <w:t xml:space="preserve"> and the default value is V(</w:t>
      </w:r>
      <w:proofErr w:type="spellStart"/>
      <w:r>
        <w:t>typ</w:t>
      </w:r>
      <w:proofErr w:type="spellEnd"/>
      <w:r>
        <w:t>)</w:t>
      </w:r>
      <w:ins w:id="96" w:author="Author">
        <w:r w:rsidR="00E57CB1">
          <w:t>.</w:t>
        </w:r>
      </w:ins>
    </w:p>
    <w:p w14:paraId="34DD0A0F" w14:textId="28A2AD6A" w:rsidR="00917011" w:rsidRDefault="00E306E9" w:rsidP="00917011">
      <w:pPr>
        <w:pStyle w:val="KeywordDescriptions"/>
      </w:pPr>
      <w:ins w:id="97" w:author="Author">
        <w:r>
          <w:t xml:space="preserve">Not all voltage rail names of </w:t>
        </w:r>
        <w:proofErr w:type="spellStart"/>
        <w:r>
          <w:t>signal_</w:t>
        </w:r>
        <w:r w:rsidRPr="00213323">
          <w:t>name</w:t>
        </w:r>
        <w:r>
          <w:t>s</w:t>
        </w:r>
        <w:proofErr w:type="spellEnd"/>
        <w:r>
          <w:t xml:space="preserve"> or </w:t>
        </w:r>
        <w:proofErr w:type="spellStart"/>
        <w:r>
          <w:t>bus_labels</w:t>
        </w:r>
        <w:proofErr w:type="spellEnd"/>
        <w:r>
          <w:t xml:space="preserve"> found within EMD Pin List or Designator Pin List</w:t>
        </w:r>
        <w:r w:rsidDel="000E1940">
          <w:t xml:space="preserve"> </w:t>
        </w:r>
        <w:r>
          <w:t>are required to be listed.</w:t>
        </w:r>
      </w:ins>
      <w:commentRangeStart w:id="98"/>
      <w:del w:id="99" w:author="Author">
        <w:r w:rsidR="00917011" w:rsidDel="00E306E9">
          <w:delText xml:space="preserve">Not all names are required to be listed.  </w:delText>
        </w:r>
        <w:commentRangeEnd w:id="98"/>
        <w:r w:rsidR="00CA317D" w:rsidDel="00E306E9">
          <w:rPr>
            <w:rStyle w:val="CommentReference"/>
          </w:rPr>
          <w:commentReference w:id="98"/>
        </w:r>
        <w:commentRangeStart w:id="100"/>
        <w:r w:rsidR="00917011" w:rsidDel="00E306E9">
          <w:delText>It is permitted to list bus_label voltages that are not defined in the [EMD Pin List] or [Designator Pin List] columns if the bus_label names are different than the associated signal_name names.</w:delText>
        </w:r>
      </w:del>
      <w:commentRangeEnd w:id="100"/>
      <w:r w:rsidR="00E57CB1">
        <w:rPr>
          <w:rStyle w:val="CommentReference"/>
        </w:rPr>
        <w:commentReference w:id="100"/>
      </w:r>
    </w:p>
    <w:p w14:paraId="1ED7AA48" w14:textId="77777777" w:rsidR="00917011" w:rsidRDefault="00917011" w:rsidP="00917011">
      <w:pPr>
        <w:pStyle w:val="KeywordDescriptions"/>
      </w:pPr>
      <w:r w:rsidRPr="00781265">
        <w:rPr>
          <w:i/>
        </w:rPr>
        <w:t>Other Notes:</w:t>
      </w:r>
      <w:r>
        <w:tab/>
        <w:t xml:space="preserve">This keyword can be used in several ways: </w:t>
      </w:r>
    </w:p>
    <w:p w14:paraId="759466E0" w14:textId="77777777" w:rsidR="00E44176" w:rsidRDefault="00917011">
      <w:pPr>
        <w:pStyle w:val="KeywordDescriptions"/>
        <w:numPr>
          <w:ilvl w:val="0"/>
          <w:numId w:val="13"/>
        </w:numPr>
        <w:spacing w:after="0"/>
        <w:ind w:left="720"/>
        <w:rPr>
          <w:ins w:id="101" w:author="Author"/>
        </w:rPr>
        <w:pPrChange w:id="102" w:author="Author">
          <w:pPr>
            <w:pStyle w:val="KeywordDescriptions"/>
            <w:numPr>
              <w:numId w:val="13"/>
            </w:numPr>
            <w:spacing w:after="0"/>
            <w:ind w:left="1080" w:hanging="360"/>
          </w:pPr>
        </w:pPrChange>
      </w:pPr>
      <w:del w:id="103" w:author="Author">
        <w:r w:rsidDel="00CA317D">
          <w:delText xml:space="preserve">(1) </w:delText>
        </w:r>
      </w:del>
      <w:r>
        <w:t>Provides information about expected voltage source values at</w:t>
      </w:r>
      <w:del w:id="104" w:author="Author">
        <w:r w:rsidDel="00CA317D">
          <w:delText xml:space="preserve"> an</w:delText>
        </w:r>
      </w:del>
      <w:r>
        <w:t xml:space="preserve"> [EMD Pin List] and</w:t>
      </w:r>
      <w:del w:id="105" w:author="Author">
        <w:r w:rsidDel="00CA317D">
          <w:delText xml:space="preserve"> the</w:delText>
        </w:r>
      </w:del>
      <w:r>
        <w:t xml:space="preserve"> [Designator Pin List] interfaces for any or all</w:t>
      </w:r>
      <w:del w:id="106" w:author="Author">
        <w:r w:rsidDel="00CA317D">
          <w:delText xml:space="preserve"> of</w:delText>
        </w:r>
      </w:del>
      <w:r>
        <w:t xml:space="preserve"> the </w:t>
      </w:r>
      <w:del w:id="107" w:author="Author">
        <w:r w:rsidDel="00CA317D">
          <w:delText>named voltages</w:delText>
        </w:r>
      </w:del>
      <w:ins w:id="108" w:author="Author">
        <w:r w:rsidR="00CA317D">
          <w:t>rail signals.</w:t>
        </w:r>
      </w:ins>
      <w:del w:id="109" w:author="Author">
        <w:r w:rsidDel="00CA317D">
          <w:delText>,</w:delText>
        </w:r>
      </w:del>
      <w:r>
        <w:t xml:space="preserve"> </w:t>
      </w:r>
      <w:ins w:id="110" w:author="Author">
        <w:r w:rsidR="00CA317D">
          <w:t xml:space="preserve"> </w:t>
        </w:r>
      </w:ins>
      <w:r>
        <w:t xml:space="preserve">The EDA tool can override these values.  This might occur </w:t>
      </w:r>
      <w:ins w:id="111" w:author="Author">
        <w:r w:rsidR="00E44176">
          <w:t>in the following cases:</w:t>
        </w:r>
      </w:ins>
    </w:p>
    <w:p w14:paraId="60AD8AB8" w14:textId="77777777" w:rsidR="00E44176" w:rsidRDefault="00917011">
      <w:pPr>
        <w:pStyle w:val="KeywordDescriptions"/>
        <w:numPr>
          <w:ilvl w:val="1"/>
          <w:numId w:val="13"/>
        </w:numPr>
        <w:spacing w:after="0"/>
        <w:ind w:left="1440"/>
        <w:rPr>
          <w:ins w:id="112" w:author="Author"/>
        </w:rPr>
        <w:pPrChange w:id="113" w:author="Author">
          <w:pPr>
            <w:pStyle w:val="KeywordDescriptions"/>
            <w:numPr>
              <w:ilvl w:val="1"/>
              <w:numId w:val="13"/>
            </w:numPr>
            <w:spacing w:after="0"/>
            <w:ind w:left="1800" w:hanging="360"/>
          </w:pPr>
        </w:pPrChange>
      </w:pPr>
      <w:del w:id="114" w:author="Author">
        <w:r w:rsidDel="00E44176">
          <w:delText>w</w:delText>
        </w:r>
      </w:del>
      <w:ins w:id="115" w:author="Author">
        <w:r w:rsidR="00E44176">
          <w:t>W</w:t>
        </w:r>
      </w:ins>
      <w:r>
        <w:t>ith a SPICE netlist that provides its own sources</w:t>
      </w:r>
      <w:del w:id="116" w:author="Author">
        <w:r w:rsidDel="00E44176">
          <w:delText>.</w:delText>
        </w:r>
      </w:del>
      <w:r>
        <w:t xml:space="preserve">  </w:t>
      </w:r>
    </w:p>
    <w:p w14:paraId="52AC54E9" w14:textId="6DC2E2D4" w:rsidR="00917011" w:rsidDel="00E44176" w:rsidRDefault="00917011">
      <w:pPr>
        <w:pStyle w:val="KeywordDescriptions"/>
        <w:numPr>
          <w:ilvl w:val="1"/>
          <w:numId w:val="13"/>
        </w:numPr>
        <w:spacing w:after="0"/>
        <w:ind w:left="1440"/>
        <w:rPr>
          <w:del w:id="117" w:author="Author"/>
        </w:rPr>
        <w:pPrChange w:id="118" w:author="Author">
          <w:pPr>
            <w:pStyle w:val="KeywordDescriptions"/>
            <w:numPr>
              <w:ilvl w:val="1"/>
              <w:numId w:val="13"/>
            </w:numPr>
            <w:spacing w:after="0"/>
            <w:ind w:left="1800" w:hanging="360"/>
          </w:pPr>
        </w:pPrChange>
      </w:pPr>
      <w:del w:id="119" w:author="Author">
        <w:r w:rsidDel="00E44176">
          <w:delText>This might also occur i</w:delText>
        </w:r>
      </w:del>
      <w:ins w:id="120" w:author="Author">
        <w:r w:rsidR="00E44176">
          <w:t>I</w:t>
        </w:r>
      </w:ins>
      <w:r>
        <w:t>f V(min) and V(max)</w:t>
      </w:r>
      <w:ins w:id="121" w:author="Author">
        <w:r w:rsidR="00A35AF9">
          <w:t xml:space="preserve"> values</w:t>
        </w:r>
      </w:ins>
      <w:r>
        <w:t xml:space="preserve"> are not supplied </w:t>
      </w:r>
      <w:del w:id="122" w:author="Author">
        <w:r w:rsidDel="00A35AF9">
          <w:delText xml:space="preserve">sources </w:delText>
        </w:r>
      </w:del>
      <w:r>
        <w:t>(as might occur with a SPICE net</w:t>
      </w:r>
      <w:del w:id="123" w:author="Author">
        <w:r w:rsidDel="00CA317D">
          <w:delText xml:space="preserve"> </w:delText>
        </w:r>
      </w:del>
      <w:r>
        <w:t>list and its sources)</w:t>
      </w:r>
      <w:del w:id="124" w:author="Author">
        <w:r w:rsidDel="00CA317D">
          <w:delText xml:space="preserve"> </w:delText>
        </w:r>
      </w:del>
    </w:p>
    <w:p w14:paraId="030EF722" w14:textId="77777777" w:rsidR="00E44176" w:rsidRDefault="00E44176">
      <w:pPr>
        <w:pStyle w:val="KeywordDescriptions"/>
        <w:numPr>
          <w:ilvl w:val="1"/>
          <w:numId w:val="13"/>
        </w:numPr>
        <w:spacing w:after="0"/>
        <w:ind w:left="1440"/>
        <w:rPr>
          <w:ins w:id="125" w:author="Author"/>
        </w:rPr>
        <w:pPrChange w:id="126" w:author="Author">
          <w:pPr>
            <w:pStyle w:val="KeywordDescriptions"/>
            <w:numPr>
              <w:numId w:val="13"/>
            </w:numPr>
            <w:spacing w:after="0"/>
            <w:ind w:left="1080" w:hanging="360"/>
          </w:pPr>
        </w:pPrChange>
      </w:pPr>
    </w:p>
    <w:p w14:paraId="77735944" w14:textId="0DCF8DD0" w:rsidR="00CA317D" w:rsidRDefault="00E44176">
      <w:pPr>
        <w:pStyle w:val="KeywordDescriptions"/>
        <w:numPr>
          <w:ilvl w:val="1"/>
          <w:numId w:val="13"/>
        </w:numPr>
        <w:spacing w:after="0"/>
        <w:ind w:left="1440"/>
        <w:rPr>
          <w:ins w:id="127" w:author="Author"/>
        </w:rPr>
        <w:pPrChange w:id="128" w:author="Author">
          <w:pPr>
            <w:pStyle w:val="KeywordDescriptions"/>
            <w:spacing w:after="0"/>
          </w:pPr>
        </w:pPrChange>
      </w:pPr>
      <w:ins w:id="129" w:author="Author">
        <w:r>
          <w:t xml:space="preserve">With [Model] corner setting using the </w:t>
        </w:r>
        <w:proofErr w:type="spellStart"/>
        <w:r>
          <w:t>typ</w:t>
        </w:r>
        <w:proofErr w:type="spellEnd"/>
        <w:r>
          <w:t>, min, and max sources that are declared within the [Model] keyword</w:t>
        </w:r>
      </w:ins>
    </w:p>
    <w:p w14:paraId="384256CC" w14:textId="77777777" w:rsidR="00917011" w:rsidDel="00CA317D" w:rsidRDefault="00917011">
      <w:pPr>
        <w:pStyle w:val="KeywordDescriptions"/>
        <w:numPr>
          <w:ilvl w:val="0"/>
          <w:numId w:val="13"/>
        </w:numPr>
        <w:spacing w:after="0"/>
        <w:ind w:left="720"/>
        <w:rPr>
          <w:del w:id="130" w:author="Author"/>
        </w:rPr>
        <w:pPrChange w:id="131" w:author="Author">
          <w:pPr>
            <w:pStyle w:val="KeywordDescriptions"/>
            <w:spacing w:after="0"/>
          </w:pPr>
        </w:pPrChange>
      </w:pPr>
    </w:p>
    <w:p w14:paraId="64089604" w14:textId="2CFAAAAB" w:rsidR="00917011" w:rsidDel="00CA317D" w:rsidRDefault="00917011">
      <w:pPr>
        <w:pStyle w:val="KeywordDescriptions"/>
        <w:numPr>
          <w:ilvl w:val="0"/>
          <w:numId w:val="13"/>
        </w:numPr>
        <w:spacing w:after="0"/>
        <w:ind w:left="720"/>
        <w:rPr>
          <w:del w:id="132" w:author="Author"/>
        </w:rPr>
        <w:pPrChange w:id="133" w:author="Author">
          <w:pPr>
            <w:pStyle w:val="KeywordDescriptions"/>
            <w:numPr>
              <w:numId w:val="13"/>
            </w:numPr>
            <w:spacing w:after="0"/>
            <w:ind w:left="1080" w:hanging="360"/>
          </w:pPr>
        </w:pPrChange>
      </w:pPr>
      <w:del w:id="134" w:author="Author">
        <w:r w:rsidDel="00CA317D">
          <w:delText xml:space="preserve">(2) </w:delText>
        </w:r>
      </w:del>
      <w:r>
        <w:t>Declares external sources at the [EMD Pin List] and/or [Designator Pin List] interfaces for the named voltages</w:t>
      </w:r>
      <w:ins w:id="135" w:author="Author">
        <w:r w:rsidR="00CA317D">
          <w:t>.</w:t>
        </w:r>
      </w:ins>
      <w:del w:id="136" w:author="Author">
        <w:r w:rsidDel="00CA317D">
          <w:delText>,</w:delText>
        </w:r>
      </w:del>
      <w:r>
        <w:t xml:space="preserve"> </w:t>
      </w:r>
    </w:p>
    <w:p w14:paraId="27723658" w14:textId="77777777" w:rsidR="00CA317D" w:rsidRDefault="00CA317D">
      <w:pPr>
        <w:pStyle w:val="KeywordDescriptions"/>
        <w:numPr>
          <w:ilvl w:val="0"/>
          <w:numId w:val="13"/>
        </w:numPr>
        <w:spacing w:after="0"/>
        <w:ind w:left="720"/>
        <w:rPr>
          <w:ins w:id="137" w:author="Author"/>
        </w:rPr>
        <w:pPrChange w:id="138" w:author="Author">
          <w:pPr>
            <w:pStyle w:val="KeywordDescriptions"/>
            <w:spacing w:after="0"/>
          </w:pPr>
        </w:pPrChange>
      </w:pPr>
    </w:p>
    <w:p w14:paraId="3870035A" w14:textId="77777777" w:rsidR="00917011" w:rsidDel="00CA317D" w:rsidRDefault="00917011">
      <w:pPr>
        <w:pStyle w:val="KeywordDescriptions"/>
        <w:numPr>
          <w:ilvl w:val="0"/>
          <w:numId w:val="13"/>
        </w:numPr>
        <w:spacing w:after="0"/>
        <w:rPr>
          <w:del w:id="139" w:author="Author"/>
        </w:rPr>
        <w:pPrChange w:id="140" w:author="Author">
          <w:pPr>
            <w:pStyle w:val="KeywordDescriptions"/>
            <w:spacing w:after="0"/>
          </w:pPr>
        </w:pPrChange>
      </w:pPr>
    </w:p>
    <w:p w14:paraId="3C3D5CC0" w14:textId="14BEF550" w:rsidR="00917011" w:rsidDel="00E44176" w:rsidRDefault="00917011">
      <w:pPr>
        <w:pStyle w:val="KeywordDescriptions"/>
        <w:numPr>
          <w:ilvl w:val="0"/>
          <w:numId w:val="13"/>
        </w:numPr>
        <w:spacing w:after="0"/>
        <w:rPr>
          <w:del w:id="141" w:author="Author"/>
        </w:rPr>
        <w:pPrChange w:id="142" w:author="Author">
          <w:pPr>
            <w:pStyle w:val="KeywordDescriptions"/>
            <w:spacing w:after="0"/>
          </w:pPr>
        </w:pPrChange>
      </w:pPr>
      <w:del w:id="143" w:author="Author">
        <w:r w:rsidDel="00CA317D">
          <w:delText xml:space="preserve">(3) </w:delText>
        </w:r>
        <w:r w:rsidDel="00E44176">
          <w:delText xml:space="preserve">Provides information about expected sources, but </w:delText>
        </w:r>
        <w:r w:rsidR="00A95D11" w:rsidDel="00E44176">
          <w:delText xml:space="preserve">can be </w:delText>
        </w:r>
        <w:r w:rsidDel="00E44176">
          <w:delText xml:space="preserve">completely overridden by an EDA tool [Model] corner setting for using the typ, min, and max sources that are declared within the [Model] keyword. </w:delText>
        </w:r>
      </w:del>
    </w:p>
    <w:p w14:paraId="191C0F6A" w14:textId="77777777" w:rsidR="00917011" w:rsidRDefault="00917011" w:rsidP="00917011">
      <w:pPr>
        <w:pStyle w:val="KeywordDescriptions"/>
        <w:spacing w:after="0"/>
      </w:pPr>
    </w:p>
    <w:p w14:paraId="64880AEE" w14:textId="2CE50943" w:rsidR="00917011" w:rsidRDefault="00917011" w:rsidP="00917011">
      <w:pPr>
        <w:pStyle w:val="KeywordDescriptions"/>
      </w:pPr>
      <w:r>
        <w:t xml:space="preserve">Because the [Voltage List] entries may be incomplete or because V(min) and/or V(max) values may be omitted, combinations of the above options are permitted.  </w:t>
      </w:r>
      <w:del w:id="144" w:author="Author">
        <w:r w:rsidRPr="003B0714" w:rsidDel="00A35AF9">
          <w:rPr>
            <w:highlight w:val="yellow"/>
            <w:rPrChange w:id="145" w:author="Author">
              <w:rPr/>
            </w:rPrChange>
          </w:rPr>
          <w:delText>The numerical order above gives and expected priority.</w:delText>
        </w:r>
      </w:del>
    </w:p>
    <w:p w14:paraId="521839DB" w14:textId="2BA3E622" w:rsidR="00917011" w:rsidDel="00E44176" w:rsidRDefault="002732C2" w:rsidP="00917011">
      <w:pPr>
        <w:pStyle w:val="KeywordDescriptions"/>
        <w:rPr>
          <w:del w:id="146" w:author="Author"/>
        </w:rPr>
      </w:pPr>
      <w:ins w:id="147" w:author="Author">
        <w:r>
          <w:t xml:space="preserve">In simulation, </w:t>
        </w:r>
      </w:ins>
    </w:p>
    <w:p w14:paraId="067067E5" w14:textId="57A3BFDF" w:rsidR="00917011" w:rsidRDefault="00917011" w:rsidP="00917011">
      <w:pPr>
        <w:pStyle w:val="KeywordDescriptions"/>
      </w:pPr>
      <w:del w:id="148" w:author="Author">
        <w:r w:rsidDel="00A35AF9">
          <w:delText xml:space="preserve">If </w:delText>
        </w:r>
      </w:del>
      <w:r>
        <w:t xml:space="preserve">[Voltage List] entries </w:t>
      </w:r>
      <w:commentRangeStart w:id="149"/>
      <w:del w:id="150" w:author="Author">
        <w:r w:rsidDel="00A35AF9">
          <w:delText>are used</w:delText>
        </w:r>
        <w:commentRangeEnd w:id="149"/>
        <w:r w:rsidR="00C57F3D" w:rsidDel="00A35AF9">
          <w:rPr>
            <w:rStyle w:val="CommentReference"/>
          </w:rPr>
          <w:commentReference w:id="149"/>
        </w:r>
        <w:r w:rsidDel="00A35AF9">
          <w:delText xml:space="preserve">, they </w:delText>
        </w:r>
      </w:del>
      <w:r>
        <w:t xml:space="preserve">shall be </w:t>
      </w:r>
      <w:ins w:id="151" w:author="Author">
        <w:r w:rsidR="007E4787">
          <w:t>selected</w:t>
        </w:r>
      </w:ins>
      <w:del w:id="152" w:author="Author">
        <w:r w:rsidDel="007E4787">
          <w:delText xml:space="preserve">correlated </w:delText>
        </w:r>
      </w:del>
      <w:ins w:id="153" w:author="Author">
        <w:r w:rsidR="007E4787">
          <w:t xml:space="preserve"> </w:t>
        </w:r>
        <w:r w:rsidR="00AF5D6B">
          <w:t xml:space="preserve">along </w:t>
        </w:r>
      </w:ins>
      <w:r>
        <w:t xml:space="preserve">with the corresponding corner values in </w:t>
      </w:r>
      <w:del w:id="154" w:author="Author">
        <w:r w:rsidDel="00A35AF9">
          <w:delText xml:space="preserve">the EDA tool for </w:delText>
        </w:r>
      </w:del>
      <w:r>
        <w:t>[Model] entries.  That is, V(</w:t>
      </w:r>
      <w:proofErr w:type="spellStart"/>
      <w:r>
        <w:t>typ</w:t>
      </w:r>
      <w:proofErr w:type="spellEnd"/>
      <w:r>
        <w:t xml:space="preserve">) values should be used with </w:t>
      </w:r>
      <w:proofErr w:type="spellStart"/>
      <w:r>
        <w:t>typ</w:t>
      </w:r>
      <w:proofErr w:type="spellEnd"/>
      <w:r>
        <w:t xml:space="preserve"> corner conditions, V(min) with min corner conditions, and V(max) with max corner conditions.</w:t>
      </w:r>
    </w:p>
    <w:p w14:paraId="214E6DCC" w14:textId="3078653B" w:rsidR="00917011" w:rsidDel="00E44176" w:rsidRDefault="00917011" w:rsidP="00917011">
      <w:pPr>
        <w:pStyle w:val="KeywordDescriptions"/>
        <w:rPr>
          <w:del w:id="155" w:author="Author"/>
        </w:rPr>
      </w:pPr>
    </w:p>
    <w:p w14:paraId="58D6E806" w14:textId="77777777" w:rsidR="00917011" w:rsidRDefault="00917011" w:rsidP="00917011">
      <w:pPr>
        <w:pStyle w:val="KeywordDescriptions"/>
      </w:pPr>
      <w:r>
        <w:t>In a power aware simulation, voltages will be supplied by the EDA tool at the EMD pins from voltage sources in the board or module that uses the EMD.</w:t>
      </w:r>
    </w:p>
    <w:p w14:paraId="479021DE" w14:textId="116B9F16" w:rsidR="00917011" w:rsidDel="00C57F3D" w:rsidRDefault="00917011" w:rsidP="00917011">
      <w:pPr>
        <w:pStyle w:val="KeywordDescriptions"/>
        <w:rPr>
          <w:del w:id="156" w:author="Author"/>
        </w:rPr>
      </w:pP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V(name) V(</w:t>
      </w:r>
      <w:proofErr w:type="spellStart"/>
      <w:r>
        <w:t>typ</w:t>
      </w:r>
      <w:proofErr w:type="spellEnd"/>
      <w:r>
        <w:t>)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65D5D16C" w:rsidR="00917011" w:rsidRDefault="00917011">
      <w:pPr>
        <w:pStyle w:val="Default"/>
        <w:spacing w:after="80" w:line="276" w:lineRule="auto"/>
        <w:rPr>
          <w:sz w:val="23"/>
          <w:szCs w:val="23"/>
        </w:rPr>
        <w:pPrChange w:id="157" w:author="Author">
          <w:pPr>
            <w:pStyle w:val="Default"/>
            <w:spacing w:line="276" w:lineRule="auto"/>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Voltage List</w:t>
      </w:r>
      <w:r>
        <w:rPr>
          <w:sz w:val="23"/>
          <w:szCs w:val="23"/>
        </w:rPr>
        <w:t>]</w:t>
      </w:r>
    </w:p>
    <w:p w14:paraId="2E9DA0DB" w14:textId="56D006A2" w:rsidR="00917011" w:rsidRDefault="00917011">
      <w:pPr>
        <w:pStyle w:val="Default"/>
        <w:spacing w:after="80" w:line="276" w:lineRule="auto"/>
        <w:rPr>
          <w:sz w:val="23"/>
          <w:szCs w:val="23"/>
        </w:rPr>
        <w:pPrChange w:id="158" w:author="Author">
          <w:pPr>
            <w:pStyle w:val="Default"/>
            <w:spacing w:line="276" w:lineRule="auto"/>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7030AD20" w14:textId="059B4BFF" w:rsidR="00917011" w:rsidRPr="00587B27" w:rsidRDefault="00917011">
      <w:pPr>
        <w:pStyle w:val="Default"/>
        <w:spacing w:after="80" w:line="276" w:lineRule="auto"/>
        <w:rPr>
          <w:sz w:val="23"/>
          <w:szCs w:val="23"/>
        </w:rPr>
        <w:pPrChange w:id="159" w:author="Author">
          <w:pPr>
            <w:pStyle w:val="Default"/>
            <w:spacing w:line="276" w:lineRule="auto"/>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pPr>
        <w:pStyle w:val="Default"/>
        <w:spacing w:after="80" w:line="276" w:lineRule="auto"/>
        <w:rPr>
          <w:sz w:val="23"/>
          <w:szCs w:val="23"/>
        </w:rPr>
        <w:pPrChange w:id="160" w:author="Author">
          <w:pPr>
            <w:pStyle w:val="Default"/>
            <w:spacing w:line="276" w:lineRule="auto"/>
          </w:pPr>
        </w:pPrChange>
      </w:pPr>
      <w:r>
        <w:rPr>
          <w:i/>
          <w:iCs/>
          <w:sz w:val="23"/>
          <w:szCs w:val="23"/>
        </w:rPr>
        <w:t xml:space="preserve">Example: </w:t>
      </w:r>
    </w:p>
    <w:p w14:paraId="2A497249" w14:textId="77777777" w:rsidR="00917011" w:rsidRPr="00587B27" w:rsidRDefault="00917011">
      <w:pPr>
        <w:spacing w:after="80" w:line="276" w:lineRule="auto"/>
        <w:rPr>
          <w:rFonts w:ascii="Courier New" w:hAnsi="Courier New" w:cs="Courier New"/>
          <w:sz w:val="20"/>
          <w:szCs w:val="20"/>
        </w:rPr>
        <w:pPrChange w:id="161" w:author="Author">
          <w:pPr>
            <w:spacing w:line="276" w:lineRule="auto"/>
          </w:pPr>
        </w:pPrChange>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1C8647D1"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 xml:space="preserve">EMD </w:t>
      </w:r>
      <w:proofErr w:type="gramStart"/>
      <w:r w:rsidR="00DC6833">
        <w:rPr>
          <w:color w:val="000000" w:themeColor="text1"/>
        </w:rPr>
        <w:t>Set</w:t>
      </w:r>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s listed in only one Group.</w:t>
      </w:r>
    </w:p>
    <w:p w14:paraId="16399C33" w14:textId="3202E8BB"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w:t>
      </w:r>
      <w:commentRangeStart w:id="162"/>
      <w:r w:rsidRPr="009261EF">
        <w:rPr>
          <w:color w:val="000000" w:themeColor="text1"/>
        </w:rPr>
        <w:t xml:space="preserve">IBIS-ISS </w:t>
      </w:r>
      <w:del w:id="163" w:author="Author">
        <w:r w:rsidRPr="009261EF" w:rsidDel="0061619D">
          <w:rPr>
            <w:color w:val="000000" w:themeColor="text1"/>
          </w:rPr>
          <w:delText>subcircuit</w:delText>
        </w:r>
        <w:r w:rsidR="00375EBA" w:rsidDel="0061619D">
          <w:rPr>
            <w:color w:val="000000" w:themeColor="text1"/>
          </w:rPr>
          <w:delText xml:space="preserve"> terminals</w:delText>
        </w:r>
        <w:r w:rsidRPr="009261EF" w:rsidDel="0061619D">
          <w:rPr>
            <w:color w:val="000000" w:themeColor="text1"/>
          </w:rPr>
          <w:delText xml:space="preserve"> or Touchstone </w:delText>
        </w:r>
        <w:r w:rsidR="00375EBA" w:rsidDel="0061619D">
          <w:rPr>
            <w:color w:val="000000" w:themeColor="text1"/>
          </w:rPr>
          <w:delText>terminals</w:delText>
        </w:r>
        <w:commentRangeEnd w:id="162"/>
        <w:r w:rsidR="001B3271" w:rsidDel="0061619D">
          <w:rPr>
            <w:rStyle w:val="CommentReference"/>
          </w:rPr>
          <w:commentReference w:id="162"/>
        </w:r>
        <w:r w:rsidRPr="009261EF" w:rsidDel="0061619D">
          <w:rPr>
            <w:color w:val="000000" w:themeColor="text1"/>
          </w:rPr>
          <w:delText>.</w:delText>
        </w:r>
      </w:del>
      <w:ins w:id="164" w:author="Author">
        <w:r w:rsidR="0061619D">
          <w:rPr>
            <w:color w:val="000000" w:themeColor="text1"/>
          </w:rPr>
          <w:t>subcircuits or n-port networks described by Touchstone files.</w:t>
        </w:r>
      </w:ins>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w:t>
      </w:r>
      <w:proofErr w:type="spellStart"/>
      <w:r w:rsidR="00772612">
        <w:rPr>
          <w:color w:val="000000" w:themeColor="text1"/>
        </w:rPr>
        <w:t>ibs</w:t>
      </w:r>
      <w:proofErr w:type="spellEnd"/>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proofErr w:type="spellStart"/>
      <w:r w:rsidR="00143C75">
        <w:rPr>
          <w:color w:val="000000" w:themeColor="text1"/>
        </w:rPr>
        <w:t>emd</w:t>
      </w:r>
      <w:proofErr w:type="spellEnd"/>
      <w:r w:rsidRPr="009261EF">
        <w:rPr>
          <w:color w:val="000000" w:themeColor="text1"/>
        </w:rPr>
        <w:t xml:space="preserve"> file or in a specified directory under the .</w:t>
      </w:r>
      <w:proofErr w:type="spellStart"/>
      <w:r w:rsidR="00143C75">
        <w:rPr>
          <w:color w:val="000000" w:themeColor="text1"/>
        </w:rPr>
        <w:t>emd</w:t>
      </w:r>
      <w:proofErr w:type="spellEnd"/>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37BF644C" w:rsidR="00EF35EC" w:rsidRDefault="00EF35EC" w:rsidP="00EF35EC">
      <w:pPr>
        <w:pStyle w:val="KeywordDescriptions"/>
        <w:rP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w:t>
      </w:r>
      <w:proofErr w:type="spellStart"/>
      <w:r w:rsidRPr="009261EF">
        <w:rPr>
          <w:color w:val="000000" w:themeColor="text1"/>
        </w:rPr>
        <w:t>file_reference</w:t>
      </w:r>
      <w:proofErr w:type="spellEnd"/>
      <w:r w:rsidRPr="009261EF">
        <w:rPr>
          <w:color w:val="000000" w:themeColor="text1"/>
        </w:rPr>
        <w:t xml:space="preserv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p>
    <w:p w14:paraId="2FC65AD8" w14:textId="77777777" w:rsidR="001634B1" w:rsidRDefault="001634B1" w:rsidP="00EF35EC">
      <w:pPr>
        <w:pStyle w:val="KeywordDescriptions"/>
        <w:rPr>
          <w:color w:val="000000" w:themeColor="text1"/>
        </w:rPr>
      </w:pPr>
    </w:p>
    <w:p w14:paraId="1FF5954A" w14:textId="543CA1AB" w:rsidR="005211FF" w:rsidRDefault="005211FF" w:rsidP="00EF35EC">
      <w:pPr>
        <w:pStyle w:val="KeywordDescriptions"/>
        <w:rPr>
          <w:color w:val="000000" w:themeColor="text1"/>
        </w:rPr>
      </w:pPr>
      <w:r>
        <w:rPr>
          <w:color w:val="000000" w:themeColor="text1"/>
        </w:rPr>
        <w:t xml:space="preserve">Refer to Section </w:t>
      </w:r>
      <w:r w:rsidR="007A536E">
        <w:rPr>
          <w:color w:val="000000" w:themeColor="text1"/>
        </w:rPr>
        <w:t>13.</w:t>
      </w:r>
      <w:ins w:id="165" w:author="Author">
        <w:r w:rsidR="00DB6ABB">
          <w:rPr>
            <w:color w:val="000000" w:themeColor="text1"/>
          </w:rPr>
          <w:t>6</w:t>
        </w:r>
      </w:ins>
      <w:del w:id="166" w:author="Author">
        <w:r w:rsidR="00A87C1C" w:rsidDel="00DB6ABB">
          <w:rPr>
            <w:color w:val="000000" w:themeColor="text1"/>
          </w:rPr>
          <w:delText>7</w:delText>
        </w:r>
      </w:del>
      <w:r>
        <w:rPr>
          <w:color w:val="000000" w:themeColor="text1"/>
        </w:rPr>
        <w:t xml:space="preserve"> for connection rules and limitations on the permissible EMD Set links under each [EMD Group] </w:t>
      </w:r>
      <w:r w:rsidR="0061619D">
        <w:rPr>
          <w:color w:val="000000" w:themeColor="text1"/>
        </w:rPr>
        <w:t xml:space="preserve">keyword </w:t>
      </w:r>
      <w:r>
        <w:rPr>
          <w:color w:val="000000" w:themeColor="text1"/>
        </w:rPr>
        <w:t>and after some more terms and rules related to [EMD Set] and [EMD Model]</w:t>
      </w:r>
      <w:r w:rsidR="0061619D">
        <w:rPr>
          <w:color w:val="000000" w:themeColor="text1"/>
        </w:rPr>
        <w:t xml:space="preserve"> keywords</w:t>
      </w:r>
      <w:r>
        <w:rPr>
          <w:color w:val="000000" w:themeColor="text1"/>
        </w:rPr>
        <w:t xml:space="preserve"> are presented.</w:t>
      </w:r>
    </w:p>
    <w:p w14:paraId="2B6CEA29" w14:textId="77777777" w:rsidR="005211FF" w:rsidRDefault="005211FF" w:rsidP="00EF35EC">
      <w:pPr>
        <w:pStyle w:val="KeywordDescriptions"/>
        <w:rPr>
          <w:color w:val="000000" w:themeColor="text1"/>
        </w:rPr>
      </w:pPr>
    </w:p>
    <w:p w14:paraId="6797ED9A" w14:textId="6319CAD6" w:rsidR="001634B1" w:rsidRPr="00AD6240" w:rsidRDefault="005211FF" w:rsidP="00EF35EC">
      <w:pPr>
        <w:pStyle w:val="KeywordDescriptions"/>
        <w:rPr>
          <w:b/>
          <w:color w:val="FF0000"/>
        </w:rPr>
      </w:pPr>
      <w:r>
        <w:rPr>
          <w:b/>
          <w:color w:val="FF0000"/>
        </w:rPr>
        <w:t>TEXT</w:t>
      </w:r>
      <w:r w:rsidR="001634B1" w:rsidRPr="00AD6240">
        <w:rPr>
          <w:b/>
          <w:color w:val="FF0000"/>
        </w:rPr>
        <w:t xml:space="preserve"> </w:t>
      </w:r>
      <w:r w:rsidRPr="002A4492">
        <w:rPr>
          <w:b/>
          <w:color w:val="FF0000"/>
        </w:rPr>
        <w:t xml:space="preserve">UP TO </w:t>
      </w:r>
      <w:r w:rsidRPr="00AD6240">
        <w:rPr>
          <w:b/>
          <w:i/>
          <w:color w:val="FF0000"/>
        </w:rPr>
        <w:t>Examples:</w:t>
      </w:r>
      <w:r w:rsidRPr="00AD6240">
        <w:rPr>
          <w:b/>
          <w:color w:val="FF0000"/>
        </w:rPr>
        <w:t xml:space="preserve"> </w:t>
      </w:r>
      <w:r w:rsidR="001634B1" w:rsidRPr="00AD6240">
        <w:rPr>
          <w:b/>
          <w:color w:val="FF0000"/>
        </w:rPr>
        <w:t>DELETED AND MOVED TO THE END AFTER TABLE 41</w:t>
      </w:r>
      <w:r w:rsidRPr="00AD6240">
        <w:rPr>
          <w:b/>
          <w:color w:val="FF0000"/>
        </w:rPr>
        <w:t xml:space="preserve"> to begin Section </w:t>
      </w:r>
      <w:r w:rsidR="00E51EA3">
        <w:rPr>
          <w:b/>
          <w:color w:val="FF0000"/>
        </w:rPr>
        <w:t>13</w:t>
      </w:r>
      <w:r w:rsidRPr="00AD6240">
        <w:rPr>
          <w:b/>
          <w:color w:val="FF0000"/>
        </w:rPr>
        <w:t>.</w:t>
      </w:r>
      <w:ins w:id="167" w:author="Author">
        <w:r w:rsidR="00DB6ABB">
          <w:rPr>
            <w:b/>
            <w:color w:val="FF0000"/>
          </w:rPr>
          <w:t>6</w:t>
        </w:r>
      </w:ins>
      <w:del w:id="168" w:author="Author">
        <w:r w:rsidR="00A87C1C" w:rsidDel="00DB6ABB">
          <w:rPr>
            <w:b/>
            <w:color w:val="FF0000"/>
          </w:rPr>
          <w:delText>7</w:delText>
        </w:r>
      </w:del>
      <w:r w:rsidR="008516CA">
        <w:rPr>
          <w:b/>
          <w:color w:val="FF0000"/>
        </w:rPr>
        <w:t xml:space="preserve"> TO BE MERGED WITH OTHER TEXT</w:t>
      </w:r>
    </w:p>
    <w:p w14:paraId="4A8324AE" w14:textId="77777777" w:rsidR="001634B1" w:rsidRDefault="001634B1" w:rsidP="00EF35EC">
      <w:pPr>
        <w:pStyle w:val="KeywordDescriptions"/>
        <w:rP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F32DB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F32DB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F32DB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F32DBD">
      <w:pPr>
        <w:pStyle w:val="KeywordDescriptions"/>
        <w:rPr>
          <w:i/>
        </w:rPr>
      </w:pPr>
      <w:r w:rsidRPr="00600FED">
        <w:rPr>
          <w:i/>
        </w:rPr>
        <w:t xml:space="preserve">Example: </w:t>
      </w:r>
    </w:p>
    <w:p w14:paraId="406A3A1F" w14:textId="1EA01D46" w:rsidR="00EF35EC" w:rsidRDefault="00EF35EC">
      <w:pPr>
        <w:spacing w:after="80"/>
        <w:rPr>
          <w:rFonts w:ascii="Courier New" w:hAnsi="Courier New" w:cs="Courier New"/>
          <w:sz w:val="20"/>
          <w:szCs w:val="20"/>
        </w:rPr>
        <w:pPrChange w:id="169"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F32DBD">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F32DBD">
      <w:pPr>
        <w:pStyle w:val="KeywordDescriptions"/>
      </w:pPr>
      <w:r w:rsidRPr="00213323">
        <w:rPr>
          <w:i/>
        </w:rPr>
        <w:t>Required:</w:t>
      </w:r>
      <w:r w:rsidRPr="00213323">
        <w:tab/>
        <w:t>Yes</w:t>
      </w:r>
    </w:p>
    <w:p w14:paraId="6F2D1CC9" w14:textId="6F50BBA1" w:rsidR="008B1CD3" w:rsidRPr="00213323" w:rsidRDefault="008B1CD3" w:rsidP="00F32DBD">
      <w:pPr>
        <w:pStyle w:val="KeywordDescriptions"/>
      </w:pPr>
      <w:r w:rsidRPr="00213323">
        <w:rPr>
          <w:i/>
        </w:rPr>
        <w:t>Description:</w:t>
      </w:r>
      <w:r w:rsidRPr="00213323">
        <w:rPr>
          <w:i/>
        </w:rPr>
        <w:tab/>
      </w:r>
      <w:r>
        <w:t xml:space="preserve">Marks the end of a </w:t>
      </w:r>
      <w:r w:rsidR="001761E9">
        <w:t>m</w:t>
      </w:r>
      <w:r>
        <w:t>odule</w:t>
      </w:r>
      <w:r w:rsidRPr="00213323">
        <w:t>.</w:t>
      </w:r>
    </w:p>
    <w:p w14:paraId="30B634E5" w14:textId="073B00A2" w:rsidR="008B1CD3" w:rsidRPr="00213323" w:rsidRDefault="008B1CD3" w:rsidP="00F32DBD">
      <w:pPr>
        <w:pStyle w:val="KeywordDescriptions"/>
      </w:pPr>
      <w:r w:rsidRPr="00213323">
        <w:rPr>
          <w:i/>
        </w:rPr>
        <w:t>Usage Rules:</w:t>
      </w:r>
      <w:r w:rsidRPr="00213323">
        <w:rPr>
          <w:i/>
        </w:rPr>
        <w:tab/>
      </w:r>
      <w:r w:rsidRPr="00213323">
        <w:t>This keyword must come at t</w:t>
      </w:r>
      <w:r>
        <w:t xml:space="preserve">he end of each complete </w:t>
      </w:r>
      <w:r w:rsidR="001761E9">
        <w:t>m</w:t>
      </w:r>
      <w:r>
        <w:t>odule</w:t>
      </w:r>
      <w:r w:rsidRPr="00213323">
        <w:t xml:space="preserve"> description.</w:t>
      </w:r>
    </w:p>
    <w:p w14:paraId="09114E16" w14:textId="77777777" w:rsidR="008B1CD3" w:rsidRPr="00213323" w:rsidRDefault="008B1CD3" w:rsidP="00F32DBD">
      <w:pPr>
        <w:pStyle w:val="KeywordDescriptions"/>
      </w:pPr>
      <w:r w:rsidRPr="00213323">
        <w:rPr>
          <w:i/>
        </w:rPr>
        <w:t>Example:</w:t>
      </w:r>
    </w:p>
    <w:p w14:paraId="77ED492D" w14:textId="204438FC" w:rsidR="008B1CD3" w:rsidRPr="00213323" w:rsidRDefault="003E0EE7">
      <w:pPr>
        <w:pStyle w:val="PlainText"/>
        <w:spacing w:after="80"/>
        <w:pPrChange w:id="170" w:author="Author">
          <w:pPr>
            <w:pStyle w:val="PlainText"/>
          </w:pPr>
        </w:pPrChange>
      </w:pPr>
      <w:r>
        <w:t>[</w:t>
      </w:r>
      <w:r w:rsidR="00ED6597">
        <w:t>End EMD</w:t>
      </w:r>
      <w:r w:rsidR="00282B2A">
        <w:t>]</w:t>
      </w:r>
    </w:p>
    <w:p w14:paraId="651D4379" w14:textId="77777777" w:rsidR="008B1CD3" w:rsidRPr="00DC240C" w:rsidRDefault="008B1CD3" w:rsidP="00FE3451">
      <w:pPr>
        <w:pStyle w:val="KeywordDescriptions"/>
      </w:pPr>
    </w:p>
    <w:p w14:paraId="2EB26A2D" w14:textId="77777777" w:rsidR="00091033" w:rsidRPr="00DC240C" w:rsidRDefault="005574F1" w:rsidP="00D53E78">
      <w:pPr>
        <w:pStyle w:val="KeywordDescriptions"/>
        <w:keepNext/>
        <w:rPr>
          <w:b/>
          <w:color w:val="FF0000"/>
          <w:sz w:val="36"/>
          <w:szCs w:val="36"/>
          <w:u w:val="single"/>
        </w:rPr>
      </w:pPr>
      <w:r w:rsidRPr="00DC240C">
        <w:rPr>
          <w:b/>
          <w:color w:val="FF0000"/>
          <w:sz w:val="36"/>
          <w:szCs w:val="36"/>
          <w:u w:val="single"/>
        </w:rPr>
        <w:t>ADD a New Section</w:t>
      </w:r>
      <w:r w:rsidR="00A31F0E">
        <w:rPr>
          <w:b/>
          <w:color w:val="FF0000"/>
          <w:sz w:val="36"/>
          <w:szCs w:val="36"/>
          <w:u w:val="single"/>
        </w:rPr>
        <w:t xml:space="preserve"> </w:t>
      </w:r>
      <w:proofErr w:type="gramStart"/>
      <w:r w:rsidR="00A31F0E">
        <w:rPr>
          <w:b/>
          <w:color w:val="FF0000"/>
          <w:sz w:val="36"/>
          <w:szCs w:val="36"/>
          <w:u w:val="single"/>
        </w:rPr>
        <w:t>13?</w:t>
      </w:r>
      <w:r w:rsidRPr="00DC240C">
        <w:rPr>
          <w:b/>
          <w:color w:val="FF0000"/>
          <w:sz w:val="36"/>
          <w:szCs w:val="36"/>
          <w:u w:val="single"/>
        </w:rPr>
        <w:t>:</w:t>
      </w:r>
      <w:proofErr w:type="gramEnd"/>
    </w:p>
    <w:p w14:paraId="0DA0056F" w14:textId="77777777" w:rsidR="00091033" w:rsidRDefault="00091033" w:rsidP="00D53E78">
      <w:pPr>
        <w:pStyle w:val="KeywordDescriptions"/>
        <w:keepNext/>
        <w:rPr>
          <w:i/>
        </w:rPr>
      </w:pPr>
    </w:p>
    <w:p w14:paraId="4EFD38EF" w14:textId="7B0A6C36"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77777777" w:rsidR="00D53E78" w:rsidRPr="00213323" w:rsidRDefault="00D53E78" w:rsidP="00D53E78">
      <w:pPr>
        <w:pStyle w:val="KeywordDescriptions"/>
        <w:keepNext/>
      </w:pPr>
      <w:r w:rsidRPr="00213323">
        <w:rPr>
          <w:i/>
        </w:rPr>
        <w:t>Required:</w:t>
      </w:r>
      <w:r w:rsidRPr="00213323">
        <w:tab/>
        <w:t>No</w:t>
      </w:r>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4E885995" w:rsidR="00D53E78" w:rsidRDefault="00D53E78" w:rsidP="00D53E78">
      <w:r>
        <w:t xml:space="preserve">An </w:t>
      </w:r>
      <w:r w:rsidR="00DC6833">
        <w:t>EMD Set</w:t>
      </w:r>
      <w:r>
        <w:t xml:space="preserve"> contains a list of </w:t>
      </w:r>
      <w:r w:rsidR="00DC6833">
        <w:t>EMD Model</w:t>
      </w:r>
      <w:r>
        <w:t>s that have a logical association such as:</w:t>
      </w:r>
    </w:p>
    <w:p w14:paraId="6EE6CFA2" w14:textId="32952791" w:rsidR="00D53E78" w:rsidRDefault="00D53E78" w:rsidP="00D53E78">
      <w:pPr>
        <w:numPr>
          <w:ilvl w:val="0"/>
          <w:numId w:val="23"/>
        </w:numPr>
        <w:ind w:left="720"/>
        <w:rPr>
          <w:rFonts w:eastAsia="Times New Roman"/>
        </w:rPr>
      </w:pPr>
      <w:r>
        <w:rPr>
          <w:rFonts w:eastAsia="Times New Roman"/>
        </w:rPr>
        <w:t>All signals in a bus (e.g. DDR4, or PCIeG3)</w:t>
      </w:r>
    </w:p>
    <w:p w14:paraId="27B86FB7" w14:textId="25652509" w:rsidR="00D53E78" w:rsidRDefault="00D53E78" w:rsidP="00D53E78">
      <w:pPr>
        <w:numPr>
          <w:ilvl w:val="0"/>
          <w:numId w:val="23"/>
        </w:numPr>
        <w:ind w:left="720"/>
        <w:rPr>
          <w:rFonts w:eastAsia="Times New Roman"/>
        </w:rPr>
      </w:pPr>
      <w:r>
        <w:rPr>
          <w:rFonts w:eastAsia="Times New Roman"/>
        </w:rPr>
        <w:t>Full PDN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rsidP="00D53E78">
      <w:pPr>
        <w:numPr>
          <w:ilvl w:val="0"/>
          <w:numId w:val="23"/>
        </w:numPr>
        <w:ind w:left="720"/>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xml:space="preserve">] </w:t>
      </w:r>
      <w:proofErr w:type="spellStart"/>
      <w:r>
        <w:t>Signal_Integrity</w:t>
      </w:r>
      <w:proofErr w:type="spellEnd"/>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77777777" w:rsidR="0010094F" w:rsidRPr="00213323" w:rsidRDefault="0010094F" w:rsidP="0010094F">
      <w:pPr>
        <w:pStyle w:val="KeywordDescriptions"/>
      </w:pPr>
      <w:r w:rsidRPr="00213323">
        <w:rPr>
          <w:i/>
        </w:rPr>
        <w:t>Required:</w:t>
      </w:r>
      <w:r w:rsidRPr="00213323">
        <w:tab/>
        <w:t>Yes</w:t>
      </w:r>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06622F7B" w14:textId="1F1BAD3C" w:rsidR="0010094F" w:rsidRPr="00213323" w:rsidRDefault="0010094F" w:rsidP="0010094F">
      <w:pPr>
        <w:pStyle w:val="KeywordDescriptions"/>
      </w:pPr>
      <w:r w:rsidRPr="00213323">
        <w:rPr>
          <w:i/>
        </w:rPr>
        <w:t>Usage Rules:</w:t>
      </w:r>
      <w:r w:rsidRPr="00213323">
        <w:rPr>
          <w:i/>
        </w:rPr>
        <w:tab/>
      </w:r>
      <w:r w:rsidRPr="00213323">
        <w:t>Following the keyword is the manufacturer’s name.  It must not exceed 40 characters and can include blank characters.  Each manufacturer must use a consistent name in all .</w:t>
      </w:r>
      <w:proofErr w:type="spellStart"/>
      <w:r>
        <w:t>emd</w:t>
      </w:r>
      <w:proofErr w:type="spellEnd"/>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 xml:space="preserve">[Description]   </w:t>
      </w:r>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F32DBD">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F32DBD">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F32DBD">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F32DBD">
      <w:pPr>
        <w:pStyle w:val="Default"/>
        <w:spacing w:after="80"/>
      </w:pPr>
      <w:r w:rsidRPr="00746948">
        <w:rPr>
          <w:i/>
          <w:iCs/>
        </w:rPr>
        <w:t xml:space="preserve">Example: </w:t>
      </w:r>
    </w:p>
    <w:p w14:paraId="3999861C" w14:textId="3B2ABF3E" w:rsidR="00D53E78" w:rsidRPr="00F36374" w:rsidRDefault="00D53E78">
      <w:pPr>
        <w:spacing w:after="80"/>
        <w:rPr>
          <w:rFonts w:ascii="Courier New" w:hAnsi="Courier New" w:cs="Courier New"/>
          <w:sz w:val="20"/>
          <w:szCs w:val="20"/>
        </w:rPr>
        <w:pPrChange w:id="171"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77777777" w:rsidR="001B5A43" w:rsidRDefault="001B5A43"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3E4AA0E4" w:rsidR="00FE3451" w:rsidRDefault="00FE3451" w:rsidP="00600FED">
      <w:pPr>
        <w:pStyle w:val="KeywordDescriptions"/>
      </w:pPr>
      <w:r>
        <w:t>Terminal lines under the [</w:t>
      </w:r>
      <w:r w:rsidR="00DC6833">
        <w:t>EMD Model</w:t>
      </w:r>
      <w:r>
        <w:t>] keyword describe connections.</w:t>
      </w:r>
    </w:p>
    <w:p w14:paraId="045FDFDF" w14:textId="5743C8A2" w:rsidR="004B4BEC" w:rsidRDefault="004B4BEC" w:rsidP="00600FED">
      <w:pPr>
        <w:pStyle w:val="KeywordDescriptions"/>
      </w:pPr>
      <w:proofErr w:type="spellStart"/>
      <w:r>
        <w:t>Pin_name</w:t>
      </w:r>
      <w:proofErr w:type="spellEnd"/>
      <w:r>
        <w:t xml:space="preserve"> in this context </w:t>
      </w:r>
      <w:r w:rsidR="001761E9">
        <w:t>is</w:t>
      </w:r>
      <w:r>
        <w:t xml:space="preserve"> either the </w:t>
      </w:r>
      <w:proofErr w:type="spellStart"/>
      <w:r>
        <w:t>pin_name</w:t>
      </w:r>
      <w:proofErr w:type="spellEnd"/>
      <w:r>
        <w:t xml:space="preserve"> in the </w:t>
      </w:r>
      <w:r w:rsidR="00CD0192">
        <w:t>[EMD Pin List]</w:t>
      </w:r>
      <w:r>
        <w:t xml:space="preserve">, or </w:t>
      </w:r>
      <w:proofErr w:type="spellStart"/>
      <w:r w:rsidR="00B317A4" w:rsidRPr="00600FED">
        <w:t>designator.</w:t>
      </w:r>
      <w:r w:rsidRPr="00600FED">
        <w:t>pin</w:t>
      </w:r>
      <w:r w:rsidR="00B317A4" w:rsidRPr="00600FED">
        <w:t>_name</w:t>
      </w:r>
      <w:proofErr w:type="spellEnd"/>
      <w:r w:rsidR="00B317A4" w:rsidRPr="00600FED">
        <w:t xml:space="preserve"> in the [Designator Pin List]</w:t>
      </w:r>
      <w:r w:rsidRPr="00600FED">
        <w:t xml:space="preserve"> for </w:t>
      </w:r>
      <w:r w:rsidR="00F44E1D" w:rsidRPr="00600FED">
        <w:t>designator</w:t>
      </w:r>
      <w:r w:rsidR="009961C4" w:rsidRPr="00600FED">
        <w:t xml:space="preserve"> </w:t>
      </w:r>
      <w:r w:rsidR="00E96A73" w:rsidRPr="00600FED">
        <w:t>p</w:t>
      </w:r>
      <w:r>
        <w:t>ins</w:t>
      </w:r>
      <w:r w:rsidR="009961C4">
        <w:t>.</w:t>
      </w:r>
      <w:r>
        <w:t xml:space="preserve"> </w:t>
      </w:r>
    </w:p>
    <w:p w14:paraId="6B6E67E2" w14:textId="7F1DA58F" w:rsidR="00FE3451" w:rsidRDefault="00FE3451" w:rsidP="00600FED">
      <w:pPr>
        <w:pStyle w:val="KeywordDescriptions"/>
      </w:pPr>
      <w:r>
        <w:t xml:space="preserve">I/O terminals shall be connected using only the </w:t>
      </w:r>
      <w:proofErr w:type="spellStart"/>
      <w:r>
        <w:t>pin_name</w:t>
      </w:r>
      <w:proofErr w:type="spellEnd"/>
      <w:r>
        <w:t xml:space="preserve"> qualifier</w:t>
      </w:r>
      <w:r w:rsidR="00534C03">
        <w:t>.</w:t>
      </w:r>
    </w:p>
    <w:p w14:paraId="1FFEBE70" w14:textId="6061BD15" w:rsidR="00FE3451" w:rsidRDefault="00FE3451" w:rsidP="00600FED">
      <w:pPr>
        <w:pStyle w:val="KeywordDescriptions"/>
      </w:pPr>
      <w:r>
        <w:t xml:space="preserve">Rail terminal connections have more options to support direct connections to terminals or to groups of terminals using </w:t>
      </w:r>
      <w:proofErr w:type="spellStart"/>
      <w:r w:rsidR="00053F3E">
        <w:t>pin</w:t>
      </w:r>
      <w:r>
        <w:t>_name</w:t>
      </w:r>
      <w:proofErr w:type="spellEnd"/>
      <w:r w:rsidR="00D27DBE">
        <w:t xml:space="preserve">, </w:t>
      </w:r>
      <w:proofErr w:type="spellStart"/>
      <w:r w:rsidR="00D27DBE">
        <w:t>signal_name</w:t>
      </w:r>
      <w:proofErr w:type="spellEnd"/>
      <w:r w:rsidR="00D27DBE">
        <w:t xml:space="preserve">, or </w:t>
      </w:r>
      <w:proofErr w:type="spellStart"/>
      <w:r w:rsidR="00D27DBE">
        <w:t>bus_label</w:t>
      </w:r>
      <w:proofErr w:type="spellEnd"/>
      <w:r>
        <w:t xml:space="preserve">. </w:t>
      </w:r>
      <w:r w:rsidR="004B4BEC">
        <w:t>T</w:t>
      </w:r>
      <w:r>
        <w:t xml:space="preserve">he rail terminal can connect to:  </w:t>
      </w:r>
    </w:p>
    <w:p w14:paraId="0ADC87C9" w14:textId="712AF37D" w:rsidR="00FE3451" w:rsidRPr="00973E88" w:rsidRDefault="00FE3451" w:rsidP="00585A08">
      <w:pPr>
        <w:pStyle w:val="ListParagraph"/>
        <w:numPr>
          <w:ilvl w:val="0"/>
          <w:numId w:val="19"/>
        </w:numPr>
      </w:pPr>
      <w:r w:rsidRPr="00973E88">
        <w:t xml:space="preserve">a specific </w:t>
      </w:r>
      <w:r w:rsidR="00F44E1D">
        <w:t>designator</w:t>
      </w:r>
      <w:r w:rsidR="00E96A73">
        <w:t xml:space="preserve"> or</w:t>
      </w:r>
      <w:r w:rsidR="00D27DBE">
        <w:t xml:space="preserve"> [EMD Pin List]</w:t>
      </w:r>
      <w:r w:rsidR="00E96A73">
        <w:t xml:space="preserve"> </w:t>
      </w:r>
      <w:r w:rsidRPr="00973E88">
        <w:t xml:space="preserve">rail </w:t>
      </w:r>
      <w:proofErr w:type="spellStart"/>
      <w:r w:rsidRPr="00973E88">
        <w:t>pin_name</w:t>
      </w:r>
      <w:proofErr w:type="spellEnd"/>
    </w:p>
    <w:p w14:paraId="4951ED3B" w14:textId="713C7F6D" w:rsidR="00FE3451" w:rsidRDefault="001761E9" w:rsidP="00585A08">
      <w:pPr>
        <w:pStyle w:val="ListParagraph"/>
        <w:numPr>
          <w:ilvl w:val="0"/>
          <w:numId w:val="19"/>
        </w:numPr>
      </w:pPr>
      <w:r w:rsidRPr="00973E88">
        <w:t>all</w:t>
      </w:r>
      <w:r w:rsidR="00FE3451" w:rsidRPr="00973E88">
        <w:t xml:space="preserve"> the </w:t>
      </w:r>
      <w:r w:rsidR="00F44E1D">
        <w:t>designator</w:t>
      </w:r>
      <w:r w:rsidR="00E96A73">
        <w:t xml:space="preserve"> </w:t>
      </w:r>
      <w:r w:rsidR="00FE3451" w:rsidRPr="00973E88">
        <w:t xml:space="preserve">pins of a rail </w:t>
      </w:r>
      <w:proofErr w:type="spellStart"/>
      <w:r w:rsidR="00343EAB">
        <w:t>signal_name</w:t>
      </w:r>
      <w:proofErr w:type="spellEnd"/>
      <w:r w:rsidR="001D210E">
        <w:t xml:space="preserve"> within a </w:t>
      </w:r>
      <w:r w:rsidR="00F44E1D">
        <w:t>designator</w:t>
      </w:r>
    </w:p>
    <w:p w14:paraId="25CF525B" w14:textId="18BC3411" w:rsidR="00D27DBE" w:rsidRDefault="00D27DBE" w:rsidP="00585A08">
      <w:pPr>
        <w:pStyle w:val="ListParagraph"/>
        <w:numPr>
          <w:ilvl w:val="0"/>
          <w:numId w:val="19"/>
        </w:numPr>
      </w:pPr>
      <w:r>
        <w:t xml:space="preserve">all designator pins of a rail </w:t>
      </w:r>
      <w:proofErr w:type="spellStart"/>
      <w:r>
        <w:t>bus_label</w:t>
      </w:r>
      <w:proofErr w:type="spellEnd"/>
      <w:r>
        <w:t xml:space="preserve"> within a designator</w:t>
      </w:r>
    </w:p>
    <w:p w14:paraId="0A2615A2" w14:textId="6C1D30D5" w:rsidR="001D210E" w:rsidRPr="00973E88" w:rsidRDefault="001761E9" w:rsidP="00600FED">
      <w:pPr>
        <w:pStyle w:val="ListParagraph"/>
        <w:numPr>
          <w:ilvl w:val="0"/>
          <w:numId w:val="19"/>
        </w:numPr>
        <w:spacing w:after="80"/>
      </w:pPr>
      <w:r w:rsidRPr="00973E88">
        <w:t>all</w:t>
      </w:r>
      <w:r w:rsidR="001D210E" w:rsidRPr="00973E88">
        <w:t xml:space="preserve"> the</w:t>
      </w:r>
      <w:r w:rsidR="00D27DBE">
        <w:t xml:space="preserve"> [EMD Pin List</w:t>
      </w:r>
      <w:r w:rsidR="00A41A1C">
        <w:t>]</w:t>
      </w:r>
      <w:r w:rsidR="00D27DBE">
        <w:t xml:space="preserve"> rail </w:t>
      </w:r>
      <w:r w:rsidR="001D210E" w:rsidRPr="00973E88">
        <w:t xml:space="preserve">pins of a rail </w:t>
      </w:r>
      <w:proofErr w:type="spellStart"/>
      <w:r w:rsidR="00D27DBE">
        <w:t>bus_label</w:t>
      </w:r>
      <w:proofErr w:type="spellEnd"/>
    </w:p>
    <w:p w14:paraId="3398E7DF" w14:textId="28DAEC16" w:rsidR="00FE3451" w:rsidRPr="00756484" w:rsidRDefault="00FE3451" w:rsidP="00FE3451">
      <w:pPr>
        <w:pStyle w:val="TableCaption"/>
        <w:spacing w:after="80"/>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proofErr w:type="spellStart"/>
      <w:r w:rsidR="00053F3E">
        <w:rPr>
          <w:b w:val="0"/>
        </w:rPr>
        <w:t>emd</w:t>
      </w:r>
      <w:proofErr w:type="spellEnd"/>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associated subparameters, as</w:t>
      </w:r>
      <w:r w:rsidRPr="00B41CA8">
        <w:rPr>
          <w:b w:val="0"/>
        </w:rPr>
        <w:t xml:space="preserve"> listed in Table </w:t>
      </w:r>
      <w:r w:rsidRPr="00F30B43">
        <w:rPr>
          <w:b w:val="0"/>
        </w:rPr>
        <w:t>40.</w:t>
      </w:r>
    </w:p>
    <w:p w14:paraId="0C042A03" w14:textId="7560B97B" w:rsidR="00FE3451" w:rsidRPr="00213323" w:rsidRDefault="00FE3451" w:rsidP="00FE3451">
      <w:pPr>
        <w:pStyle w:val="TableCaption"/>
        <w:spacing w:after="80"/>
      </w:pPr>
      <w:proofErr w:type="spellStart"/>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w:t>
      </w:r>
      <w:proofErr w:type="spellEnd"/>
      <w:r w:rsidR="009432FE">
        <w:rPr>
          <w:b w:val="0"/>
          <w:bCs w:val="0"/>
          <w:highlight w:val="yellow"/>
        </w:rPr>
        <w:t>!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Subparameter</w:t>
            </w:r>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proofErr w:type="spellStart"/>
            <w:r>
              <w:t>File_TS</w:t>
            </w:r>
            <w:proofErr w:type="spellEnd"/>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proofErr w:type="spellStart"/>
            <w:r>
              <w:t>File_IBIS</w:t>
            </w:r>
            <w:proofErr w:type="spellEnd"/>
            <w:r>
              <w:t>-ISS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proofErr w:type="spellStart"/>
            <w:r>
              <w:t>Unused_port_termination</w:t>
            </w:r>
            <w:proofErr w:type="spellEnd"/>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proofErr w:type="spellStart"/>
            <w:r w:rsidRPr="00213323">
              <w:t>Number</w:t>
            </w:r>
            <w:r>
              <w:t>_o</w:t>
            </w:r>
            <w:r w:rsidRPr="00213323">
              <w:t>f</w:t>
            </w:r>
            <w:r>
              <w:t>_terminals</w:t>
            </w:r>
            <w:proofErr w:type="spellEnd"/>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 xml:space="preserve">the </w:t>
            </w:r>
            <w:proofErr w:type="spellStart"/>
            <w:r>
              <w:t>File_TS</w:t>
            </w:r>
            <w:proofErr w:type="spellEnd"/>
            <w:r>
              <w:t xml:space="preserve"> or </w:t>
            </w:r>
            <w:proofErr w:type="spellStart"/>
            <w:r>
              <w:t>File_IBIS</w:t>
            </w:r>
            <w:proofErr w:type="spellEnd"/>
            <w:r>
              <w:t>-ISS</w:t>
            </w:r>
            <w:r w:rsidRPr="00213323">
              <w:t xml:space="preserve"> </w:t>
            </w:r>
            <w:proofErr w:type="spellStart"/>
            <w:r>
              <w:t>subparameters</w:t>
            </w:r>
            <w:proofErr w:type="spellEnd"/>
            <w:r>
              <w:t xml:space="preserve">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subparameter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subparameter shall be followed by the “=” character and an integer value, with both optionally surrounded by whitespace.</w:t>
            </w:r>
          </w:p>
          <w:p w14:paraId="4C9FCE45" w14:textId="77777777" w:rsidR="00FE3451" w:rsidRDefault="00FE3451" w:rsidP="00EF35EC">
            <w:pPr>
              <w:spacing w:after="80"/>
              <w:ind w:left="810" w:hanging="810"/>
            </w:pPr>
            <w:r>
              <w:t xml:space="preserve">Note </w:t>
            </w:r>
            <w:proofErr w:type="gramStart"/>
            <w:r>
              <w:t>6  See</w:t>
            </w:r>
            <w:proofErr w:type="gramEnd"/>
            <w:r>
              <w:t xml:space="preserve"> text 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5ABD649D" w:rsidR="00FE3451" w:rsidRPr="00213323" w:rsidRDefault="00FE3451" w:rsidP="00FE3451">
      <w:pPr>
        <w:spacing w:after="80"/>
      </w:pPr>
      <w:r w:rsidRPr="00213323">
        <w:t xml:space="preserve">When </w:t>
      </w:r>
      <w:r w:rsidR="00DC6833">
        <w:t>EMD Set</w:t>
      </w:r>
      <w:r w:rsidRPr="00213323">
        <w:t xml:space="preserve"> definitions occur within a .</w:t>
      </w:r>
      <w:proofErr w:type="spellStart"/>
      <w:r w:rsidR="00143C75">
        <w:t>emd</w:t>
      </w:r>
      <w:proofErr w:type="spellEnd"/>
      <w:r w:rsidRPr="00213323">
        <w:t xml:space="preserve"> file, their scope is “local”—</w:t>
      </w:r>
      <w:r>
        <w:t xml:space="preserve"> </w:t>
      </w:r>
      <w:r w:rsidRPr="00213323">
        <w:t>they are known only within that .</w:t>
      </w:r>
      <w:proofErr w:type="spellStart"/>
      <w:r w:rsidR="00143C75">
        <w:t>emd</w:t>
      </w:r>
      <w:proofErr w:type="spellEnd"/>
      <w:r w:rsidRPr="00213323">
        <w:t xml:space="preserve"> file and no other</w:t>
      </w:r>
      <w:r>
        <w:t xml:space="preserve"> .</w:t>
      </w:r>
      <w:proofErr w:type="spellStart"/>
      <w:r w:rsidR="00143C75">
        <w:t>emd</w:t>
      </w:r>
      <w:proofErr w:type="spellEnd"/>
      <w:r>
        <w:t xml:space="preserve"> file</w:t>
      </w:r>
      <w:r w:rsidRPr="00213323">
        <w:t xml:space="preserve">.  </w:t>
      </w: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&lt;stem&gt;.</w:t>
      </w:r>
      <w:r w:rsidR="00143C75">
        <w:t>ems</w:t>
      </w:r>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subparameters follow the same rules as those for a normal .</w:t>
      </w:r>
      <w:proofErr w:type="spellStart"/>
      <w:r w:rsidRPr="00053F3E">
        <w:t>ibs</w:t>
      </w:r>
      <w:proofErr w:type="spellEnd"/>
      <w:r w:rsidRPr="00053F3E">
        <w:t xml:space="preserve"> file.</w:t>
      </w:r>
    </w:p>
    <w:p w14:paraId="12AD9776" w14:textId="3D7DC1FF" w:rsidR="00FE3451" w:rsidRPr="00053F3E" w:rsidRDefault="00FE3451" w:rsidP="00FE3451">
      <w:pPr>
        <w:spacing w:after="80"/>
      </w:pPr>
      <w:r w:rsidRPr="00053F3E">
        <w:t>Note that the [</w:t>
      </w:r>
      <w:r w:rsidR="00ED6597">
        <w:t>Begin EMD</w:t>
      </w:r>
      <w:r w:rsidRPr="00053F3E">
        <w:t>] and [Model] keywords are not allowed in the .</w:t>
      </w:r>
      <w:r w:rsidR="00143C75">
        <w:t>ems</w:t>
      </w:r>
      <w:r w:rsidRPr="00053F3E">
        <w:t xml:space="preserve"> file.  The .</w:t>
      </w:r>
      <w:r w:rsidR="00143C75">
        <w:t>ems</w:t>
      </w:r>
      <w:r w:rsidRPr="00053F3E">
        <w:t xml:space="preserve"> file is for </w:t>
      </w:r>
      <w:r w:rsidR="00DC6833">
        <w:t>EMD Model</w:t>
      </w:r>
      <w:r w:rsidRPr="00053F3E">
        <w:t>s only.</w:t>
      </w:r>
    </w:p>
    <w:p w14:paraId="1AA002AC" w14:textId="77777777" w:rsidR="00FE3451" w:rsidRDefault="00FE3451" w:rsidP="0020391B"/>
    <w:p w14:paraId="6FDAA1F1" w14:textId="06A748B7"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172" w:name="_Toc203975903"/>
      <w:bookmarkStart w:id="173" w:name="_Toc203976324"/>
      <w:bookmarkStart w:id="174"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172"/>
      <w:bookmarkEnd w:id="173"/>
      <w:bookmarkEnd w:id="174"/>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t>Description:</w:t>
      </w:r>
      <w:r w:rsidRPr="00213323">
        <w:rPr>
          <w:i/>
        </w:rPr>
        <w:tab/>
      </w:r>
      <w:r w:rsidRPr="00213323">
        <w:t>Marks the beginning of a</w:t>
      </w:r>
      <w:r>
        <w:t xml:space="preserve">n </w:t>
      </w:r>
      <w:r w:rsidR="00C552B2">
        <w:t>Electrical Module Description</w:t>
      </w:r>
      <w:r w:rsidR="00C552B2" w:rsidDel="00C552B2">
        <w:t xml:space="preserve"> </w:t>
      </w:r>
      <w:r>
        <w:t>that is used to define the interfaces to IBIS-ISS subcircuit or Touchstone files.</w:t>
      </w:r>
    </w:p>
    <w:p w14:paraId="4C507777" w14:textId="77777777" w:rsidR="00FE3451" w:rsidRPr="00213323" w:rsidRDefault="00FE3451" w:rsidP="00FE3451">
      <w:pPr>
        <w:pStyle w:val="KeywordDescriptions"/>
        <w:ind w:left="1440" w:hanging="1440"/>
      </w:pPr>
      <w:r w:rsidRPr="00213323">
        <w:rPr>
          <w:i/>
        </w:rPr>
        <w:t>Sub-Params:</w:t>
      </w:r>
      <w:r w:rsidRPr="00213323">
        <w:rPr>
          <w:i/>
        </w:rPr>
        <w:tab/>
      </w:r>
      <w:proofErr w:type="spellStart"/>
      <w:r>
        <w:t>Unused_port_termination</w:t>
      </w:r>
      <w:proofErr w:type="spellEnd"/>
      <w:r>
        <w:t xml:space="preserve">, Param, </w:t>
      </w:r>
      <w:proofErr w:type="spellStart"/>
      <w:r>
        <w:t>File_TS</w:t>
      </w:r>
      <w:proofErr w:type="spellEnd"/>
      <w:r>
        <w:t xml:space="preserve">, </w:t>
      </w:r>
      <w:proofErr w:type="spellStart"/>
      <w:r>
        <w:t>File_IBIS</w:t>
      </w:r>
      <w:proofErr w:type="spellEnd"/>
      <w:r>
        <w:t xml:space="preserve">-ISS, </w:t>
      </w:r>
      <w:proofErr w:type="spellStart"/>
      <w:r>
        <w:t>Number_of_terminals</w:t>
      </w:r>
      <w:proofErr w:type="spellEnd"/>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 xml:space="preserve">]/[End </w:t>
      </w:r>
      <w:r w:rsidR="00DC6833">
        <w:t>EMD Model</w:t>
      </w:r>
      <w:r>
        <w:t xml:space="preserve">] section defines both the association between a Touchstone file or IBIS-ISS subcircuit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77777777" w:rsidR="00B73643" w:rsidRPr="00600FED" w:rsidRDefault="00E96A73" w:rsidP="00600FED">
      <w:pPr>
        <w:pStyle w:val="KeywordDescriptions"/>
      </w:pPr>
      <w:r w:rsidRPr="00600FED">
        <w:t>An [</w:t>
      </w:r>
      <w:r w:rsidR="00DC6833" w:rsidRPr="00600FED">
        <w:t>EMD Model</w:t>
      </w:r>
      <w:r w:rsidRPr="00600FED">
        <w:t xml:space="preserve">] may contain any combination of </w:t>
      </w:r>
      <w:r w:rsidR="00F44E1D" w:rsidRPr="00600FED">
        <w:t>designator</w:t>
      </w:r>
      <w:r w:rsidRPr="00600FED">
        <w:t xml:space="preserve"> pins and </w:t>
      </w:r>
      <w:r w:rsidR="00CF419B" w:rsidRPr="00600FED">
        <w:t>[EMD Pin List]</w:t>
      </w:r>
      <w:r w:rsidRPr="00600FED">
        <w:t xml:space="preserve"> pins. </w:t>
      </w:r>
    </w:p>
    <w:p w14:paraId="2919AB91" w14:textId="6FA32086"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r w:rsidRPr="00024360">
        <w:rPr>
          <w:lang w:val="en"/>
        </w:rPr>
        <w:t>:</w:t>
      </w:r>
    </w:p>
    <w:p w14:paraId="58D79372" w14:textId="0997750E" w:rsidR="00E96A73" w:rsidRPr="00024360" w:rsidRDefault="00E96A73" w:rsidP="00600FED">
      <w:pPr>
        <w:pStyle w:val="KeywordDescriptions"/>
        <w:numPr>
          <w:ilvl w:val="0"/>
          <w:numId w:val="25"/>
        </w:numPr>
        <w:spacing w:after="0"/>
      </w:pPr>
      <w:r w:rsidRPr="00024360">
        <w:t xml:space="preserve">only power rail </w:t>
      </w:r>
      <w:r w:rsidR="00187077">
        <w:t>terminals</w:t>
      </w:r>
    </w:p>
    <w:p w14:paraId="614057FA" w14:textId="719FC954" w:rsidR="00E96A73" w:rsidRPr="00024360" w:rsidRDefault="00E96A73" w:rsidP="00600FED">
      <w:pPr>
        <w:pStyle w:val="KeywordDescriptions"/>
        <w:numPr>
          <w:ilvl w:val="0"/>
          <w:numId w:val="25"/>
        </w:numPr>
        <w:spacing w:after="0"/>
      </w:pPr>
      <w:r w:rsidRPr="00024360">
        <w:t xml:space="preserve">one or more I/O signal </w:t>
      </w:r>
      <w:r w:rsidR="00187077">
        <w:t>terminals</w:t>
      </w:r>
    </w:p>
    <w:p w14:paraId="7C7BEA4F" w14:textId="49B3625C" w:rsidR="00E96A73" w:rsidRPr="00024360" w:rsidRDefault="00E96A73" w:rsidP="00600FED">
      <w:pPr>
        <w:pStyle w:val="KeywordDescriptions"/>
        <w:numPr>
          <w:ilvl w:val="0"/>
          <w:numId w:val="25"/>
        </w:numPr>
        <w:spacing w:after="0"/>
      </w:pPr>
      <w:r w:rsidRPr="00024360">
        <w:t xml:space="preserve">both power rail </w:t>
      </w:r>
      <w:r w:rsidR="00187077">
        <w:t>terminals</w:t>
      </w:r>
      <w:r w:rsidR="00187077" w:rsidRPr="00024360" w:rsidDel="00187077">
        <w:t xml:space="preserve"> </w:t>
      </w:r>
      <w:r w:rsidRPr="00024360">
        <w:t xml:space="preserve">and one or more I/O signal </w:t>
      </w:r>
      <w:r w:rsidR="00187077">
        <w:t>terminals</w:t>
      </w:r>
    </w:p>
    <w:p w14:paraId="38D8C665" w14:textId="50AFA176" w:rsidR="00E96A73" w:rsidRDefault="00187077" w:rsidP="00600FED">
      <w:pPr>
        <w:pStyle w:val="KeywordDescriptions"/>
        <w:numPr>
          <w:ilvl w:val="0"/>
          <w:numId w:val="25"/>
        </w:numPr>
        <w:spacing w:after="0"/>
      </w:pPr>
      <w:r>
        <w:t xml:space="preserve">EMD terminal </w:t>
      </w:r>
      <w:r w:rsidR="00E96A73" w:rsidRPr="00024360">
        <w:t>rails only</w:t>
      </w:r>
    </w:p>
    <w:p w14:paraId="6F3FE788" w14:textId="7CD21D88" w:rsidR="00E96A73" w:rsidRPr="00024360" w:rsidRDefault="00F44E1D" w:rsidP="00E96A73">
      <w:pPr>
        <w:pStyle w:val="KeywordDescriptions"/>
        <w:numPr>
          <w:ilvl w:val="0"/>
          <w:numId w:val="25"/>
        </w:numPr>
      </w:pPr>
      <w:r>
        <w:t>designator</w:t>
      </w:r>
      <w:r w:rsidR="00E96A73">
        <w:t xml:space="preserve"> </w:t>
      </w:r>
      <w:r w:rsidR="00187077">
        <w:t xml:space="preserve">terminal </w:t>
      </w:r>
      <w:r w:rsidR="00E96A73" w:rsidRPr="00024360">
        <w:t>rails only</w:t>
      </w:r>
    </w:p>
    <w:p w14:paraId="7489ED45" w14:textId="77777777" w:rsidR="0041368E" w:rsidRPr="00746948" w:rsidRDefault="0041368E" w:rsidP="0041368E">
      <w:pPr>
        <w:pStyle w:val="Default"/>
        <w:rPr>
          <w:iCs/>
          <w:color w:val="auto"/>
        </w:rPr>
      </w:pPr>
      <w:r w:rsidRPr="00746948">
        <w:rPr>
          <w:iCs/>
          <w:color w:val="auto"/>
        </w:rPr>
        <w:t>The following subparameters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proofErr w:type="spellStart"/>
      <w:r>
        <w:t>File_IBIS</w:t>
      </w:r>
      <w:proofErr w:type="spellEnd"/>
      <w:r>
        <w:t>-ISS</w:t>
      </w:r>
    </w:p>
    <w:p w14:paraId="722E53CE" w14:textId="77777777" w:rsidR="0041368E" w:rsidRDefault="0041368E" w:rsidP="0041368E">
      <w:pPr>
        <w:pStyle w:val="Default"/>
        <w:ind w:left="720"/>
      </w:pPr>
      <w:proofErr w:type="spellStart"/>
      <w:r w:rsidRPr="00277B0B">
        <w:t>File_TS</w:t>
      </w:r>
      <w:proofErr w:type="spellEnd"/>
    </w:p>
    <w:p w14:paraId="7651FC98" w14:textId="77777777" w:rsidR="0041368E" w:rsidRDefault="0041368E" w:rsidP="0041368E">
      <w:pPr>
        <w:pStyle w:val="Default"/>
        <w:ind w:left="720"/>
      </w:pPr>
      <w:proofErr w:type="spellStart"/>
      <w:r>
        <w:t>Unused_port_termination</w:t>
      </w:r>
      <w:proofErr w:type="spellEnd"/>
    </w:p>
    <w:p w14:paraId="37816E73" w14:textId="19FB8458" w:rsidR="00FE3451" w:rsidRPr="00600FED" w:rsidRDefault="0041368E" w:rsidP="00600FED">
      <w:pPr>
        <w:pStyle w:val="KeywordDescriptions"/>
        <w:ind w:firstLine="720"/>
        <w:rPr>
          <w:lang w:val="en"/>
        </w:rPr>
      </w:pPr>
      <w:proofErr w:type="spellStart"/>
      <w:r w:rsidRPr="00600FED">
        <w:rPr>
          <w:lang w:val="en"/>
        </w:rPr>
        <w:t>Number_of_terminals</w:t>
      </w:r>
      <w:proofErr w:type="spellEnd"/>
      <w:r w:rsidRPr="00600FED">
        <w:rPr>
          <w:lang w:val="en"/>
        </w:rPr>
        <w:t xml:space="preserve"> = &lt;value&gt;</w:t>
      </w:r>
    </w:p>
    <w:p w14:paraId="7B76FA01" w14:textId="768FF393" w:rsidR="00FE3451" w:rsidRPr="00600FED" w:rsidRDefault="00FE3451" w:rsidP="00600FED">
      <w:pPr>
        <w:pStyle w:val="KeywordDescriptions"/>
      </w:pPr>
      <w:r w:rsidRPr="00600FED">
        <w:t>In addition to these subparameters, the [</w:t>
      </w:r>
      <w:r w:rsidR="00DC6833" w:rsidRPr="00600FED">
        <w:t>EMD Model</w:t>
      </w:r>
      <w:r w:rsidRPr="00600FED">
        <w:t>]</w:t>
      </w:r>
      <w:proofErr w:type="gramStart"/>
      <w:r w:rsidRPr="00600FED">
        <w:t>/[</w:t>
      </w:r>
      <w:proofErr w:type="gramEnd"/>
      <w:r w:rsidRPr="00600FED">
        <w:t xml:space="preserve">End </w:t>
      </w:r>
      <w:r w:rsidR="00DC6833" w:rsidRPr="00600FED">
        <w:t>EMD Model</w:t>
      </w:r>
      <w:r w:rsidRPr="00600FED">
        <w:t>] section may contain lines describing terminals and their connections.  No specific subparameter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subparameter requires the presence of any other subparameter.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 xml:space="preserve">The subparameter Param is optional and only legal with the </w:t>
      </w:r>
      <w:proofErr w:type="spellStart"/>
      <w:r>
        <w:t>File_IBIS</w:t>
      </w:r>
      <w:proofErr w:type="spellEnd"/>
      <w:r>
        <w:t xml:space="preserve">-ISS </w:t>
      </w:r>
      <w:proofErr w:type="spellStart"/>
      <w:r>
        <w:t>subparameter</w:t>
      </w:r>
      <w:proofErr w:type="spellEnd"/>
      <w:r>
        <w:t xml:space="preserve"> documented below.  Param is illegal with the </w:t>
      </w:r>
      <w:proofErr w:type="spellStart"/>
      <w:r>
        <w:t>File_TS</w:t>
      </w:r>
      <w:proofErr w:type="spellEnd"/>
      <w:r>
        <w:t xml:space="preserve"> </w:t>
      </w:r>
      <w:proofErr w:type="spellStart"/>
      <w:r>
        <w:t>subparameter</w:t>
      </w:r>
      <w:proofErr w:type="spellEnd"/>
      <w:r>
        <w:t xml:space="preserve">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subcircuits.  For example, the Param value "typ.s2p" would be converted to str('typ.s2p') in IBIS-ISS subcircuits.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abc</w:t>
      </w:r>
      <w:proofErr w:type="spellEnd"/>
      <w:r>
        <w:rPr>
          <w:rFonts w:ascii="Courier New" w:hAnsi="Courier New" w:cs="Courier New"/>
          <w:sz w:val="20"/>
          <w:szCs w:val="20"/>
        </w:rPr>
        <w:t xml:space="preserve">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proofErr w:type="spellStart"/>
      <w:r>
        <w:t>File_</w:t>
      </w:r>
      <w:r w:rsidRPr="00194D00">
        <w:rPr>
          <w:rStyle w:val="KeywordNameTOCChar"/>
          <w:b w:val="0"/>
        </w:rPr>
        <w:t>IBIS</w:t>
      </w:r>
      <w:proofErr w:type="spellEnd"/>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File_IBIS</w:t>
      </w:r>
      <w:proofErr w:type="spellEnd"/>
      <w:r w:rsidRPr="009261EF">
        <w:rPr>
          <w:color w:val="000000" w:themeColor="text1"/>
        </w:rPr>
        <w:t>-ISS</w:t>
      </w:r>
      <w:r>
        <w:rPr>
          <w:color w:val="000000" w:themeColor="text1"/>
        </w:rPr>
        <w:t xml:space="preserve"> or</w:t>
      </w:r>
      <w:r w:rsidRPr="009261EF">
        <w:rPr>
          <w:color w:val="000000" w:themeColor="text1"/>
        </w:rPr>
        <w:t xml:space="preserve"> </w:t>
      </w:r>
      <w:proofErr w:type="spellStart"/>
      <w:r w:rsidRPr="009261EF">
        <w:rPr>
          <w:color w:val="000000" w:themeColor="text1"/>
        </w:rPr>
        <w:t>File_T</w:t>
      </w:r>
      <w:r>
        <w:rPr>
          <w:color w:val="000000" w:themeColor="text1"/>
        </w:rPr>
        <w:t>S</w:t>
      </w:r>
      <w:proofErr w:type="spellEnd"/>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proofErr w:type="spellStart"/>
      <w:r w:rsidRPr="009261EF">
        <w:rPr>
          <w:color w:val="000000" w:themeColor="text1"/>
        </w:rPr>
        <w:t>File_IBIS</w:t>
      </w:r>
      <w:proofErr w:type="spellEnd"/>
      <w:r w:rsidRPr="009261EF">
        <w:rPr>
          <w:color w:val="000000" w:themeColor="text1"/>
        </w:rPr>
        <w:t xml:space="preserve">-ISS </w:t>
      </w:r>
      <w:proofErr w:type="spellStart"/>
      <w:r w:rsidRPr="009261EF">
        <w:rPr>
          <w:color w:val="000000" w:themeColor="text1"/>
        </w:rPr>
        <w:t>subparameter</w:t>
      </w:r>
      <w:proofErr w:type="spellEnd"/>
      <w:r w:rsidRPr="009261EF">
        <w:rPr>
          <w:color w:val="000000" w:themeColor="text1"/>
        </w:rPr>
        <w:t xml:space="preserve"> is followed by two unquoted string arguments consisting of the </w:t>
      </w:r>
      <w:proofErr w:type="spellStart"/>
      <w:r w:rsidRPr="009261EF">
        <w:rPr>
          <w:color w:val="000000" w:themeColor="text1"/>
        </w:rPr>
        <w:t>file_reference</w:t>
      </w:r>
      <w:proofErr w:type="spellEnd"/>
      <w:r w:rsidRPr="009261EF">
        <w:rPr>
          <w:color w:val="000000" w:themeColor="text1"/>
        </w:rPr>
        <w:t xml:space="preserve"> and </w:t>
      </w:r>
      <w:proofErr w:type="spellStart"/>
      <w:r w:rsidRPr="009261EF">
        <w:rPr>
          <w:color w:val="000000" w:themeColor="text1"/>
        </w:rPr>
        <w:t>circuit_name</w:t>
      </w:r>
      <w:proofErr w:type="spellEnd"/>
      <w:r w:rsidRPr="009261EF">
        <w:rPr>
          <w:color w:val="000000" w:themeColor="text1"/>
        </w:rPr>
        <w:t xml:space="preserve"> (.</w:t>
      </w:r>
      <w:proofErr w:type="spellStart"/>
      <w:r w:rsidRPr="009261EF">
        <w:rPr>
          <w:color w:val="000000" w:themeColor="text1"/>
        </w:rPr>
        <w:t>subckt</w:t>
      </w:r>
      <w:proofErr w:type="spellEnd"/>
      <w:r w:rsidRPr="009261EF">
        <w:rPr>
          <w:color w:val="000000" w:themeColor="text1"/>
        </w:rPr>
        <w:t xml:space="preserve"> name) for an IBIS-ISS file.  The IBIS-ISS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circuit_</w:t>
      </w:r>
      <w:proofErr w:type="gramStart"/>
      <w:r w:rsidRPr="009261EF">
        <w:rPr>
          <w:rFonts w:ascii="Courier New" w:hAnsi="Courier New" w:cs="Courier New"/>
          <w:color w:val="000000" w:themeColor="text1"/>
          <w:sz w:val="20"/>
          <w:szCs w:val="20"/>
        </w:rPr>
        <w:t>name</w:t>
      </w:r>
      <w:proofErr w:type="spellEnd"/>
      <w:r w:rsidRPr="009261EF">
        <w:rPr>
          <w:rFonts w:ascii="Courier New" w:hAnsi="Courier New" w:cs="Courier New"/>
          <w:color w:val="000000" w:themeColor="text1"/>
          <w:sz w:val="20"/>
          <w:szCs w:val="20"/>
        </w:rPr>
        <w:t>(</w:t>
      </w:r>
      <w:proofErr w:type="gramEnd"/>
      <w:r w:rsidRPr="009261EF">
        <w:rPr>
          <w:rFonts w:ascii="Courier New" w:hAnsi="Courier New" w:cs="Courier New"/>
          <w:color w:val="000000" w:themeColor="text1"/>
          <w:sz w:val="20"/>
          <w:szCs w:val="20"/>
        </w:rPr>
        <w:t>.</w:t>
      </w:r>
      <w:proofErr w:type="spellStart"/>
      <w:r w:rsidRPr="009261EF">
        <w:rPr>
          <w:rFonts w:ascii="Courier New" w:hAnsi="Courier New" w:cs="Courier New"/>
          <w:color w:val="000000" w:themeColor="text1"/>
          <w:sz w:val="20"/>
          <w:szCs w:val="20"/>
        </w:rPr>
        <w:t>subckt</w:t>
      </w:r>
      <w:proofErr w:type="spellEnd"/>
      <w:r w:rsidRPr="009261EF">
        <w:rPr>
          <w:rFonts w:ascii="Courier New" w:hAnsi="Courier New" w:cs="Courier New"/>
          <w:color w:val="000000" w:themeColor="text1"/>
          <w:sz w:val="20"/>
          <w:szCs w:val="20"/>
        </w:rPr>
        <w:t xml:space="preserve"> name)</w:t>
      </w:r>
    </w:p>
    <w:p w14:paraId="24F9A0B9" w14:textId="77777777" w:rsidR="00D50DCB" w:rsidRPr="009261EF" w:rsidRDefault="0041368E">
      <w:pPr>
        <w:ind w:left="720"/>
        <w:rPr>
          <w:rFonts w:ascii="Courier New" w:hAnsi="Courier New" w:cs="Courier New"/>
          <w:color w:val="000000" w:themeColor="text1"/>
          <w:sz w:val="20"/>
          <w:szCs w:val="20"/>
        </w:rPr>
      </w:pPr>
      <w:proofErr w:type="spellStart"/>
      <w:r w:rsidRPr="009261EF">
        <w:rPr>
          <w:rFonts w:ascii="Courier New" w:hAnsi="Courier New" w:cs="Courier New"/>
          <w:color w:val="000000" w:themeColor="text1"/>
          <w:sz w:val="20"/>
          <w:szCs w:val="20"/>
        </w:rPr>
        <w:t>File_IBIS</w:t>
      </w:r>
      <w:proofErr w:type="spellEnd"/>
      <w:r w:rsidRPr="009261EF">
        <w:rPr>
          <w:rFonts w:ascii="Courier New" w:hAnsi="Courier New" w:cs="Courier New"/>
          <w:color w:val="000000" w:themeColor="text1"/>
          <w:sz w:val="20"/>
          <w:szCs w:val="20"/>
        </w:rPr>
        <w:t>-</w:t>
      </w:r>
      <w:proofErr w:type="gramStart"/>
      <w:r w:rsidRPr="009261EF">
        <w:rPr>
          <w:rFonts w:ascii="Courier New" w:hAnsi="Courier New" w:cs="Courier New"/>
          <w:color w:val="000000" w:themeColor="text1"/>
          <w:sz w:val="20"/>
          <w:szCs w:val="20"/>
        </w:rPr>
        <w:t xml:space="preserve">ISS  </w:t>
      </w:r>
      <w:proofErr w:type="spellStart"/>
      <w:r w:rsidRPr="009261EF">
        <w:rPr>
          <w:rFonts w:ascii="Courier New" w:hAnsi="Courier New" w:cs="Courier New"/>
          <w:color w:val="000000" w:themeColor="text1"/>
          <w:sz w:val="20"/>
          <w:szCs w:val="20"/>
        </w:rPr>
        <w:t>net.iss</w:t>
      </w:r>
      <w:proofErr w:type="spellEnd"/>
      <w:proofErr w:type="gram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netlist_typ</w:t>
      </w:r>
      <w:proofErr w:type="spellEnd"/>
    </w:p>
    <w:p w14:paraId="1797A616" w14:textId="77777777" w:rsidR="0041368E" w:rsidRDefault="0041368E" w:rsidP="0041368E"/>
    <w:p w14:paraId="2FCB5B68" w14:textId="77777777" w:rsidR="0041368E" w:rsidRDefault="0041368E" w:rsidP="0041368E">
      <w:pPr>
        <w:pStyle w:val="KeywordDescriptions"/>
        <w:keepNext/>
      </w:pPr>
      <w:proofErr w:type="spellStart"/>
      <w:r>
        <w:t>File_TS</w:t>
      </w:r>
      <w:proofErr w:type="spellEnd"/>
      <w:r>
        <w:t xml:space="preserve">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File_TS</w:t>
      </w:r>
      <w:proofErr w:type="spellEnd"/>
      <w:r>
        <w:rPr>
          <w:color w:val="000000" w:themeColor="text1"/>
        </w:rPr>
        <w:t xml:space="preserve"> </w:t>
      </w:r>
      <w:r w:rsidRPr="009261EF">
        <w:rPr>
          <w:color w:val="000000" w:themeColor="text1"/>
        </w:rPr>
        <w:t xml:space="preserve">or </w:t>
      </w:r>
      <w:proofErr w:type="spellStart"/>
      <w:r w:rsidRPr="009261EF">
        <w:rPr>
          <w:color w:val="000000" w:themeColor="text1"/>
        </w:rPr>
        <w:t>File_IBIS</w:t>
      </w:r>
      <w:proofErr w:type="spellEnd"/>
      <w:r w:rsidRPr="009261EF">
        <w:rPr>
          <w:color w:val="000000" w:themeColor="text1"/>
        </w:rPr>
        <w:t>-ISS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proofErr w:type="spellStart"/>
      <w:r w:rsidRPr="009261EF">
        <w:rPr>
          <w:color w:val="000000" w:themeColor="text1"/>
        </w:rPr>
        <w:t>File_TS</w:t>
      </w:r>
      <w:proofErr w:type="spellEnd"/>
      <w:r w:rsidRPr="009261EF">
        <w:rPr>
          <w:color w:val="000000" w:themeColor="text1"/>
        </w:rPr>
        <w:t xml:space="preserve"> is followed by one unquoted string argument, which is the </w:t>
      </w:r>
      <w:proofErr w:type="spellStart"/>
      <w:r w:rsidRPr="009261EF">
        <w:rPr>
          <w:color w:val="000000" w:themeColor="text1"/>
        </w:rPr>
        <w:t>file_reference</w:t>
      </w:r>
      <w:proofErr w:type="spellEnd"/>
      <w:r w:rsidRPr="009261EF">
        <w:rPr>
          <w:color w:val="000000" w:themeColor="text1"/>
        </w:rPr>
        <w:t xml:space="preserve"> for a Touchstone file.  The Touchstone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p>
    <w:p w14:paraId="235369C6"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proofErr w:type="spellStart"/>
      <w:r>
        <w:t>Unused_port_termination</w:t>
      </w:r>
      <w:proofErr w:type="spellEnd"/>
      <w:r>
        <w:t xml:space="preserve">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under this condition:</w:t>
      </w:r>
    </w:p>
    <w:p w14:paraId="03279E59" w14:textId="77777777"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used and the number of terminal lines (described below) is less than N+1 </w:t>
      </w:r>
      <w:r>
        <w:t>(where N is the number of ports in the Touchstone file)</w:t>
      </w:r>
    </w:p>
    <w:p w14:paraId="21F26FCF" w14:textId="77777777" w:rsidR="0041368E" w:rsidRDefault="0041368E" w:rsidP="0041368E">
      <w:pPr>
        <w:pStyle w:val="Default"/>
        <w:ind w:left="720"/>
        <w:rPr>
          <w:iCs/>
          <w:color w:val="auto"/>
          <w:szCs w:val="23"/>
        </w:rPr>
      </w:pPr>
    </w:p>
    <w:p w14:paraId="6CB829DF" w14:textId="77777777" w:rsidR="0041368E" w:rsidRPr="00600FED" w:rsidRDefault="0041368E" w:rsidP="00600FED">
      <w:pPr>
        <w:pStyle w:val="Default"/>
        <w:spacing w:after="80"/>
        <w:ind w:left="720"/>
        <w:rPr>
          <w:color w:val="auto"/>
          <w:szCs w:val="23"/>
        </w:rPr>
      </w:pPr>
      <w:proofErr w:type="spellStart"/>
      <w:r w:rsidRPr="00600FED">
        <w:rPr>
          <w:color w:val="auto"/>
          <w:szCs w:val="23"/>
        </w:rPr>
        <w:t>Unused_port_termination</w:t>
      </w:r>
      <w:proofErr w:type="spellEnd"/>
      <w:r w:rsidRPr="00600FED">
        <w:rPr>
          <w:color w:val="auto"/>
          <w:szCs w:val="23"/>
        </w:rPr>
        <w:t xml:space="preserve"> is illegal under these conditions:</w:t>
      </w:r>
    </w:p>
    <w:p w14:paraId="46529AF1" w14:textId="77777777" w:rsidR="0041368E" w:rsidRDefault="0041368E" w:rsidP="0041368E">
      <w:pPr>
        <w:pStyle w:val="Default"/>
        <w:ind w:left="720" w:firstLine="720"/>
        <w:rPr>
          <w:iCs/>
          <w:color w:val="auto"/>
          <w:szCs w:val="23"/>
        </w:rPr>
      </w:pPr>
      <w:proofErr w:type="spellStart"/>
      <w:r>
        <w:rPr>
          <w:iCs/>
          <w:color w:val="auto"/>
          <w:szCs w:val="23"/>
        </w:rPr>
        <w:t>File_IBIS</w:t>
      </w:r>
      <w:proofErr w:type="spellEnd"/>
      <w:r>
        <w:rPr>
          <w:iCs/>
          <w:color w:val="auto"/>
          <w:szCs w:val="23"/>
        </w:rPr>
        <w:t>-ISS is used.</w:t>
      </w:r>
    </w:p>
    <w:p w14:paraId="6A0EDC33" w14:textId="77777777"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used and the number of terminal lines is N+1</w:t>
      </w:r>
    </w:p>
    <w:p w14:paraId="572289C3" w14:textId="77777777" w:rsidR="0041368E" w:rsidRDefault="0041368E" w:rsidP="0041368E">
      <w:pPr>
        <w:pStyle w:val="Default"/>
        <w:ind w:left="720"/>
        <w:rP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 xml:space="preserve">e </w:t>
      </w:r>
      <w:proofErr w:type="spellStart"/>
      <w:r>
        <w:rPr>
          <w:color w:val="auto"/>
          <w:szCs w:val="23"/>
        </w:rPr>
        <w:t>Unused_port_termination</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rsidP="0041368E">
      <w:pPr>
        <w:pStyle w:val="Default"/>
        <w:ind w:left="720" w:firstLine="720"/>
        <w:rPr>
          <w:iCs/>
          <w:color w:val="auto"/>
          <w:szCs w:val="23"/>
        </w:rPr>
      </w:pPr>
      <w:r>
        <w:rPr>
          <w:iCs/>
          <w:color w:val="auto"/>
          <w:szCs w:val="23"/>
        </w:rPr>
        <w:t>Resistance</w:t>
      </w:r>
    </w:p>
    <w:p w14:paraId="012916D6" w14:textId="77777777" w:rsidR="0041368E" w:rsidRDefault="0041368E" w:rsidP="0041368E">
      <w:pPr>
        <w:pStyle w:val="Default"/>
        <w:rP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7777777" w:rsidR="0041368E" w:rsidRDefault="0041368E" w:rsidP="0041368E">
      <w:pPr>
        <w:pStyle w:val="Default"/>
        <w:rP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proofErr w:type="spellStart"/>
      <w:r>
        <w:rPr>
          <w:rFonts w:ascii="Courier New" w:hAnsi="Courier New" w:cs="Courier New"/>
          <w:iCs/>
          <w:sz w:val="20"/>
          <w:szCs w:val="20"/>
        </w:rPr>
        <w:t>U</w:t>
      </w:r>
      <w:r w:rsidRPr="00393D0C">
        <w:rPr>
          <w:rFonts w:ascii="Courier New" w:hAnsi="Courier New" w:cs="Courier New"/>
          <w:iCs/>
          <w:sz w:val="20"/>
          <w:szCs w:val="20"/>
        </w:rPr>
        <w:t>nused_port_termination</w:t>
      </w:r>
      <w:proofErr w:type="spellEnd"/>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77777777" w:rsidR="0041368E" w:rsidRDefault="0041368E" w:rsidP="0041368E">
      <w:pPr>
        <w:pStyle w:val="Default"/>
        <w:rP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Reference</w:t>
      </w:r>
    </w:p>
    <w:p w14:paraId="0AAB06D3" w14:textId="77777777" w:rsidR="0041368E" w:rsidRDefault="0041368E" w:rsidP="0041368E">
      <w:pPr>
        <w:pStyle w:val="Default"/>
        <w:rP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proofErr w:type="spellStart"/>
      <w:r w:rsidRPr="00194D00">
        <w:t>Number</w:t>
      </w:r>
      <w:r>
        <w:rPr>
          <w:bCs/>
          <w:sz w:val="23"/>
          <w:szCs w:val="23"/>
        </w:rPr>
        <w:t>_of_terminals</w:t>
      </w:r>
      <w:proofErr w:type="spellEnd"/>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The subparameter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The argument shall be separated from the subparameter name by the “=” character. The subparameter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w:t>
      </w:r>
      <w:proofErr w:type="spellStart"/>
      <w:r w:rsidRPr="00746948">
        <w:rPr>
          <w:color w:val="auto"/>
          <w:szCs w:val="23"/>
        </w:rPr>
        <w:t>Number_of_terminals</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600FED">
        <w:rPr>
          <w:color w:val="auto"/>
          <w:szCs w:val="23"/>
        </w:rPr>
        <w:t>[</w:t>
      </w:r>
      <w:r w:rsidR="00DC6833" w:rsidRPr="00600FED">
        <w:rPr>
          <w:color w:val="auto"/>
          <w:szCs w:val="23"/>
        </w:rPr>
        <w:t>EMD Model</w:t>
      </w:r>
      <w:r w:rsidRPr="00600FED">
        <w:rPr>
          <w:color w:val="auto"/>
          <w:szCs w:val="23"/>
        </w:rPr>
        <w:t xml:space="preserve">] keyword.  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shall appear before any terminal lines and after all other subparameters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File_IBIS</w:t>
      </w:r>
      <w:proofErr w:type="spellEnd"/>
      <w:r w:rsidRPr="00600FED">
        <w:rPr>
          <w:color w:val="auto"/>
          <w:szCs w:val="23"/>
        </w:rPr>
        <w:t xml:space="preserve">-ISS, the </w:t>
      </w:r>
      <w:proofErr w:type="spellStart"/>
      <w:r w:rsidRPr="00600FED">
        <w:rPr>
          <w:color w:val="auto"/>
          <w:szCs w:val="23"/>
        </w:rPr>
        <w:t>Number_of_terminals</w:t>
      </w:r>
      <w:proofErr w:type="spellEnd"/>
      <w:r w:rsidRPr="00600FED">
        <w:rPr>
          <w:color w:val="auto"/>
          <w:szCs w:val="23"/>
        </w:rPr>
        <w:t xml:space="preserve"> value shall be equal to the number of subcircuit terminals for an IBIS-ISS subcircuit.  Because an IBIS-ISS subcircuit requires at least one terminal the </w:t>
      </w:r>
      <w:proofErr w:type="spellStart"/>
      <w:r w:rsidRPr="00600FED">
        <w:rPr>
          <w:color w:val="auto"/>
          <w:szCs w:val="23"/>
        </w:rPr>
        <w:t>Number_of_terminals</w:t>
      </w:r>
      <w:proofErr w:type="spellEnd"/>
      <w:r w:rsidRPr="00600FED">
        <w:rPr>
          <w:color w:val="auto"/>
          <w:szCs w:val="23"/>
        </w:rPr>
        <w:t xml:space="preserve"> value shall be 1 or greater.  The IBIS-ISS subcircuit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File_TS</w:t>
      </w:r>
      <w:proofErr w:type="spellEnd"/>
      <w:r w:rsidRPr="00600FED">
        <w:rPr>
          <w:color w:val="auto"/>
          <w:szCs w:val="23"/>
        </w:rPr>
        <w:t xml:space="preserve">, the </w:t>
      </w:r>
      <w:proofErr w:type="spellStart"/>
      <w:r w:rsidRPr="00600FED">
        <w:rPr>
          <w:color w:val="auto"/>
          <w:szCs w:val="23"/>
        </w:rPr>
        <w:t>Number_of_terminals</w:t>
      </w:r>
      <w:proofErr w:type="spellEnd"/>
      <w:r w:rsidRPr="00600FED">
        <w:rPr>
          <w:color w:val="auto"/>
          <w:szCs w:val="23"/>
        </w:rPr>
        <w:t xml:space="preserve"> value shall be a value equal to N+1 (where N is the number of ports in the Touchstone file).  Because a Touchstone file requires at least one port, the </w:t>
      </w:r>
      <w:proofErr w:type="spellStart"/>
      <w:r w:rsidRPr="00600FED">
        <w:rPr>
          <w:color w:val="auto"/>
          <w:szCs w:val="23"/>
        </w:rPr>
        <w:t>Number_of_terminals</w:t>
      </w:r>
      <w:proofErr w:type="spellEnd"/>
      <w:r w:rsidRPr="00600FED">
        <w:rPr>
          <w:color w:val="auto"/>
          <w:szCs w:val="23"/>
        </w:rPr>
        <w:t xml:space="preserve">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proofErr w:type="spellStart"/>
      <w:r w:rsidRPr="00D44247">
        <w:rPr>
          <w:rFonts w:ascii="Courier New" w:hAnsi="Courier New" w:cs="Courier New"/>
          <w:sz w:val="20"/>
          <w:szCs w:val="20"/>
        </w:rPr>
        <w:t>Number_of_terminals</w:t>
      </w:r>
      <w:proofErr w:type="spellEnd"/>
      <w:r w:rsidRPr="00D44247">
        <w:rPr>
          <w:rFonts w:ascii="Courier New" w:hAnsi="Courier New" w:cs="Courier New"/>
          <w:sz w:val="20"/>
          <w:szCs w:val="20"/>
        </w:rPr>
        <w:t xml:space="preserve">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w:t>
      </w:r>
      <w:proofErr w:type="spellStart"/>
      <w:r w:rsidRPr="00746948">
        <w:rPr>
          <w:rFonts w:ascii="Times New Roman" w:hAnsi="Times New Roman" w:cs="Times New Roman"/>
          <w:iCs/>
          <w:sz w:val="24"/>
          <w:szCs w:val="23"/>
        </w:rPr>
        <w:t>Number_of_terminals</w:t>
      </w:r>
      <w:proofErr w:type="spellEnd"/>
      <w:r w:rsidRPr="00746948">
        <w:rPr>
          <w:rFonts w:ascii="Times New Roman" w:hAnsi="Times New Roman" w:cs="Times New Roman"/>
          <w:iCs/>
          <w:sz w:val="24"/>
          <w:szCs w:val="23"/>
        </w:rPr>
        <w:t xml:space="preserve"> </w:t>
      </w:r>
      <w:proofErr w:type="spellStart"/>
      <w:r w:rsidRPr="00746948">
        <w:rPr>
          <w:rFonts w:ascii="Times New Roman" w:hAnsi="Times New Roman" w:cs="Times New Roman"/>
          <w:iCs/>
          <w:sz w:val="24"/>
          <w:szCs w:val="23"/>
        </w:rPr>
        <w:t>subparameter</w:t>
      </w:r>
      <w:proofErr w:type="spellEnd"/>
      <w:r w:rsidRPr="00746948">
        <w:rPr>
          <w:rFonts w:ascii="Times New Roman" w:hAnsi="Times New Roman" w:cs="Times New Roman"/>
          <w:iCs/>
          <w:sz w:val="24"/>
          <w:szCs w:val="23"/>
        </w:rPr>
        <w:t xml:space="preserve">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77777777" w:rsidR="0041368E" w:rsidRDefault="0041368E" w:rsidP="0041368E">
      <w:pPr>
        <w:pStyle w:val="PlainText"/>
        <w:spacing w:after="80"/>
        <w:ind w:left="720"/>
        <w:rP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w:t>
      </w:r>
      <w:proofErr w:type="spellStart"/>
      <w:r w:rsidRPr="000C6AE9">
        <w:rPr>
          <w:rFonts w:ascii="Times New Roman" w:hAnsi="Times New Roman" w:cs="Times New Roman"/>
          <w:sz w:val="22"/>
          <w:szCs w:val="22"/>
        </w:rPr>
        <w:t>Terminal_number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Terminal_type_qualifier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Qualifier_entry</w:t>
      </w:r>
      <w:proofErr w:type="spellEnd"/>
      <w:r w:rsidRPr="000C6AE9">
        <w:rPr>
          <w:rFonts w:ascii="Times New Roman" w:hAnsi="Times New Roman" w:cs="Times New Roman"/>
          <w:sz w:val="22"/>
          <w:szCs w:val="22"/>
        </w:rPr>
        <w:t>&gt; [</w:t>
      </w:r>
      <w:proofErr w:type="spellStart"/>
      <w:r w:rsidRPr="000C6AE9">
        <w:rPr>
          <w:rFonts w:ascii="Times New Roman" w:hAnsi="Times New Roman" w:cs="Times New Roman"/>
          <w:sz w:val="22"/>
          <w:szCs w:val="22"/>
        </w:rPr>
        <w:t>Aggressor_Only</w:t>
      </w:r>
      <w:proofErr w:type="spellEnd"/>
      <w:r w:rsidRPr="000C6AE9">
        <w:rPr>
          <w:rFonts w:ascii="Times New Roman" w:hAnsi="Times New Roman" w:cs="Times New Roman"/>
          <w:sz w:val="22"/>
          <w:szCs w:val="22"/>
        </w:rPr>
        <w:t>]</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proofErr w:type="spellStart"/>
      <w:r w:rsidRPr="00746948">
        <w:rPr>
          <w:bCs/>
        </w:rPr>
        <w:t>Terminal_number</w:t>
      </w:r>
      <w:proofErr w:type="spellEnd"/>
    </w:p>
    <w:p w14:paraId="4F197A61" w14:textId="20DAC409" w:rsidR="0041368E" w:rsidRPr="00746948" w:rsidRDefault="0041368E" w:rsidP="0041368E">
      <w:pPr>
        <w:pStyle w:val="Default"/>
        <w:ind w:left="720"/>
        <w:rPr>
          <w:bCs/>
        </w:rPr>
      </w:pPr>
      <w:r>
        <w:rPr>
          <w:bCs/>
        </w:rPr>
        <w:t xml:space="preserve">The </w:t>
      </w:r>
      <w:proofErr w:type="spellStart"/>
      <w:r>
        <w:rPr>
          <w:bCs/>
        </w:rPr>
        <w:t>Terminal_number</w:t>
      </w:r>
      <w:proofErr w:type="spellEnd"/>
      <w:r>
        <w:rPr>
          <w:bCs/>
        </w:rPr>
        <w:t xml:space="preserve"> is the i</w:t>
      </w:r>
      <w:r w:rsidRPr="00746948">
        <w:rPr>
          <w:bCs/>
        </w:rPr>
        <w:t>dentifier for a specific terminal. Th</w:t>
      </w:r>
      <w:r>
        <w:rPr>
          <w:bCs/>
        </w:rPr>
        <w:t>e</w:t>
      </w:r>
      <w:r w:rsidRPr="00746948">
        <w:rPr>
          <w:bCs/>
        </w:rPr>
        <w:t xml:space="preserve"> value </w:t>
      </w:r>
      <w:r>
        <w:rPr>
          <w:bCs/>
        </w:rPr>
        <w:t xml:space="preserve">shall be 1 or greater and less than or equal to the </w:t>
      </w:r>
      <w:proofErr w:type="spellStart"/>
      <w:r>
        <w:rPr>
          <w:bCs/>
        </w:rPr>
        <w:t>Number_of_terminals</w:t>
      </w:r>
      <w:proofErr w:type="spellEnd"/>
      <w:r w:rsidRPr="00746948">
        <w:rPr>
          <w:bCs/>
        </w:rPr>
        <w:t xml:space="preserve">. The same </w:t>
      </w:r>
      <w:proofErr w:type="spellStart"/>
      <w:r w:rsidRPr="00746948">
        <w:rPr>
          <w:bCs/>
        </w:rPr>
        <w:t>Terminal_number</w:t>
      </w:r>
      <w:proofErr w:type="spellEnd"/>
      <w:r w:rsidRPr="00746948">
        <w:rPr>
          <w:bCs/>
        </w:rPr>
        <w:t xml:space="preserve"> shall not appear more than once for a given </w:t>
      </w:r>
      <w:r w:rsidR="00DC6833">
        <w:rPr>
          <w:bCs/>
        </w:rPr>
        <w:t>EMD Model</w:t>
      </w:r>
      <w:r w:rsidRPr="00746948">
        <w:rPr>
          <w:bCs/>
        </w:rPr>
        <w:t>.</w:t>
      </w:r>
    </w:p>
    <w:p w14:paraId="1F78C590" w14:textId="77777777" w:rsidR="0041368E" w:rsidRPr="00746948" w:rsidRDefault="0041368E" w:rsidP="0041368E">
      <w:pPr>
        <w:pStyle w:val="Default"/>
        <w:ind w:left="720"/>
        <w:rPr>
          <w:bCs/>
        </w:rPr>
      </w:pPr>
    </w:p>
    <w:p w14:paraId="773FF57C" w14:textId="77777777"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File_IBIS</w:t>
      </w:r>
      <w:proofErr w:type="spellEnd"/>
      <w:r>
        <w:rPr>
          <w:rFonts w:ascii="Times New Roman" w:hAnsi="Times New Roman" w:cs="Times New Roman"/>
          <w:sz w:val="24"/>
          <w:szCs w:val="23"/>
        </w:rPr>
        <w:t>-ISS, t</w:t>
      </w:r>
      <w:r w:rsidRPr="00746948">
        <w:rPr>
          <w:rFonts w:ascii="Times New Roman" w:hAnsi="Times New Roman" w:cs="Times New Roman"/>
          <w:sz w:val="24"/>
          <w:szCs w:val="23"/>
        </w:rPr>
        <w:t xml:space="preserve">he </w:t>
      </w:r>
      <w:proofErr w:type="spellStart"/>
      <w:r w:rsidRPr="00746948">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entries may be listed in any order as long as there are no duplicate entries. Each IBIS-ISS terminal shall have a terminal line entry.</w:t>
      </w:r>
    </w:p>
    <w:p w14:paraId="6BB97D85" w14:textId="77777777" w:rsidR="0041368E" w:rsidRDefault="0041368E" w:rsidP="0041368E">
      <w:pPr>
        <w:pStyle w:val="PlainText"/>
        <w:spacing w:after="80"/>
        <w:ind w:left="720"/>
        <w:rPr>
          <w:rFonts w:ascii="Times New Roman" w:hAnsi="Times New Roman" w:cs="Times New Roman"/>
          <w:sz w:val="24"/>
          <w:szCs w:val="23"/>
        </w:rPr>
      </w:pPr>
    </w:p>
    <w:p w14:paraId="461151AD" w14:textId="0FD14D92"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File_TS</w:t>
      </w:r>
      <w:proofErr w:type="spellEnd"/>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w:t>
      </w:r>
      <w:proofErr w:type="spellStart"/>
      <w:r w:rsidRPr="00746948">
        <w:rPr>
          <w:rFonts w:ascii="Times New Roman" w:hAnsi="Times New Roman" w:cs="Times New Roman"/>
          <w:sz w:val="24"/>
          <w:szCs w:val="23"/>
        </w:rPr>
        <w:t>Terminal_number</w:t>
      </w:r>
      <w:proofErr w:type="spellEnd"/>
      <w:r w:rsidRPr="00746948">
        <w:rPr>
          <w:rFonts w:ascii="Times New Roman" w:hAnsi="Times New Roman" w:cs="Times New Roman"/>
          <w:sz w:val="24"/>
          <w:szCs w:val="23"/>
        </w:rPr>
        <w:t xml:space="preserve"> entries may be listed in any order as long as there are no duplicate entries.</w:t>
      </w:r>
      <w:r>
        <w:rPr>
          <w:rFonts w:ascii="Times New Roman" w:hAnsi="Times New Roman" w:cs="Times New Roman"/>
          <w:sz w:val="24"/>
          <w:szCs w:val="23"/>
        </w:rPr>
        <w:t xml:space="preserve">  The terminal line for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N+1 is required as a reference terminal for each port and shall be connected to a rail terminal or </w:t>
      </w:r>
      <w:proofErr w:type="spellStart"/>
      <w:r>
        <w:rPr>
          <w:rFonts w:ascii="Times New Roman" w:hAnsi="Times New Roman" w:cs="Times New Roman"/>
          <w:sz w:val="24"/>
          <w:szCs w:val="23"/>
        </w:rPr>
        <w:t>A_gnd</w:t>
      </w:r>
      <w:proofErr w:type="spellEnd"/>
      <w:r>
        <w:rPr>
          <w:rFonts w:ascii="Times New Roman" w:hAnsi="Times New Roman" w:cs="Times New Roman"/>
          <w:sz w:val="24"/>
          <w:szCs w:val="23"/>
        </w:rPr>
        <w:t xml:space="preserve">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rsidP="0041368E">
      <w:pPr>
        <w:pStyle w:val="PlainText"/>
        <w:spacing w:after="80"/>
        <w:rPr>
          <w:rFonts w:ascii="Times New Roman" w:hAnsi="Times New Roman" w:cs="Times New Roman"/>
          <w:sz w:val="24"/>
          <w:szCs w:val="23"/>
        </w:rPr>
      </w:pPr>
    </w:p>
    <w:p w14:paraId="72D911B2" w14:textId="77777777" w:rsidR="0041368E" w:rsidRPr="00746948" w:rsidRDefault="0041368E" w:rsidP="0041368E">
      <w:pPr>
        <w:pStyle w:val="ListParagraph"/>
        <w:numPr>
          <w:ilvl w:val="0"/>
          <w:numId w:val="14"/>
        </w:numPr>
        <w:ind w:left="1440"/>
        <w:contextualSpacing w:val="0"/>
        <w:rPr>
          <w:szCs w:val="23"/>
        </w:rPr>
      </w:pPr>
      <w:proofErr w:type="spellStart"/>
      <w:r w:rsidRPr="00746948">
        <w:rPr>
          <w:szCs w:val="23"/>
          <w:u w:val="single"/>
        </w:rPr>
        <w:t>Terminal</w:t>
      </w:r>
      <w:r>
        <w:rPr>
          <w:szCs w:val="23"/>
          <w:u w:val="single"/>
        </w:rPr>
        <w:t>_number</w:t>
      </w:r>
      <w:proofErr w:type="spellEnd"/>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proofErr w:type="spellStart"/>
      <w:r w:rsidRPr="00746948">
        <w:rPr>
          <w:szCs w:val="23"/>
        </w:rPr>
        <w:t>N</w:t>
      </w:r>
      <w:proofErr w:type="spellEnd"/>
    </w:p>
    <w:p w14:paraId="227E866A" w14:textId="77777777" w:rsidR="0041368E" w:rsidRPr="00746948" w:rsidRDefault="0041368E" w:rsidP="0041368E">
      <w:pPr>
        <w:pStyle w:val="ListParagraph"/>
        <w:numPr>
          <w:ilvl w:val="0"/>
          <w:numId w:val="14"/>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77777777" w:rsidR="0041368E" w:rsidRDefault="0041368E" w:rsidP="0041368E">
      <w:pPr>
        <w:pStyle w:val="PlainText"/>
        <w:spacing w:after="80"/>
        <w:rPr>
          <w:rFonts w:ascii="Times New Roman" w:hAnsi="Times New Roman" w:cs="Times New Roman"/>
          <w:sz w:val="24"/>
          <w:szCs w:val="23"/>
        </w:rPr>
      </w:pPr>
    </w:p>
    <w:p w14:paraId="2E6784A5" w14:textId="77777777"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w:t>
      </w:r>
      <w:proofErr w:type="spellStart"/>
      <w:r>
        <w:rPr>
          <w:rFonts w:ascii="Times New Roman" w:hAnsi="Times New Roman" w:cs="Times New Roman"/>
          <w:sz w:val="24"/>
          <w:szCs w:val="23"/>
        </w:rPr>
        <w:t>Unused_port_termination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subparameter</w:t>
      </w:r>
      <w:proofErr w:type="spellEnd"/>
      <w:r>
        <w:rPr>
          <w:rFonts w:ascii="Times New Roman" w:hAnsi="Times New Roman" w:cs="Times New Roman"/>
          <w:sz w:val="24"/>
          <w:szCs w:val="23"/>
        </w:rPr>
        <w:t xml:space="preserve"> entry. 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77777777" w:rsidR="00C51E7C" w:rsidRPr="00962DF0" w:rsidRDefault="00FE3451" w:rsidP="00C47F78">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br/>
      </w:r>
      <w:r w:rsidR="0041368E">
        <w:rPr>
          <w:rFonts w:ascii="Times New Roman" w:hAnsi="Times New Roman" w:cs="Times New Roman"/>
          <w:sz w:val="24"/>
          <w:szCs w:val="23"/>
        </w:rPr>
        <w:t xml:space="preserve">The </w:t>
      </w:r>
      <w:proofErr w:type="spellStart"/>
      <w:r w:rsidR="0041368E">
        <w:rPr>
          <w:rFonts w:ascii="Times New Roman" w:hAnsi="Times New Roman" w:cs="Times New Roman"/>
          <w:sz w:val="24"/>
          <w:szCs w:val="23"/>
        </w:rPr>
        <w:t>T</w:t>
      </w:r>
      <w:r w:rsidR="0041368E" w:rsidRPr="00746948">
        <w:rPr>
          <w:rFonts w:ascii="Times New Roman" w:hAnsi="Times New Roman" w:cs="Times New Roman"/>
          <w:sz w:val="24"/>
          <w:szCs w:val="23"/>
        </w:rPr>
        <w:t>erminal_type</w:t>
      </w:r>
      <w:proofErr w:type="spellEnd"/>
      <w:r w:rsidR="0041368E" w:rsidRPr="00746948">
        <w:rPr>
          <w:rFonts w:ascii="Times New Roman" w:hAnsi="Times New Roman" w:cs="Times New Roman"/>
          <w:sz w:val="24"/>
          <w:szCs w:val="23"/>
        </w:rPr>
        <w:t xml:space="preserv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 xml:space="preserve">to </w:t>
      </w:r>
      <w:proofErr w:type="gramStart"/>
      <w:r w:rsidR="0041368E">
        <w:rPr>
          <w:rFonts w:ascii="Times New Roman" w:hAnsi="Times New Roman" w:cs="Times New Roman"/>
          <w:sz w:val="24"/>
          <w:szCs w:val="23"/>
        </w:rPr>
        <w:t>a</w:t>
      </w:r>
      <w:proofErr w:type="gramEnd"/>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w:t>
      </w:r>
      <w:proofErr w:type="spellStart"/>
      <w:r w:rsidR="0041368E" w:rsidRPr="00962DF0">
        <w:rPr>
          <w:rFonts w:ascii="Times New Roman" w:hAnsi="Times New Roman" w:cs="Times New Roman"/>
          <w:sz w:val="24"/>
          <w:szCs w:val="24"/>
        </w:rPr>
        <w:t>Model_type</w:t>
      </w:r>
      <w:proofErr w:type="spellEnd"/>
      <w:r w:rsidR="0041368E" w:rsidRPr="00962DF0">
        <w:rPr>
          <w:rFonts w:ascii="Times New Roman" w:hAnsi="Times New Roman" w:cs="Times New Roman"/>
          <w:sz w:val="24"/>
          <w:szCs w:val="24"/>
        </w:rPr>
        <w:t xml:space="preserve">” </w:t>
      </w:r>
      <w:proofErr w:type="spellStart"/>
      <w:r w:rsidR="0041368E" w:rsidRPr="00962DF0">
        <w:rPr>
          <w:rFonts w:ascii="Times New Roman" w:hAnsi="Times New Roman" w:cs="Times New Roman"/>
          <w:sz w:val="24"/>
          <w:szCs w:val="24"/>
        </w:rPr>
        <w:t>subparameter</w:t>
      </w:r>
      <w:proofErr w:type="spellEnd"/>
      <w:r w:rsidR="0041368E" w:rsidRPr="00962DF0">
        <w:rPr>
          <w:rFonts w:ascii="Times New Roman" w:hAnsi="Times New Roman" w:cs="Times New Roman"/>
          <w:sz w:val="24"/>
          <w:szCs w:val="24"/>
        </w:rPr>
        <w:t>).</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defines a connection to the simulator global reference node.  The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is not required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or </w:t>
      </w:r>
      <w:proofErr w:type="spellStart"/>
      <w:r w:rsidRPr="00681EBA">
        <w:rPr>
          <w:rFonts w:ascii="Times New Roman" w:hAnsi="Times New Roman" w:cs="Times New Roman"/>
          <w:color w:val="000000"/>
          <w:sz w:val="24"/>
          <w:szCs w:val="24"/>
        </w:rPr>
        <w:t>File_IBIS</w:t>
      </w:r>
      <w:proofErr w:type="spellEnd"/>
      <w:r w:rsidRPr="00681EBA">
        <w:rPr>
          <w:rFonts w:ascii="Times New Roman" w:hAnsi="Times New Roman" w:cs="Times New Roman"/>
          <w:color w:val="000000"/>
          <w:sz w:val="24"/>
          <w:szCs w:val="24"/>
        </w:rPr>
        <w:t>-ISS.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 xml:space="preserve">If present under </w:t>
      </w:r>
      <w:proofErr w:type="spellStart"/>
      <w:r w:rsidRPr="00962DF0">
        <w:rPr>
          <w:rFonts w:ascii="Times New Roman" w:hAnsi="Times New Roman" w:cs="Times New Roman"/>
          <w:color w:val="000000"/>
          <w:sz w:val="24"/>
          <w:szCs w:val="24"/>
        </w:rPr>
        <w:t>File_IBIS</w:t>
      </w:r>
      <w:proofErr w:type="spellEnd"/>
      <w:r w:rsidRPr="00962DF0">
        <w:rPr>
          <w:rFonts w:ascii="Times New Roman" w:hAnsi="Times New Roman" w:cs="Times New Roman"/>
          <w:color w:val="000000"/>
          <w:sz w:val="24"/>
          <w:szCs w:val="24"/>
        </w:rPr>
        <w:t xml:space="preserve">-ISS, </w:t>
      </w:r>
      <w:proofErr w:type="spellStart"/>
      <w:r w:rsidRPr="00962DF0">
        <w:rPr>
          <w:rFonts w:ascii="Times New Roman" w:hAnsi="Times New Roman" w:cs="Times New Roman"/>
          <w:color w:val="000000"/>
          <w:sz w:val="24"/>
          <w:szCs w:val="24"/>
        </w:rPr>
        <w:t>Terminal_type</w:t>
      </w:r>
      <w:proofErr w:type="spellEnd"/>
      <w:r w:rsidRPr="00962DF0">
        <w:rPr>
          <w:rFonts w:ascii="Times New Roman" w:hAnsi="Times New Roman" w:cs="Times New Roman"/>
          <w:color w:val="000000"/>
          <w:sz w:val="24"/>
          <w:szCs w:val="24"/>
        </w:rPr>
        <w:t xml:space="preserve"> </w:t>
      </w:r>
      <w:proofErr w:type="spellStart"/>
      <w:r w:rsidRPr="00962DF0">
        <w:rPr>
          <w:rFonts w:ascii="Times New Roman" w:hAnsi="Times New Roman" w:cs="Times New Roman"/>
          <w:color w:val="000000"/>
          <w:sz w:val="24"/>
          <w:szCs w:val="24"/>
        </w:rPr>
        <w:t>A_gnd</w:t>
      </w:r>
      <w:proofErr w:type="spellEnd"/>
      <w:r w:rsidRPr="00962DF0">
        <w:rPr>
          <w:rFonts w:ascii="Times New Roman" w:hAnsi="Times New Roman" w:cs="Times New Roman"/>
          <w:color w:val="000000"/>
          <w:sz w:val="24"/>
          <w:szCs w:val="24"/>
        </w:rPr>
        <w:t xml:space="preserve"> may be used any number of times on any of the terminal lines.</w:t>
      </w:r>
    </w:p>
    <w:p w14:paraId="05AE4805" w14:textId="12CCA540" w:rsidR="00B73643" w:rsidRPr="00962DF0" w:rsidRDefault="0041368E" w:rsidP="00FE3451">
      <w:pPr>
        <w:pStyle w:val="PlainText"/>
        <w:spacing w:after="80"/>
        <w:ind w:left="720"/>
        <w:rPr>
          <w:rFonts w:ascii="Times New Roman" w:hAnsi="Times New Roman" w:cs="Times New Roman"/>
          <w:sz w:val="24"/>
          <w:szCs w:val="24"/>
        </w:rPr>
      </w:pPr>
      <w:r w:rsidRPr="00962DF0">
        <w:rPr>
          <w:rFonts w:ascii="Times New Roman" w:hAnsi="Times New Roman" w:cs="Times New Roman"/>
          <w:sz w:val="24"/>
          <w:szCs w:val="24"/>
        </w:rPr>
        <w:t xml:space="preserve"> </w:t>
      </w:r>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Pin_I</w:t>
      </w:r>
      <w:proofErr w:type="spellEnd"/>
      <w:r w:rsidRPr="00746948">
        <w:rPr>
          <w:rFonts w:ascii="Times New Roman" w:hAnsi="Times New Roman" w:cs="Times New Roman"/>
          <w:sz w:val="24"/>
          <w:szCs w:val="23"/>
        </w:rPr>
        <w:t xml:space="preserve">/O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Pin_Rail</w:t>
      </w:r>
      <w:proofErr w:type="spellEnd"/>
      <w:r w:rsidRPr="00746948">
        <w:rPr>
          <w:rFonts w:ascii="Times New Roman" w:hAnsi="Times New Roman" w:cs="Times New Roman"/>
          <w:sz w:val="24"/>
          <w:szCs w:val="23"/>
        </w:rPr>
        <w:t xml:space="preserve">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proofErr w:type="spellStart"/>
      <w:r>
        <w:rPr>
          <w:rFonts w:ascii="Times New Roman" w:hAnsi="Times New Roman" w:cs="Times New Roman"/>
          <w:sz w:val="24"/>
          <w:szCs w:val="23"/>
        </w:rPr>
        <w:t>A_gnd</w:t>
      </w:r>
      <w:proofErr w:type="spellEnd"/>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 xml:space="preserve">specific </w:t>
      </w:r>
      <w:proofErr w:type="spellStart"/>
      <w:r w:rsidR="00981523" w:rsidRPr="00746948">
        <w:rPr>
          <w:rFonts w:ascii="Times New Roman" w:hAnsi="Times New Roman" w:cs="Times New Roman"/>
          <w:sz w:val="24"/>
          <w:szCs w:val="24"/>
        </w:rPr>
        <w:t>pin_name</w:t>
      </w:r>
      <w:proofErr w:type="spellEnd"/>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proofErr w:type="spellStart"/>
      <w:r w:rsidR="00981523">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981523">
        <w:rPr>
          <w:rFonts w:ascii="Times New Roman" w:hAnsi="Times New Roman" w:cs="Times New Roman"/>
          <w:sz w:val="24"/>
          <w:szCs w:val="24"/>
        </w:rPr>
        <w:t xml:space="preserve"> or </w:t>
      </w:r>
      <w:proofErr w:type="spellStart"/>
      <w:r w:rsidR="00981523">
        <w:rPr>
          <w:rFonts w:ascii="Times New Roman" w:hAnsi="Times New Roman" w:cs="Times New Roman"/>
          <w:sz w:val="24"/>
          <w:szCs w:val="24"/>
        </w:rPr>
        <w:t>bus_label</w:t>
      </w:r>
      <w:proofErr w:type="spellEnd"/>
      <w:r w:rsidR="00981523">
        <w:rPr>
          <w:rFonts w:ascii="Times New Roman" w:hAnsi="Times New Roman" w:cs="Times New Roman"/>
          <w:sz w:val="24"/>
          <w:szCs w:val="24"/>
        </w:rPr>
        <w:t xml:space="preserve">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t>The &lt;</w:t>
      </w: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 xml:space="preserve">for the following </w:t>
      </w:r>
      <w:proofErr w:type="spellStart"/>
      <w:r w:rsidRPr="00746948">
        <w:rPr>
          <w:rFonts w:ascii="Times New Roman" w:hAnsi="Times New Roman" w:cs="Times New Roman"/>
          <w:sz w:val="24"/>
          <w:szCs w:val="24"/>
        </w:rPr>
        <w:t>Terminal_type_qualifiers</w:t>
      </w:r>
      <w:proofErr w:type="spellEnd"/>
      <w:r w:rsidRPr="00746948">
        <w:rPr>
          <w:rFonts w:ascii="Times New Roman" w:hAnsi="Times New Roman" w:cs="Times New Roman"/>
          <w:sz w:val="24"/>
          <w:szCs w:val="24"/>
        </w:rPr>
        <w:t>:</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&lt;</w:t>
      </w:r>
      <w:proofErr w:type="spellStart"/>
      <w:r w:rsidRPr="00746948">
        <w:rPr>
          <w:rFonts w:ascii="Times New Roman" w:hAnsi="Times New Roman" w:cs="Times New Roman"/>
          <w:sz w:val="24"/>
          <w:szCs w:val="24"/>
        </w:rPr>
        <w:t>pin_name_entry</w:t>
      </w:r>
      <w:proofErr w:type="spellEnd"/>
      <w:r w:rsidRPr="00746948">
        <w:rPr>
          <w:rFonts w:ascii="Times New Roman" w:hAnsi="Times New Roman" w:cs="Times New Roman"/>
          <w:sz w:val="24"/>
          <w:szCs w:val="24"/>
        </w:rPr>
        <w:t>&gt;</w:t>
      </w:r>
    </w:p>
    <w:p w14:paraId="0ACC8A02" w14:textId="4A330363" w:rsidR="004B4BEC" w:rsidRDefault="00343EAB" w:rsidP="004B4BEC">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signal_name</w:t>
      </w:r>
      <w:proofErr w:type="spellEnd"/>
      <w:r w:rsidR="00FE3451"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signal_name</w:t>
      </w:r>
      <w:r w:rsidR="00FE3451" w:rsidRPr="00746948">
        <w:rPr>
          <w:rFonts w:ascii="Times New Roman" w:hAnsi="Times New Roman" w:cs="Times New Roman"/>
          <w:sz w:val="24"/>
          <w:szCs w:val="24"/>
        </w:rPr>
        <w:t>_entry</w:t>
      </w:r>
      <w:proofErr w:type="spellEnd"/>
      <w:r w:rsidR="00FE3451" w:rsidRPr="00746948">
        <w:rPr>
          <w:rFonts w:ascii="Times New Roman" w:hAnsi="Times New Roman" w:cs="Times New Roman"/>
          <w:sz w:val="24"/>
          <w:szCs w:val="24"/>
        </w:rPr>
        <w:t>&gt;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bus_label</w:t>
      </w:r>
      <w:r w:rsidRPr="00746948">
        <w:rPr>
          <w:rFonts w:ascii="Times New Roman" w:hAnsi="Times New Roman" w:cs="Times New Roman"/>
          <w:sz w:val="24"/>
          <w:szCs w:val="24"/>
        </w:rPr>
        <w:t>_entry</w:t>
      </w:r>
      <w:proofErr w:type="spellEnd"/>
      <w:r w:rsidRPr="00746948">
        <w:rPr>
          <w:rFonts w:ascii="Times New Roman" w:hAnsi="Times New Roman" w:cs="Times New Roman"/>
          <w:sz w:val="24"/>
          <w:szCs w:val="24"/>
        </w:rPr>
        <w:t>&gt;</w:t>
      </w:r>
      <w:r w:rsidRPr="004B4BEC">
        <w:rPr>
          <w:rFonts w:ascii="Times New Roman" w:hAnsi="Times New Roman" w:cs="Times New Roman"/>
          <w:sz w:val="24"/>
          <w:szCs w:val="24"/>
        </w:rPr>
        <w:t xml:space="preserve"> </w:t>
      </w:r>
    </w:p>
    <w:p w14:paraId="168C97AB" w14:textId="77777777" w:rsidR="0041368E" w:rsidRDefault="0041368E" w:rsidP="0041368E">
      <w:pPr>
        <w:pStyle w:val="PlainText"/>
        <w:spacing w:after="80"/>
        <w:rPr>
          <w:rFonts w:ascii="Times New Roman" w:hAnsi="Times New Roman" w:cs="Times New Roman"/>
          <w:sz w:val="24"/>
          <w:szCs w:val="24"/>
        </w:rPr>
      </w:pPr>
    </w:p>
    <w:p w14:paraId="2AA3484D"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3"/>
        </w:rPr>
      </w:pPr>
      <w:proofErr w:type="spellStart"/>
      <w:r w:rsidRPr="00887714">
        <w:rPr>
          <w:rFonts w:ascii="Times New Roman" w:hAnsi="Times New Roman" w:cs="Times New Roman"/>
          <w:color w:val="000000" w:themeColor="text1"/>
          <w:sz w:val="24"/>
          <w:szCs w:val="23"/>
        </w:rPr>
        <w:t>Terminal_type</w:t>
      </w:r>
      <w:proofErr w:type="spellEnd"/>
      <w:r w:rsidRPr="00887714">
        <w:rPr>
          <w:rFonts w:ascii="Times New Roman" w:hAnsi="Times New Roman" w:cs="Times New Roman"/>
          <w:color w:val="000000" w:themeColor="text1"/>
          <w:sz w:val="24"/>
          <w:szCs w:val="23"/>
        </w:rPr>
        <w:t xml:space="preserve"> </w:t>
      </w:r>
      <w:proofErr w:type="spellStart"/>
      <w:r w:rsidRPr="00887714">
        <w:rPr>
          <w:rFonts w:ascii="Times New Roman" w:hAnsi="Times New Roman" w:cs="Times New Roman"/>
          <w:color w:val="000000" w:themeColor="text1"/>
          <w:sz w:val="24"/>
          <w:szCs w:val="23"/>
        </w:rPr>
        <w:t>A_gnd</w:t>
      </w:r>
      <w:proofErr w:type="spellEnd"/>
      <w:r w:rsidRPr="00887714">
        <w:rPr>
          <w:rFonts w:ascii="Times New Roman" w:hAnsi="Times New Roman" w:cs="Times New Roman"/>
          <w:color w:val="000000" w:themeColor="text1"/>
          <w:sz w:val="24"/>
          <w:szCs w:val="23"/>
        </w:rPr>
        <w:t xml:space="preserve"> defines a connection to the </w:t>
      </w:r>
      <w:r>
        <w:rPr>
          <w:rFonts w:ascii="Times New Roman" w:hAnsi="Times New Roman" w:cs="Times New Roman"/>
          <w:color w:val="000000" w:themeColor="text1"/>
          <w:sz w:val="24"/>
          <w:szCs w:val="23"/>
        </w:rPr>
        <w:t xml:space="preserve">simulator global reference node. </w:t>
      </w:r>
      <w:r w:rsidRPr="00887714">
        <w:rPr>
          <w:rFonts w:ascii="Times New Roman" w:hAnsi="Times New Roman" w:cs="Times New Roman"/>
          <w:color w:val="000000" w:themeColor="text1"/>
          <w:sz w:val="24"/>
          <w:szCs w:val="23"/>
        </w:rPr>
        <w:t xml:space="preserve"> The </w:t>
      </w:r>
      <w:proofErr w:type="spellStart"/>
      <w:r w:rsidRPr="00887714">
        <w:rPr>
          <w:rFonts w:ascii="Times New Roman" w:hAnsi="Times New Roman" w:cs="Times New Roman"/>
          <w:color w:val="000000" w:themeColor="text1"/>
          <w:sz w:val="24"/>
          <w:szCs w:val="23"/>
        </w:rPr>
        <w:t>A_gnd</w:t>
      </w:r>
      <w:proofErr w:type="spellEnd"/>
      <w:r w:rsidRPr="00887714">
        <w:rPr>
          <w:rFonts w:ascii="Times New Roman" w:hAnsi="Times New Roman" w:cs="Times New Roman"/>
          <w:color w:val="000000" w:themeColor="text1"/>
          <w:sz w:val="24"/>
          <w:szCs w:val="23"/>
        </w:rPr>
        <w:t xml:space="preserve"> </w:t>
      </w:r>
      <w:r>
        <w:rPr>
          <w:rFonts w:ascii="Times New Roman" w:hAnsi="Times New Roman" w:cs="Times New Roman"/>
          <w:color w:val="000000" w:themeColor="text1"/>
          <w:sz w:val="24"/>
          <w:szCs w:val="23"/>
        </w:rPr>
        <w:t xml:space="preserve">node </w:t>
      </w:r>
      <w:r w:rsidRPr="00887714">
        <w:rPr>
          <w:rFonts w:ascii="Times New Roman" w:hAnsi="Times New Roman" w:cs="Times New Roman"/>
          <w:color w:val="000000" w:themeColor="text1"/>
          <w:sz w:val="24"/>
          <w:szCs w:val="23"/>
        </w:rPr>
        <w:t>can be</w:t>
      </w:r>
      <w:r>
        <w:rPr>
          <w:rFonts w:ascii="Times New Roman" w:hAnsi="Times New Roman" w:cs="Times New Roman"/>
          <w:color w:val="000000" w:themeColor="text1"/>
          <w:sz w:val="24"/>
          <w:szCs w:val="23"/>
        </w:rPr>
        <w:t xml:space="preserve"> used</w:t>
      </w:r>
      <w:r w:rsidRPr="00887714">
        <w:rPr>
          <w:rFonts w:ascii="Times New Roman" w:hAnsi="Times New Roman" w:cs="Times New Roman"/>
          <w:color w:val="000000" w:themeColor="text1"/>
          <w:sz w:val="24"/>
          <w:szCs w:val="23"/>
        </w:rPr>
        <w:t xml:space="preserve"> at any interface.</w:t>
      </w:r>
    </w:p>
    <w:p w14:paraId="551968E5"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proofErr w:type="spellStart"/>
      <w:r w:rsidRPr="00887714">
        <w:rPr>
          <w:rFonts w:ascii="Times New Roman" w:hAnsi="Times New Roman" w:cs="Times New Roman"/>
          <w:color w:val="000000" w:themeColor="text1"/>
          <w:sz w:val="24"/>
          <w:szCs w:val="24"/>
        </w:rPr>
        <w:t>Terminal_type</w:t>
      </w:r>
      <w:proofErr w:type="spellEnd"/>
      <w:r w:rsidRPr="00887714">
        <w:rPr>
          <w:rFonts w:ascii="Times New Roman" w:hAnsi="Times New Roman" w:cs="Times New Roman"/>
          <w:color w:val="000000" w:themeColor="text1"/>
          <w:sz w:val="24"/>
          <w:szCs w:val="24"/>
        </w:rPr>
        <w:t xml:space="preserve"> </w:t>
      </w:r>
      <w:proofErr w:type="spellStart"/>
      <w:r w:rsidRPr="00887714">
        <w:rPr>
          <w:rFonts w:ascii="Times New Roman" w:hAnsi="Times New Roman" w:cs="Times New Roman"/>
          <w:color w:val="000000" w:themeColor="text1"/>
          <w:sz w:val="24"/>
          <w:szCs w:val="24"/>
        </w:rPr>
        <w:t>A_gnd</w:t>
      </w:r>
      <w:proofErr w:type="spellEnd"/>
      <w:r w:rsidRPr="00887714">
        <w:rPr>
          <w:rFonts w:ascii="Times New Roman" w:hAnsi="Times New Roman" w:cs="Times New Roman"/>
          <w:color w:val="000000" w:themeColor="text1"/>
          <w:sz w:val="24"/>
          <w:szCs w:val="24"/>
        </w:rPr>
        <w:t xml:space="preserve"> is not required under </w:t>
      </w:r>
      <w:proofErr w:type="spellStart"/>
      <w:r w:rsidRPr="00887714">
        <w:rPr>
          <w:rFonts w:ascii="Times New Roman" w:hAnsi="Times New Roman" w:cs="Times New Roman"/>
          <w:color w:val="000000" w:themeColor="text1"/>
          <w:sz w:val="24"/>
          <w:szCs w:val="24"/>
        </w:rPr>
        <w:t>File_TS</w:t>
      </w:r>
      <w:proofErr w:type="spellEnd"/>
      <w:r w:rsidRPr="00887714">
        <w:rPr>
          <w:rFonts w:ascii="Times New Roman" w:hAnsi="Times New Roman" w:cs="Times New Roman"/>
          <w:color w:val="000000" w:themeColor="text1"/>
          <w:sz w:val="24"/>
          <w:szCs w:val="24"/>
        </w:rPr>
        <w:t xml:space="preserve"> or </w:t>
      </w:r>
      <w:proofErr w:type="spellStart"/>
      <w:r w:rsidRPr="00887714">
        <w:rPr>
          <w:rFonts w:ascii="Times New Roman" w:hAnsi="Times New Roman" w:cs="Times New Roman"/>
          <w:color w:val="000000" w:themeColor="text1"/>
          <w:sz w:val="24"/>
          <w:szCs w:val="24"/>
        </w:rPr>
        <w:t>File_IBIS</w:t>
      </w:r>
      <w:proofErr w:type="spellEnd"/>
      <w:r w:rsidRPr="00887714">
        <w:rPr>
          <w:rFonts w:ascii="Times New Roman" w:hAnsi="Times New Roman" w:cs="Times New Roman"/>
          <w:color w:val="000000" w:themeColor="text1"/>
          <w:sz w:val="24"/>
          <w:szCs w:val="24"/>
        </w:rPr>
        <w:t>-ISS.</w:t>
      </w:r>
    </w:p>
    <w:p w14:paraId="4AD9F880"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 xml:space="preserve">If present under </w:t>
      </w:r>
      <w:proofErr w:type="spellStart"/>
      <w:r w:rsidRPr="00887714">
        <w:rPr>
          <w:rFonts w:ascii="Times New Roman" w:hAnsi="Times New Roman" w:cs="Times New Roman"/>
          <w:color w:val="000000" w:themeColor="text1"/>
          <w:sz w:val="24"/>
          <w:szCs w:val="24"/>
        </w:rPr>
        <w:t>File_TS</w:t>
      </w:r>
      <w:proofErr w:type="spellEnd"/>
      <w:r w:rsidRPr="00887714">
        <w:rPr>
          <w:rFonts w:ascii="Times New Roman" w:hAnsi="Times New Roman" w:cs="Times New Roman"/>
          <w:color w:val="000000" w:themeColor="text1"/>
          <w:sz w:val="24"/>
          <w:szCs w:val="24"/>
        </w:rPr>
        <w:t xml:space="preserve">, </w:t>
      </w:r>
      <w:proofErr w:type="spellStart"/>
      <w:r w:rsidRPr="00887714">
        <w:rPr>
          <w:rFonts w:ascii="Times New Roman" w:hAnsi="Times New Roman" w:cs="Times New Roman"/>
          <w:color w:val="000000" w:themeColor="text1"/>
          <w:sz w:val="24"/>
          <w:szCs w:val="24"/>
        </w:rPr>
        <w:t>Terminal_type</w:t>
      </w:r>
      <w:proofErr w:type="spellEnd"/>
      <w:r w:rsidRPr="00887714">
        <w:rPr>
          <w:rFonts w:ascii="Times New Roman" w:hAnsi="Times New Roman" w:cs="Times New Roman"/>
          <w:color w:val="000000" w:themeColor="text1"/>
          <w:sz w:val="24"/>
          <w:szCs w:val="24"/>
        </w:rPr>
        <w:t xml:space="preserve"> </w:t>
      </w:r>
      <w:proofErr w:type="spellStart"/>
      <w:r w:rsidRPr="00887714">
        <w:rPr>
          <w:rFonts w:ascii="Times New Roman" w:hAnsi="Times New Roman" w:cs="Times New Roman"/>
          <w:color w:val="000000" w:themeColor="text1"/>
          <w:sz w:val="24"/>
          <w:szCs w:val="24"/>
        </w:rPr>
        <w:t>A_gnd</w:t>
      </w:r>
      <w:proofErr w:type="spellEnd"/>
      <w:r w:rsidRPr="00887714">
        <w:rPr>
          <w:rFonts w:ascii="Times New Roman" w:hAnsi="Times New Roman" w:cs="Times New Roman"/>
          <w:color w:val="000000" w:themeColor="text1"/>
          <w:sz w:val="24"/>
          <w:szCs w:val="24"/>
        </w:rPr>
        <w:t xml:space="preserve"> may be used only once on the N+1th terminal line.</w:t>
      </w:r>
    </w:p>
    <w:p w14:paraId="271F2224"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 xml:space="preserve">If present under </w:t>
      </w:r>
      <w:proofErr w:type="spellStart"/>
      <w:r w:rsidRPr="00887714">
        <w:rPr>
          <w:rFonts w:ascii="Times New Roman" w:hAnsi="Times New Roman" w:cs="Times New Roman"/>
          <w:color w:val="000000" w:themeColor="text1"/>
          <w:sz w:val="24"/>
          <w:szCs w:val="24"/>
        </w:rPr>
        <w:t>File_IBIS</w:t>
      </w:r>
      <w:proofErr w:type="spellEnd"/>
      <w:r w:rsidRPr="00887714">
        <w:rPr>
          <w:rFonts w:ascii="Times New Roman" w:hAnsi="Times New Roman" w:cs="Times New Roman"/>
          <w:color w:val="000000" w:themeColor="text1"/>
          <w:sz w:val="24"/>
          <w:szCs w:val="24"/>
        </w:rPr>
        <w:t xml:space="preserve">-ISS, </w:t>
      </w:r>
      <w:proofErr w:type="spellStart"/>
      <w:r w:rsidRPr="00887714">
        <w:rPr>
          <w:rFonts w:ascii="Times New Roman" w:hAnsi="Times New Roman" w:cs="Times New Roman"/>
          <w:color w:val="000000" w:themeColor="text1"/>
          <w:sz w:val="24"/>
          <w:szCs w:val="24"/>
        </w:rPr>
        <w:t>Terminal_type</w:t>
      </w:r>
      <w:proofErr w:type="spellEnd"/>
      <w:r w:rsidRPr="00887714">
        <w:rPr>
          <w:rFonts w:ascii="Times New Roman" w:hAnsi="Times New Roman" w:cs="Times New Roman"/>
          <w:color w:val="000000" w:themeColor="text1"/>
          <w:sz w:val="24"/>
          <w:szCs w:val="24"/>
        </w:rPr>
        <w:t xml:space="preserve"> </w:t>
      </w:r>
      <w:proofErr w:type="spellStart"/>
      <w:r w:rsidRPr="00887714">
        <w:rPr>
          <w:rFonts w:ascii="Times New Roman" w:hAnsi="Times New Roman" w:cs="Times New Roman"/>
          <w:color w:val="000000" w:themeColor="text1"/>
          <w:sz w:val="24"/>
          <w:szCs w:val="24"/>
        </w:rPr>
        <w:t>A_gnd</w:t>
      </w:r>
      <w:proofErr w:type="spellEnd"/>
      <w:r w:rsidRPr="00887714">
        <w:rPr>
          <w:rFonts w:ascii="Times New Roman" w:hAnsi="Times New Roman" w:cs="Times New Roman"/>
          <w:color w:val="000000" w:themeColor="text1"/>
          <w:sz w:val="24"/>
          <w:szCs w:val="24"/>
        </w:rPr>
        <w:t xml:space="preserve"> may be used any number of times on any of the terminal lines.</w:t>
      </w:r>
    </w:p>
    <w:p w14:paraId="706D782C" w14:textId="77777777" w:rsidR="0041368E" w:rsidRDefault="0041368E" w:rsidP="0041368E">
      <w:pPr>
        <w:pStyle w:val="PlainText"/>
        <w:spacing w:after="80"/>
        <w:rPr>
          <w:rFonts w:ascii="Times New Roman" w:hAnsi="Times New Roman" w:cs="Times New Roman"/>
          <w:sz w:val="24"/>
          <w:szCs w:val="24"/>
        </w:rPr>
      </w:pPr>
    </w:p>
    <w:p w14:paraId="32A8198F" w14:textId="120E81D8" w:rsidR="00FE3451" w:rsidRPr="00746948" w:rsidRDefault="0041368E"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r>
        <w:rPr>
          <w:rFonts w:ascii="Times New Roman" w:hAnsi="Times New Roman" w:cs="Times New Roman"/>
          <w:sz w:val="24"/>
          <w:szCs w:val="24"/>
        </w:rPr>
        <w:t xml:space="preserve">The </w:t>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w:t>
      </w:r>
    </w:p>
    <w:p w14:paraId="75E95A3D" w14:textId="77777777" w:rsidR="00FE3451" w:rsidRPr="00746948" w:rsidRDefault="00FE3451" w:rsidP="00FE3451">
      <w:pPr>
        <w:pStyle w:val="PlainText"/>
        <w:ind w:left="720"/>
        <w:rPr>
          <w:rFonts w:ascii="Times New Roman" w:hAnsi="Times New Roman" w:cs="Times New Roman"/>
          <w:sz w:val="24"/>
          <w:szCs w:val="24"/>
        </w:rPr>
      </w:pPr>
    </w:p>
    <w:p w14:paraId="1437C774" w14:textId="5197EDBF" w:rsidR="00490551" w:rsidRDefault="00FE3451"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Aggressor_Only</w:t>
      </w:r>
      <w:proofErr w:type="spellEnd"/>
      <w:r w:rsidRPr="00B41CA8">
        <w:rPr>
          <w:rFonts w:ascii="Times New Roman" w:hAnsi="Times New Roman"/>
          <w:b/>
          <w:sz w:val="24"/>
        </w:rPr>
        <w:br/>
      </w:r>
      <w:r w:rsidR="00490551">
        <w:rPr>
          <w:rFonts w:ascii="Times New Roman" w:hAnsi="Times New Roman" w:cs="Times New Roman"/>
          <w:sz w:val="24"/>
          <w:szCs w:val="24"/>
        </w:rPr>
        <w:t xml:space="preserve">The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xml:space="preserve"> entry is optional and is indicated by the string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 xml:space="preserve">Assigning </w:t>
      </w:r>
      <w:proofErr w:type="spellStart"/>
      <w:r w:rsidR="00F44E1D">
        <w:rPr>
          <w:rFonts w:ascii="Times New Roman" w:hAnsi="Times New Roman" w:cs="Times New Roman"/>
          <w:sz w:val="24"/>
          <w:szCs w:val="24"/>
        </w:rPr>
        <w:t>Aggressor_Only</w:t>
      </w:r>
      <w:proofErr w:type="spellEnd"/>
      <w:r w:rsidR="00F44E1D">
        <w:rPr>
          <w:rFonts w:ascii="Times New Roman" w:hAnsi="Times New Roman" w:cs="Times New Roman"/>
          <w:sz w:val="24"/>
          <w:szCs w:val="24"/>
        </w:rPr>
        <w:t xml:space="preserve"> to a pin assigns the </w:t>
      </w:r>
      <w:proofErr w:type="spellStart"/>
      <w:r w:rsidR="00F44E1D">
        <w:rPr>
          <w:rFonts w:ascii="Times New Roman" w:hAnsi="Times New Roman" w:cs="Times New Roman"/>
          <w:sz w:val="24"/>
          <w:szCs w:val="24"/>
        </w:rPr>
        <w:t>Aggressor_</w:t>
      </w:r>
      <w:r w:rsidR="00685974">
        <w:rPr>
          <w:rFonts w:ascii="Times New Roman" w:hAnsi="Times New Roman" w:cs="Times New Roman"/>
          <w:sz w:val="24"/>
          <w:szCs w:val="24"/>
        </w:rPr>
        <w:t>Only</w:t>
      </w:r>
      <w:proofErr w:type="spellEnd"/>
      <w:r w:rsidR="00685974">
        <w:rPr>
          <w:rFonts w:ascii="Times New Roman" w:hAnsi="Times New Roman" w:cs="Times New Roman"/>
          <w:sz w:val="24"/>
          <w:szCs w:val="24"/>
        </w:rPr>
        <w:t xml:space="preserve"> </w:t>
      </w:r>
      <w:r w:rsidR="00F44E1D">
        <w:rPr>
          <w:rFonts w:ascii="Times New Roman" w:hAnsi="Times New Roman" w:cs="Times New Roman"/>
          <w:sz w:val="24"/>
          <w:szCs w:val="24"/>
        </w:rPr>
        <w:t xml:space="preserve">properties to all pins of the same </w:t>
      </w:r>
      <w:proofErr w:type="spellStart"/>
      <w:r w:rsidR="00F44E1D">
        <w:rPr>
          <w:rFonts w:ascii="Times New Roman" w:hAnsi="Times New Roman" w:cs="Times New Roman"/>
          <w:sz w:val="24"/>
          <w:szCs w:val="24"/>
        </w:rPr>
        <w:t>signal_name</w:t>
      </w:r>
      <w:proofErr w:type="spellEnd"/>
      <w:r w:rsidR="00035B86">
        <w:rPr>
          <w:rFonts w:ascii="Times New Roman" w:hAnsi="Times New Roman" w:cs="Times New Roman"/>
          <w:sz w:val="24"/>
          <w:szCs w:val="24"/>
        </w:rPr>
        <w:t xml:space="preserve"> listed in the [EMD Pin List] and [Designator Pin List] keywords.  </w:t>
      </w:r>
    </w:p>
    <w:p w14:paraId="3AEB7932" w14:textId="2BB018D5" w:rsidR="00490551" w:rsidRDefault="00490551" w:rsidP="00490551">
      <w:pPr>
        <w:pStyle w:val="PlainText"/>
        <w:spacing w:after="80"/>
        <w:ind w:left="720"/>
        <w:rPr>
          <w:rFonts w:ascii="Times New Roman" w:hAnsi="Times New Roman" w:cs="Times New Roman"/>
          <w:sz w:val="24"/>
          <w:szCs w:val="24"/>
        </w:rPr>
      </w:pPr>
      <w:r w:rsidRPr="00B41CA8">
        <w:rPr>
          <w:rFonts w:ascii="Times New Roman" w:hAnsi="Times New Roman"/>
          <w:b/>
          <w:sz w:val="24"/>
        </w:rPr>
        <w:br/>
      </w:r>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24425145" w14:textId="77777777" w:rsidR="00FE3451" w:rsidRDefault="00FE3451" w:rsidP="00FE3451">
      <w:pPr>
        <w:rPr>
          <w:iCs/>
          <w:szCs w:val="23"/>
        </w:rPr>
      </w:pPr>
    </w:p>
    <w:p w14:paraId="7E6A392C" w14:textId="0EECF115" w:rsidR="002B6DDE" w:rsidRDefault="004C2FAD" w:rsidP="00490551">
      <w:pPr>
        <w:pStyle w:val="PlainText"/>
        <w:spacing w:after="80"/>
        <w:rPr>
          <w:rFonts w:ascii="Times New Roman" w:hAnsi="Times New Roman" w:cs="Times New Roman"/>
          <w:b/>
          <w:bCs/>
          <w:sz w:val="24"/>
          <w:szCs w:val="24"/>
        </w:rPr>
      </w:pPr>
      <w:r>
        <w:rPr>
          <w:rFonts w:ascii="Times New Roman" w:hAnsi="Times New Roman" w:cs="Times New Roman"/>
          <w:b/>
          <w:bCs/>
          <w:sz w:val="24"/>
          <w:szCs w:val="24"/>
        </w:rPr>
        <w:t>13</w:t>
      </w:r>
      <w:r w:rsidR="00FC21D9">
        <w:rPr>
          <w:rFonts w:ascii="Times New Roman" w:hAnsi="Times New Roman" w:cs="Times New Roman"/>
          <w:b/>
          <w:bCs/>
          <w:sz w:val="24"/>
          <w:szCs w:val="24"/>
        </w:rPr>
        <w:t>.</w:t>
      </w:r>
      <w:ins w:id="175" w:author="Author">
        <w:r w:rsidR="00465410">
          <w:rPr>
            <w:rFonts w:ascii="Times New Roman" w:hAnsi="Times New Roman" w:cs="Times New Roman"/>
            <w:b/>
            <w:bCs/>
            <w:sz w:val="24"/>
            <w:szCs w:val="24"/>
          </w:rPr>
          <w:t>4</w:t>
        </w:r>
      </w:ins>
      <w:del w:id="176" w:author="Author">
        <w:r w:rsidR="0013596D" w:rsidDel="00465410">
          <w:rPr>
            <w:rFonts w:ascii="Times New Roman" w:hAnsi="Times New Roman" w:cs="Times New Roman"/>
            <w:b/>
            <w:bCs/>
            <w:sz w:val="24"/>
            <w:szCs w:val="24"/>
          </w:rPr>
          <w:delText>5</w:delText>
        </w:r>
      </w:del>
      <w:r w:rsidR="0013596D">
        <w:rPr>
          <w:rFonts w:ascii="Times New Roman" w:hAnsi="Times New Roman" w:cs="Times New Roman"/>
          <w:b/>
          <w:bCs/>
          <w:sz w:val="24"/>
          <w:szCs w:val="24"/>
        </w:rPr>
        <w:t xml:space="preserve"> </w:t>
      </w:r>
      <w:r w:rsidR="002B6DDE">
        <w:rPr>
          <w:rFonts w:ascii="Times New Roman" w:hAnsi="Times New Roman" w:cs="Times New Roman"/>
          <w:b/>
          <w:bCs/>
          <w:sz w:val="24"/>
          <w:szCs w:val="24"/>
        </w:rPr>
        <w:t xml:space="preserve"> TERMINAL_TYPE ASSOCIATIONS FOR EMD AND DESIGNATOR PINS</w:t>
      </w:r>
    </w:p>
    <w:p w14:paraId="1F349298" w14:textId="7A67A296" w:rsidR="00490551" w:rsidRPr="00600FED" w:rsidRDefault="00490551" w:rsidP="00490551">
      <w:pPr>
        <w:pStyle w:val="PlainText"/>
        <w:spacing w:after="80"/>
        <w:rPr>
          <w:rFonts w:ascii="Times New Roman" w:hAnsi="Times New Roman" w:cs="Times New Roman"/>
          <w:b/>
          <w:bCs/>
          <w:sz w:val="24"/>
          <w:szCs w:val="24"/>
        </w:rPr>
      </w:pPr>
    </w:p>
    <w:p w14:paraId="3EE8927B" w14:textId="4C888DA8" w:rsidR="00490551" w:rsidRPr="00973E88" w:rsidRDefault="00490551" w:rsidP="00600FED">
      <w:pPr>
        <w:spacing w:after="80"/>
      </w:pPr>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w:t>
      </w:r>
      <w:r w:rsidR="00981523">
        <w:t xml:space="preserve">EMD </w:t>
      </w:r>
      <w:r>
        <w:t xml:space="preserve">or </w:t>
      </w:r>
      <w:r w:rsidR="00F44E1D">
        <w:t xml:space="preserve">designator </w:t>
      </w:r>
      <w:r w:rsidR="00981523" w:rsidRPr="00973E88">
        <w:t>pin</w:t>
      </w:r>
      <w:r w:rsidR="00981523">
        <w:t xml:space="preserve"> interface</w:t>
      </w:r>
      <w:r w:rsidR="002C2A21">
        <w:t>s</w:t>
      </w:r>
      <w:r>
        <w:t>.  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w:t>
      </w:r>
      <w:proofErr w:type="spellStart"/>
      <w:r w:rsidRPr="002776EE">
        <w:t>Terminal_number</w:t>
      </w:r>
      <w:proofErr w:type="spellEnd"/>
      <w:r>
        <w:t>,</w:t>
      </w:r>
      <w:r w:rsidRPr="002776EE">
        <w:t xml:space="preserve"> </w:t>
      </w:r>
      <w:r>
        <w:t>contains an integer</w:t>
      </w:r>
      <w:r w:rsidRPr="002776EE">
        <w:t xml:space="preserve"> between 1 and the </w:t>
      </w:r>
      <w:proofErr w:type="spellStart"/>
      <w:r w:rsidRPr="002776EE">
        <w:t>Number_of_terminals</w:t>
      </w:r>
      <w:proofErr w:type="spellEnd"/>
      <w:r w:rsidRPr="002776EE">
        <w:t xml:space="preserve"> that describes the ordinal (positional) number of the </w:t>
      </w:r>
      <w:r>
        <w:t>IBIS-ISS</w:t>
      </w:r>
      <w:r w:rsidRPr="002776EE">
        <w:t xml:space="preserve"> node in the </w:t>
      </w:r>
      <w:r w:rsidR="00DC6833">
        <w:t>EMD Model</w:t>
      </w:r>
      <w:r w:rsidRPr="002776EE">
        <w:t xml:space="preserve"> </w:t>
      </w:r>
      <w:r w:rsidRPr="00563626">
        <w:t>subcircuit</w:t>
      </w:r>
      <w:r w:rsidRPr="002776EE">
        <w:t xml:space="preserve"> or Touchstone file </w:t>
      </w:r>
      <w:r>
        <w:t>port</w:t>
      </w:r>
      <w:r w:rsidRPr="002776EE">
        <w:t xml:space="preserve">. </w:t>
      </w:r>
      <w:r w:rsidR="00FC21D9">
        <w:t xml:space="preserve"> </w:t>
      </w:r>
      <w:r w:rsidRPr="002776EE">
        <w:t xml:space="preserve">The second column is </w:t>
      </w:r>
      <w:proofErr w:type="spellStart"/>
      <w:r w:rsidRPr="002776EE">
        <w:t>Terminal_type</w:t>
      </w:r>
      <w:proofErr w:type="spellEnd"/>
      <w:r w:rsidRPr="002776EE">
        <w:t xml:space="preserve">, the third column is </w:t>
      </w:r>
      <w:proofErr w:type="spellStart"/>
      <w:r w:rsidRPr="002776EE">
        <w:t>Terminal_type_qualifier</w:t>
      </w:r>
      <w:proofErr w:type="spellEnd"/>
      <w:r w:rsidRPr="002776EE">
        <w:t xml:space="preserve">, the fourth column is </w:t>
      </w:r>
      <w:proofErr w:type="spellStart"/>
      <w:r w:rsidRPr="002776EE">
        <w:t>Qualifier_entry</w:t>
      </w:r>
      <w:proofErr w:type="spellEnd"/>
      <w:r w:rsidR="00455C6D">
        <w:t>,</w:t>
      </w:r>
      <w:r w:rsidRPr="002776EE">
        <w:t xml:space="preserve"> and there is an optional fifth column “</w:t>
      </w:r>
      <w:proofErr w:type="spellStart"/>
      <w:r w:rsidRPr="002776EE">
        <w:t>A</w:t>
      </w:r>
      <w:r>
        <w:t>g</w:t>
      </w:r>
      <w:r w:rsidRPr="002776EE">
        <w:t>gressor</w:t>
      </w:r>
      <w:r>
        <w:t>_Only</w:t>
      </w:r>
      <w:proofErr w:type="spellEnd"/>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w:t>
      </w:r>
      <w:proofErr w:type="spellStart"/>
      <w:r w:rsidRPr="002776EE">
        <w:t>Terminal_type</w:t>
      </w:r>
      <w:proofErr w:type="spellEnd"/>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proofErr w:type="spellStart"/>
      <w:r w:rsidRPr="002776EE">
        <w:t>Terminal_type</w:t>
      </w:r>
      <w:proofErr w:type="spellEnd"/>
      <w:r w:rsidRPr="002776EE">
        <w:t xml:space="preserve"> </w:t>
      </w:r>
      <w:r w:rsidR="00053F3E">
        <w:t>must</w:t>
      </w:r>
      <w:r w:rsidRPr="002776EE">
        <w:t xml:space="preserve"> be </w:t>
      </w:r>
      <w:proofErr w:type="spellStart"/>
      <w:r w:rsidRPr="002776EE">
        <w:t>Pin_I</w:t>
      </w:r>
      <w:proofErr w:type="spellEnd"/>
      <w:r w:rsidRPr="002776EE">
        <w:t>/O</w:t>
      </w:r>
    </w:p>
    <w:p w14:paraId="1790401F" w14:textId="749BBBA5" w:rsidR="00FE3451" w:rsidRPr="002776EE" w:rsidRDefault="00FE3451" w:rsidP="00585A08">
      <w:pPr>
        <w:pStyle w:val="ListParagraph"/>
        <w:numPr>
          <w:ilvl w:val="2"/>
          <w:numId w:val="18"/>
        </w:numPr>
        <w:contextualSpacing w:val="0"/>
      </w:pPr>
      <w:proofErr w:type="spellStart"/>
      <w:r w:rsidRPr="002776EE">
        <w:t>Terminal_type_qualifier</w:t>
      </w:r>
      <w:proofErr w:type="spellEnd"/>
      <w:r w:rsidRPr="002776EE">
        <w:t xml:space="preserve"> shall be </w:t>
      </w:r>
      <w:proofErr w:type="spellStart"/>
      <w:r w:rsidRPr="002776EE">
        <w:t>pin_name</w:t>
      </w:r>
      <w:proofErr w:type="spellEnd"/>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w:t>
      </w:r>
      <w:proofErr w:type="spellStart"/>
      <w:r w:rsidR="003140DD">
        <w:t>pin_name</w:t>
      </w:r>
      <w:proofErr w:type="spellEnd"/>
      <w:r w:rsidR="003140DD">
        <w:t xml:space="preserv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 xml:space="preserve">&lt;designator&gt;.&lt; </w:t>
      </w:r>
      <w:proofErr w:type="spellStart"/>
      <w:r w:rsidRPr="002776EE">
        <w:t>pin_name</w:t>
      </w:r>
      <w:proofErr w:type="spellEnd"/>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proofErr w:type="spellStart"/>
      <w:r>
        <w:t>Terminal_type</w:t>
      </w:r>
      <w:proofErr w:type="spellEnd"/>
      <w:r>
        <w:t xml:space="preserve"> shall be </w:t>
      </w:r>
      <w:proofErr w:type="spellStart"/>
      <w:r>
        <w:t>Pin_Rail</w:t>
      </w:r>
      <w:proofErr w:type="spellEnd"/>
    </w:p>
    <w:p w14:paraId="53459437" w14:textId="77777777" w:rsidR="00D706D8" w:rsidRDefault="00D706D8" w:rsidP="00D706D8">
      <w:pPr>
        <w:pStyle w:val="ListParagraph"/>
        <w:numPr>
          <w:ilvl w:val="2"/>
          <w:numId w:val="18"/>
        </w:numPr>
      </w:pPr>
      <w:proofErr w:type="spellStart"/>
      <w:r>
        <w:t>Terminal_type_qualifier</w:t>
      </w:r>
      <w:proofErr w:type="spellEnd"/>
      <w:r>
        <w:t xml:space="preserve"> shall be one of the following:</w:t>
      </w:r>
    </w:p>
    <w:p w14:paraId="2F53DDD8" w14:textId="7143EF22" w:rsidR="00D706D8" w:rsidRDefault="00D706D8" w:rsidP="00D706D8">
      <w:pPr>
        <w:pStyle w:val="ListParagraph"/>
        <w:numPr>
          <w:ilvl w:val="3"/>
          <w:numId w:val="18"/>
        </w:numPr>
      </w:pPr>
      <w:proofErr w:type="spellStart"/>
      <w:r>
        <w:t>pin_name</w:t>
      </w:r>
      <w:proofErr w:type="spellEnd"/>
    </w:p>
    <w:p w14:paraId="31AED64B" w14:textId="22766DA1" w:rsidR="00B73643" w:rsidRDefault="00D706D8" w:rsidP="00600FED">
      <w:pPr>
        <w:pStyle w:val="ListParagraph"/>
        <w:numPr>
          <w:ilvl w:val="4"/>
          <w:numId w:val="18"/>
        </w:numPr>
      </w:pPr>
      <w:proofErr w:type="spellStart"/>
      <w:r>
        <w:t>Qualifier_entry</w:t>
      </w:r>
      <w:proofErr w:type="spellEnd"/>
      <w:r>
        <w:t xml:space="preserve"> shall be a rail </w:t>
      </w:r>
      <w:proofErr w:type="spellStart"/>
      <w:r>
        <w:t>pin_name</w:t>
      </w:r>
      <w:proofErr w:type="spellEnd"/>
      <w:r>
        <w:t xml:space="preserve"> in the [EMD Pin List] or [Designator Pin List]</w:t>
      </w:r>
      <w:r w:rsidR="007301B7">
        <w:t xml:space="preserve"> and with </w:t>
      </w:r>
      <w:proofErr w:type="spellStart"/>
      <w:r w:rsidR="007301B7">
        <w:t>signal_type</w:t>
      </w:r>
      <w:proofErr w:type="spellEnd"/>
      <w:r w:rsidR="007301B7">
        <w:t xml:space="preserve"> POWER or GND</w:t>
      </w:r>
    </w:p>
    <w:p w14:paraId="251159CE" w14:textId="44938B12" w:rsidR="00D706D8" w:rsidRDefault="00D706D8" w:rsidP="00D706D8">
      <w:pPr>
        <w:pStyle w:val="ListParagraph"/>
        <w:numPr>
          <w:ilvl w:val="3"/>
          <w:numId w:val="18"/>
        </w:numPr>
      </w:pPr>
      <w:proofErr w:type="spellStart"/>
      <w:r>
        <w:t>signal_name</w:t>
      </w:r>
      <w:proofErr w:type="spellEnd"/>
    </w:p>
    <w:p w14:paraId="174AAEC8" w14:textId="3F798AB4" w:rsidR="000A424E" w:rsidRDefault="00D706D8" w:rsidP="00D706D8">
      <w:pPr>
        <w:pStyle w:val="ListParagraph"/>
        <w:numPr>
          <w:ilvl w:val="4"/>
          <w:numId w:val="18"/>
        </w:numPr>
      </w:pPr>
      <w:proofErr w:type="spellStart"/>
      <w:r>
        <w:t>Qualifier_entry</w:t>
      </w:r>
      <w:proofErr w:type="spellEnd"/>
      <w:r>
        <w:t xml:space="preserve"> shall be a rail </w:t>
      </w:r>
      <w:proofErr w:type="spellStart"/>
      <w:r>
        <w:t>signal_name</w:t>
      </w:r>
      <w:proofErr w:type="spellEnd"/>
      <w:r>
        <w:t xml:space="preserve"> in the [EMD Pin List] or </w:t>
      </w:r>
      <w:r w:rsidR="002B6DDE">
        <w:t>of the form &lt;</w:t>
      </w:r>
      <w:proofErr w:type="spellStart"/>
      <w:r w:rsidR="002B6DDE">
        <w:t>designator_name</w:t>
      </w:r>
      <w:proofErr w:type="spellEnd"/>
      <w:r w:rsidR="002B6DDE">
        <w:t>&gt;.&lt;</w:t>
      </w:r>
      <w:proofErr w:type="spellStart"/>
      <w:r w:rsidR="002B6DDE">
        <w:t>signal_name</w:t>
      </w:r>
      <w:proofErr w:type="spellEnd"/>
      <w:r w:rsidR="002B6DDE">
        <w:t xml:space="preserve"> entry from the </w:t>
      </w:r>
      <w:r>
        <w:t>[Designator Pin List]</w:t>
      </w:r>
    </w:p>
    <w:p w14:paraId="5890D650" w14:textId="5F6121FB" w:rsidR="00C57DC5" w:rsidRDefault="00C57DC5" w:rsidP="00D706D8">
      <w:pPr>
        <w:pStyle w:val="ListParagraph"/>
        <w:numPr>
          <w:ilvl w:val="4"/>
          <w:numId w:val="18"/>
        </w:numPr>
      </w:pPr>
      <w:r>
        <w:t xml:space="preserve">For the [EMD Pin List] entry, the </w:t>
      </w:r>
      <w:proofErr w:type="spellStart"/>
      <w:r>
        <w:t>signal_name</w:t>
      </w:r>
      <w:proofErr w:type="spellEnd"/>
      <w:r>
        <w:t xml:space="preserve"> should match the data book entry</w:t>
      </w:r>
    </w:p>
    <w:p w14:paraId="25AF0C2E" w14:textId="334DAE62" w:rsidR="00D706D8" w:rsidRDefault="00C57DC5" w:rsidP="00D706D8">
      <w:pPr>
        <w:pStyle w:val="ListParagraph"/>
        <w:numPr>
          <w:ilvl w:val="4"/>
          <w:numId w:val="18"/>
        </w:numPr>
      </w:pPr>
      <w:r>
        <w:t xml:space="preserve">For [Designator Pin List] entries, the </w:t>
      </w:r>
      <w:proofErr w:type="spellStart"/>
      <w:r>
        <w:t>signal_name</w:t>
      </w:r>
      <w:proofErr w:type="spellEnd"/>
      <w:r>
        <w:t xml:space="preserve"> values can be assigned so that they can be associated with the same </w:t>
      </w:r>
      <w:proofErr w:type="spellStart"/>
      <w:r>
        <w:t>signal_name</w:t>
      </w:r>
      <w:proofErr w:type="spellEnd"/>
      <w:r>
        <w:t xml:space="preserve"> entries on the [EMD Pin List].  The </w:t>
      </w:r>
      <w:proofErr w:type="spellStart"/>
      <w:r>
        <w:t>signal_name</w:t>
      </w:r>
      <w:proofErr w:type="spellEnd"/>
      <w:r>
        <w:t xml:space="preserve"> entries do not have to be the same as those in the [</w:t>
      </w:r>
      <w:r w:rsidR="009E41AA">
        <w:t>EMD Designator List</w:t>
      </w:r>
      <w:r>
        <w:t>]</w:t>
      </w:r>
      <w:r w:rsidR="00FC21D9">
        <w:t>,</w:t>
      </w:r>
      <w:r>
        <w:t xml:space="preserve"> [Component]</w:t>
      </w:r>
      <w:r w:rsidR="00FC21D9">
        <w:t>,</w:t>
      </w:r>
      <w:r>
        <w:t xml:space="preserve"> or [Define EMD</w:t>
      </w:r>
      <w:r w:rsidR="00171B46">
        <w:t>]</w:t>
      </w:r>
      <w:r>
        <w:t xml:space="preserve"> entries.</w:t>
      </w:r>
    </w:p>
    <w:p w14:paraId="0FA8B815" w14:textId="1AC6C2A8" w:rsidR="00FB3FAF" w:rsidRDefault="00D57CCE" w:rsidP="00D706D8">
      <w:pPr>
        <w:pStyle w:val="ListParagraph"/>
        <w:numPr>
          <w:ilvl w:val="4"/>
          <w:numId w:val="18"/>
        </w:numPr>
      </w:pPr>
      <w:r>
        <w:t>*.&lt;</w:t>
      </w:r>
      <w:proofErr w:type="spellStart"/>
      <w:r>
        <w:t>signal_name</w:t>
      </w:r>
      <w:proofErr w:type="spellEnd"/>
      <w:r>
        <w:t xml:space="preserve">&gt; shall represent </w:t>
      </w:r>
      <w:r w:rsidR="002B6DDE">
        <w:t>all of the</w:t>
      </w:r>
      <w:r>
        <w:t xml:space="preserve"> [Designator Pin List] </w:t>
      </w:r>
      <w:r w:rsidR="002B6DDE">
        <w:t>&lt;</w:t>
      </w:r>
      <w:proofErr w:type="spellStart"/>
      <w:r w:rsidR="002B6DDE">
        <w:t>signal_name</w:t>
      </w:r>
      <w:proofErr w:type="spellEnd"/>
      <w:r w:rsidR="002B6DDE">
        <w:t xml:space="preserve">&gt; entries at all [Designator Pin List] interfaces </w:t>
      </w:r>
      <w:r>
        <w:t>shorted together.</w:t>
      </w:r>
    </w:p>
    <w:p w14:paraId="4772FA1B" w14:textId="2A8A1A40" w:rsidR="00D706D8" w:rsidRDefault="00D706D8" w:rsidP="00D706D8">
      <w:pPr>
        <w:pStyle w:val="ListParagraph"/>
        <w:numPr>
          <w:ilvl w:val="3"/>
          <w:numId w:val="18"/>
        </w:numPr>
      </w:pPr>
      <w:proofErr w:type="spellStart"/>
      <w:r>
        <w:t>bus_label</w:t>
      </w:r>
      <w:proofErr w:type="spellEnd"/>
    </w:p>
    <w:p w14:paraId="20F1BCE5" w14:textId="46F6FA56" w:rsidR="00D706D8" w:rsidRDefault="00D706D8" w:rsidP="00D706D8">
      <w:pPr>
        <w:pStyle w:val="ListParagraph"/>
        <w:numPr>
          <w:ilvl w:val="4"/>
          <w:numId w:val="18"/>
        </w:numPr>
      </w:pPr>
      <w:proofErr w:type="spellStart"/>
      <w:r>
        <w:t>Qualifier_entry</w:t>
      </w:r>
      <w:proofErr w:type="spellEnd"/>
      <w:r>
        <w:t xml:space="preserve"> shall be a rail </w:t>
      </w:r>
      <w:proofErr w:type="spellStart"/>
      <w:r>
        <w:t>bus_label</w:t>
      </w:r>
      <w:proofErr w:type="spellEnd"/>
      <w:r>
        <w:t xml:space="preserve"> in the [EMD Pin List] or [Designator Pin List]</w:t>
      </w:r>
    </w:p>
    <w:p w14:paraId="0BEE9740" w14:textId="68EC7EEE" w:rsidR="00D35374" w:rsidRDefault="00D35374" w:rsidP="00D706D8">
      <w:pPr>
        <w:pStyle w:val="ListParagraph"/>
        <w:numPr>
          <w:ilvl w:val="4"/>
          <w:numId w:val="18"/>
        </w:numPr>
      </w:pPr>
      <w:proofErr w:type="spellStart"/>
      <w:r>
        <w:t>Pin_</w:t>
      </w:r>
      <w:r w:rsidR="00DB7715">
        <w:t>Rail</w:t>
      </w:r>
      <w:proofErr w:type="spellEnd"/>
      <w:r w:rsidR="00DB7715">
        <w:t xml:space="preserve"> </w:t>
      </w:r>
      <w:proofErr w:type="spellStart"/>
      <w:r>
        <w:t>bus_label</w:t>
      </w:r>
      <w:proofErr w:type="spellEnd"/>
      <w:r>
        <w:t xml:space="preserve"> U7.VDD …</w:t>
      </w:r>
    </w:p>
    <w:p w14:paraId="723A9689" w14:textId="75C930F0" w:rsidR="00C57DC5" w:rsidRDefault="00C57DC5" w:rsidP="00D706D8">
      <w:pPr>
        <w:pStyle w:val="ListParagraph"/>
        <w:numPr>
          <w:ilvl w:val="4"/>
          <w:numId w:val="18"/>
        </w:numPr>
      </w:pPr>
      <w:r>
        <w:t xml:space="preserve">The </w:t>
      </w:r>
      <w:proofErr w:type="spellStart"/>
      <w:r>
        <w:t>bus_label</w:t>
      </w:r>
      <w:proofErr w:type="spellEnd"/>
      <w:r>
        <w:t xml:space="preserve"> entry can be assigned to both the [EMD Pin List] and [Designator Pin List] entries to support a subset of connections that might be associated with a common </w:t>
      </w:r>
      <w:proofErr w:type="spellStart"/>
      <w:r>
        <w:t>signal_name</w:t>
      </w:r>
      <w:proofErr w:type="spellEnd"/>
      <w:r>
        <w:t>.  For example, left-side routing and right-side routing might be isolated from each other.</w:t>
      </w:r>
    </w:p>
    <w:p w14:paraId="3B356876" w14:textId="7933A85F" w:rsidR="002B6DDE" w:rsidRDefault="002B6DDE" w:rsidP="002B6DDE">
      <w:pPr>
        <w:pStyle w:val="ListParagraph"/>
        <w:numPr>
          <w:ilvl w:val="4"/>
          <w:numId w:val="18"/>
        </w:numPr>
      </w:pPr>
      <w:r>
        <w:t>*.&lt;</w:t>
      </w:r>
      <w:proofErr w:type="spellStart"/>
      <w:r>
        <w:t>bus_label</w:t>
      </w:r>
      <w:proofErr w:type="spellEnd"/>
      <w:r>
        <w:t>&gt; shall represent all of the [Designator Pin List] &lt;</w:t>
      </w:r>
      <w:proofErr w:type="spellStart"/>
      <w:r>
        <w:t>bus_label</w:t>
      </w:r>
      <w:proofErr w:type="spellEnd"/>
      <w:r>
        <w:t>&gt;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proofErr w:type="spellStart"/>
      <w:r>
        <w:rPr>
          <w:color w:val="000000"/>
        </w:rPr>
        <w:t>Terminal_type</w:t>
      </w:r>
      <w:proofErr w:type="spellEnd"/>
      <w:r>
        <w:rPr>
          <w:color w:val="000000"/>
        </w:rPr>
        <w:t xml:space="preserve"> </w:t>
      </w:r>
      <w:proofErr w:type="spellStart"/>
      <w:r>
        <w:rPr>
          <w:color w:val="000000"/>
        </w:rPr>
        <w:t>A_gnd</w:t>
      </w:r>
      <w:proofErr w:type="spellEnd"/>
      <w:r>
        <w:rPr>
          <w:color w:val="000000"/>
        </w:rPr>
        <w:t xml:space="preserve"> is available at any interface and without any </w:t>
      </w:r>
      <w:proofErr w:type="spellStart"/>
      <w:r>
        <w:rPr>
          <w:color w:val="000000"/>
        </w:rPr>
        <w:t>Terminal_type</w:t>
      </w:r>
      <w:proofErr w:type="spellEnd"/>
      <w:r>
        <w:rPr>
          <w:color w:val="000000"/>
        </w:rPr>
        <w:t xml:space="preserv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 xml:space="preserve">Allowed </w:t>
      </w:r>
      <w:proofErr w:type="spellStart"/>
      <w:r>
        <w:t>Terminal_type</w:t>
      </w:r>
      <w:proofErr w:type="spellEnd"/>
      <w:r>
        <w:t xml:space="preserv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proofErr w:type="spellStart"/>
            <w:r w:rsidRPr="00213323">
              <w:rPr>
                <w:b/>
              </w:rPr>
              <w:t>T</w:t>
            </w:r>
            <w:r>
              <w:rPr>
                <w:b/>
              </w:rPr>
              <w:t>erminal_type</w:t>
            </w:r>
            <w:proofErr w:type="spellEnd"/>
          </w:p>
        </w:tc>
        <w:tc>
          <w:tcPr>
            <w:tcW w:w="4598" w:type="dxa"/>
            <w:gridSpan w:val="3"/>
          </w:tcPr>
          <w:p w14:paraId="6B058F63" w14:textId="77777777" w:rsidR="00C47F78" w:rsidRDefault="00C47F78" w:rsidP="00EF35EC">
            <w:pPr>
              <w:spacing w:after="80"/>
              <w:jc w:val="center"/>
              <w:rPr>
                <w:b/>
              </w:rPr>
            </w:pPr>
            <w:proofErr w:type="spellStart"/>
            <w:r>
              <w:rPr>
                <w:b/>
              </w:rPr>
              <w:t>Terminal_type_qualifier</w:t>
            </w:r>
            <w:proofErr w:type="spellEnd"/>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proofErr w:type="spellStart"/>
            <w:r>
              <w:rPr>
                <w:b/>
              </w:rPr>
              <w:t>Aggressor_Only</w:t>
            </w:r>
            <w:proofErr w:type="spellEnd"/>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proofErr w:type="spellStart"/>
            <w:r>
              <w:rPr>
                <w:b/>
              </w:rPr>
              <w:t>pin_name</w:t>
            </w:r>
            <w:proofErr w:type="spellEnd"/>
          </w:p>
        </w:tc>
        <w:tc>
          <w:tcPr>
            <w:tcW w:w="1530" w:type="dxa"/>
          </w:tcPr>
          <w:p w14:paraId="1126F62B" w14:textId="053D2B0D" w:rsidR="00C47F78" w:rsidRDefault="00C47F78" w:rsidP="00EF35EC">
            <w:pPr>
              <w:spacing w:after="80"/>
              <w:jc w:val="center"/>
              <w:rPr>
                <w:b/>
              </w:rPr>
            </w:pPr>
            <w:proofErr w:type="spellStart"/>
            <w:r>
              <w:rPr>
                <w:b/>
              </w:rPr>
              <w:t>signal_name</w:t>
            </w:r>
            <w:proofErr w:type="spellEnd"/>
          </w:p>
        </w:tc>
        <w:tc>
          <w:tcPr>
            <w:tcW w:w="1718" w:type="dxa"/>
          </w:tcPr>
          <w:p w14:paraId="1EBE7B02" w14:textId="1B7515F8" w:rsidR="00C47F78" w:rsidRDefault="00C47F78" w:rsidP="00EF35EC">
            <w:pPr>
              <w:spacing w:after="80"/>
              <w:jc w:val="center"/>
              <w:rPr>
                <w:b/>
              </w:rPr>
            </w:pPr>
            <w:proofErr w:type="spellStart"/>
            <w:r>
              <w:rPr>
                <w:b/>
              </w:rPr>
              <w:t>bus_label</w:t>
            </w:r>
            <w:proofErr w:type="spellEnd"/>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proofErr w:type="spellStart"/>
            <w:r>
              <w:t>Pin</w:t>
            </w:r>
            <w:r w:rsidRPr="007329FE">
              <w:t>_I</w:t>
            </w:r>
            <w:proofErr w:type="spellEnd"/>
            <w:r w:rsidRPr="007329FE">
              <w:t>/O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proofErr w:type="spellStart"/>
            <w:r>
              <w:rPr>
                <w:rFonts w:cs="Arial"/>
              </w:rPr>
              <w:t>Pin_Rail</w:t>
            </w:r>
            <w:proofErr w:type="spellEnd"/>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proofErr w:type="spellStart"/>
            <w:r>
              <w:rPr>
                <w:rFonts w:cs="Arial"/>
              </w:rPr>
              <w:t>Pin_Rail</w:t>
            </w:r>
            <w:proofErr w:type="spellEnd"/>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r>
              <w:rPr>
                <w:rFonts w:cs="Arial"/>
              </w:rPr>
              <w:t>*.Y</w:t>
            </w:r>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r>
              <w:t>*.</w:t>
            </w:r>
            <w:r w:rsidR="004B0AD8">
              <w:t>Y</w:t>
            </w:r>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proofErr w:type="spellStart"/>
            <w:r>
              <w:rPr>
                <w:rFonts w:cs="Arial"/>
              </w:rPr>
              <w:t>A_gnd</w:t>
            </w:r>
            <w:proofErr w:type="spellEnd"/>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5AC0E909" w14:textId="77777777"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The letter “A” designates "</w:t>
      </w:r>
      <w:proofErr w:type="spellStart"/>
      <w:r w:rsidRPr="00746948">
        <w:rPr>
          <w:rFonts w:ascii="Times New Roman" w:hAnsi="Times New Roman" w:cs="Times New Roman"/>
          <w:bCs/>
          <w:sz w:val="24"/>
          <w:szCs w:val="24"/>
        </w:rPr>
        <w:t>Aggressor_Only</w:t>
      </w:r>
      <w:proofErr w:type="spellEnd"/>
      <w:r w:rsidRPr="00746948">
        <w:rPr>
          <w:rFonts w:ascii="Times New Roman" w:hAnsi="Times New Roman" w:cs="Times New Roman"/>
          <w:bCs/>
          <w:sz w:val="24"/>
          <w:szCs w:val="24"/>
        </w:rPr>
        <w:t>"</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r w:rsidRPr="004B0AD8">
        <w:rPr>
          <w:rFonts w:ascii="Times New Roman" w:hAnsi="Times New Roman" w:cs="Times New Roman"/>
          <w:sz w:val="24"/>
          <w:szCs w:val="24"/>
        </w:rPr>
        <w:t>*.Y” indicates that all of the “Y” named POWER and GND terminals on each of the [Designator Pin List] interfaces are shorted together</w:t>
      </w:r>
    </w:p>
    <w:p w14:paraId="3D5CA1E4" w14:textId="77777777" w:rsidR="00FE3451" w:rsidRPr="005211FF" w:rsidRDefault="00FE3451">
      <w:pPr>
        <w:pStyle w:val="PlainText"/>
        <w:spacing w:after="80"/>
        <w:rPr>
          <w:rFonts w:ascii="Times New Roman" w:hAnsi="Times New Roman" w:cs="Times New Roman"/>
          <w:sz w:val="24"/>
          <w:szCs w:val="24"/>
        </w:rPr>
      </w:pPr>
    </w:p>
    <w:p w14:paraId="599B2694" w14:textId="30931D4C" w:rsidR="00BA3737" w:rsidRPr="00AD6240" w:rsidDel="00BC6A63" w:rsidRDefault="001634B1" w:rsidP="00FE3451">
      <w:pPr>
        <w:pStyle w:val="PlainText"/>
        <w:spacing w:after="80"/>
        <w:rPr>
          <w:del w:id="177" w:author="Author"/>
          <w:rFonts w:ascii="Times New Roman" w:hAnsi="Times New Roman" w:cs="Times New Roman"/>
          <w:b/>
          <w:color w:val="FF0000"/>
          <w:sz w:val="24"/>
          <w:szCs w:val="24"/>
        </w:rPr>
      </w:pPr>
      <w:del w:id="178" w:author="Author">
        <w:r w:rsidRPr="00AD6240" w:rsidDel="00BC6A63">
          <w:rPr>
            <w:b/>
            <w:color w:val="FF0000"/>
          </w:rPr>
          <w:delText xml:space="preserve">NEW SUBSECTION </w:delText>
        </w:r>
        <w:r w:rsidR="00BA3737" w:rsidRPr="00AD6240" w:rsidDel="00BC6A63">
          <w:rPr>
            <w:b/>
            <w:color w:val="FF0000"/>
          </w:rPr>
          <w:delText>TITLE</w:delText>
        </w:r>
        <w:r w:rsidRPr="00AD6240" w:rsidDel="00BC6A63">
          <w:rPr>
            <w:b/>
            <w:color w:val="FF0000"/>
          </w:rPr>
          <w:delText>– ALL POSSIBLE CONNECTION RULES</w:delText>
        </w:r>
        <w:r w:rsidR="00BA3737" w:rsidRPr="00AD6240" w:rsidDel="00BC6A63">
          <w:rPr>
            <w:b/>
            <w:color w:val="FF0000"/>
          </w:rPr>
          <w:delText xml:space="preserve"> – THIS NEEDS TO BE WRITTEN.  I JUST CUT AND PASTED POSSIBLE WRITEUP CONTAINING REDUN</w:delText>
        </w:r>
        <w:r w:rsidR="002E2989" w:rsidDel="00BC6A63">
          <w:rPr>
            <w:b/>
            <w:color w:val="FF0000"/>
          </w:rPr>
          <w:delText>D</w:delText>
        </w:r>
        <w:r w:rsidR="00BA3737" w:rsidRPr="00AD6240" w:rsidDel="00BC6A63">
          <w:rPr>
            <w:b/>
            <w:color w:val="FF0000"/>
          </w:rPr>
          <w:delText>ANT INFORMATION</w:delText>
        </w:r>
      </w:del>
    </w:p>
    <w:p w14:paraId="3C95BCD8" w14:textId="77777777" w:rsidR="002B6DDE" w:rsidRDefault="002B6DDE" w:rsidP="00FE3451">
      <w:pPr>
        <w:pStyle w:val="PlainText"/>
        <w:spacing w:after="80"/>
        <w:rPr>
          <w:rFonts w:ascii="Times New Roman" w:hAnsi="Times New Roman" w:cs="Times New Roman"/>
          <w:b/>
          <w:sz w:val="24"/>
          <w:szCs w:val="24"/>
        </w:rPr>
      </w:pPr>
    </w:p>
    <w:p w14:paraId="74816AC1" w14:textId="205A5F32" w:rsidR="00A87C1C" w:rsidRDefault="00A87C1C" w:rsidP="00FE3451">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179" w:author="Author">
        <w:r w:rsidR="00DB6ABB">
          <w:rPr>
            <w:rFonts w:ascii="Times New Roman" w:hAnsi="Times New Roman" w:cs="Times New Roman"/>
            <w:b/>
            <w:sz w:val="24"/>
            <w:szCs w:val="24"/>
          </w:rPr>
          <w:t>5</w:t>
        </w:r>
      </w:ins>
      <w:del w:id="180"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 xml:space="preserve">  RDIMM EXAMPLE ILLUSTRATING SYNTAX AND NET OPTIONS</w:t>
      </w:r>
    </w:p>
    <w:p w14:paraId="23E95B49" w14:textId="77777777" w:rsidR="00A87C1C" w:rsidRDefault="00A87C1C" w:rsidP="00FE3451">
      <w:pPr>
        <w:pStyle w:val="PlainText"/>
        <w:spacing w:after="80"/>
        <w:rPr>
          <w:rFonts w:ascii="Times New Roman" w:hAnsi="Times New Roman" w:cs="Times New Roman"/>
          <w:b/>
          <w:sz w:val="24"/>
          <w:szCs w:val="24"/>
        </w:rPr>
      </w:pPr>
    </w:p>
    <w:p w14:paraId="2DD706DB" w14:textId="55165F6C"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181" w:author="Author">
        <w:r w:rsidR="00DB6ABB">
          <w:rPr>
            <w:rFonts w:ascii="Times New Roman" w:hAnsi="Times New Roman" w:cs="Times New Roman"/>
            <w:b/>
            <w:sz w:val="24"/>
            <w:szCs w:val="24"/>
          </w:rPr>
          <w:t>5</w:t>
        </w:r>
      </w:ins>
      <w:del w:id="182"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 xml:space="preserve">.1 RDIMM </w:t>
      </w:r>
      <w:r w:rsidR="00C0329B">
        <w:rPr>
          <w:rFonts w:ascii="Times New Roman" w:hAnsi="Times New Roman" w:cs="Times New Roman"/>
          <w:b/>
          <w:sz w:val="24"/>
          <w:szCs w:val="24"/>
        </w:rPr>
        <w:t xml:space="preserve">Figures for </w:t>
      </w:r>
      <w:r w:rsidRPr="003960EB">
        <w:rPr>
          <w:rFonts w:ascii="Times New Roman" w:hAnsi="Times New Roman" w:cs="Times New Roman"/>
          <w:b/>
          <w:sz w:val="24"/>
          <w:szCs w:val="24"/>
        </w:rPr>
        <w:t>Example</w:t>
      </w:r>
      <w:r w:rsidR="00C0329B">
        <w:rPr>
          <w:rFonts w:ascii="Times New Roman" w:hAnsi="Times New Roman" w:cs="Times New Roman"/>
          <w:b/>
          <w:sz w:val="24"/>
          <w:szCs w:val="24"/>
        </w:rPr>
        <w:t>s</w:t>
      </w:r>
      <w:r w:rsidR="00B74036">
        <w:rPr>
          <w:rFonts w:ascii="Times New Roman" w:hAnsi="Times New Roman" w:cs="Times New Roman"/>
          <w:b/>
          <w:sz w:val="24"/>
          <w:szCs w:val="24"/>
        </w:rPr>
        <w:t xml:space="preserve"> in 13.</w:t>
      </w:r>
      <w:ins w:id="183" w:author="Author">
        <w:r w:rsidR="00DB6ABB">
          <w:rPr>
            <w:rFonts w:ascii="Times New Roman" w:hAnsi="Times New Roman" w:cs="Times New Roman"/>
            <w:b/>
            <w:sz w:val="24"/>
            <w:szCs w:val="24"/>
          </w:rPr>
          <w:t>5</w:t>
        </w:r>
      </w:ins>
      <w:del w:id="184"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.2 thru 13.</w:t>
      </w:r>
      <w:ins w:id="185" w:author="Author">
        <w:r w:rsidR="00DB6ABB">
          <w:rPr>
            <w:rFonts w:ascii="Times New Roman" w:hAnsi="Times New Roman" w:cs="Times New Roman"/>
            <w:b/>
            <w:sz w:val="24"/>
            <w:szCs w:val="24"/>
          </w:rPr>
          <w:t>5</w:t>
        </w:r>
      </w:ins>
      <w:del w:id="186"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.4</w:t>
      </w:r>
    </w:p>
    <w:p w14:paraId="2D2EBAAE" w14:textId="77777777" w:rsidR="008C3AEE" w:rsidRDefault="008C3AEE" w:rsidP="008C3AEE">
      <w:pPr>
        <w:pStyle w:val="NoSpacing"/>
      </w:pPr>
    </w:p>
    <w:p w14:paraId="74BC64BF"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 shows a DDR4 Registered DIMM containing DRAM components labeled by designators U1, U2, U4, U5 (front side) and U7-U11 (back side, not seen) and a Register component labeled by designator U3.</w:t>
      </w:r>
    </w:p>
    <w:p w14:paraId="7A71F4C9" w14:textId="77777777" w:rsidR="008C3AEE" w:rsidRPr="003960EB" w:rsidRDefault="008C3AEE" w:rsidP="008C3AEE">
      <w:pPr>
        <w:pStyle w:val="NoSpacing"/>
        <w:rPr>
          <w:rFonts w:ascii="Times New Roman" w:hAnsi="Times New Roman" w:cs="Times New Roman"/>
          <w:sz w:val="24"/>
          <w:szCs w:val="24"/>
        </w:rPr>
      </w:pPr>
    </w:p>
    <w:p w14:paraId="00C8B78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Also shown is pre-register Net A07 connecting from an EMD Pin to a Designator Pin of designator U3 and post-register net BA07 connecting from a Designator Pin of designator U3 to Designator Pins of designators U4, U5, U7, and U8 as well as termination resistor RN13 connecting to the VTT rail.</w:t>
      </w:r>
    </w:p>
    <w:p w14:paraId="2F35C7A1" w14:textId="77777777" w:rsidR="008C3AEE" w:rsidRPr="003960EB" w:rsidRDefault="008C3AEE" w:rsidP="008C3AEE">
      <w:pPr>
        <w:pStyle w:val="NoSpacing"/>
        <w:rPr>
          <w:rFonts w:ascii="Times New Roman" w:hAnsi="Times New Roman" w:cs="Times New Roman"/>
          <w:sz w:val="24"/>
          <w:szCs w:val="24"/>
        </w:rPr>
      </w:pPr>
    </w:p>
    <w:p w14:paraId="3D38428E" w14:textId="1FEF7251" w:rsidR="008C3AEE" w:rsidRDefault="008C3AEE" w:rsidP="008C3AEE">
      <w:pPr>
        <w:pStyle w:val="NoSpacing"/>
      </w:pPr>
      <w:r>
        <w:rPr>
          <w:noProof/>
        </w:rPr>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325E297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w:t>
      </w:r>
    </w:p>
    <w:p w14:paraId="6169EE0F" w14:textId="77777777" w:rsidR="008C3AEE" w:rsidRDefault="008C3AEE" w:rsidP="008C3AEE">
      <w:pPr>
        <w:pStyle w:val="NoSpacing"/>
      </w:pPr>
    </w:p>
    <w:p w14:paraId="37DE8CE4" w14:textId="0F2D7F41"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r w:rsidR="00434749">
        <w:rPr>
          <w:rFonts w:ascii="Times New Roman" w:hAnsi="Times New Roman" w:cs="Times New Roman"/>
          <w:sz w:val="24"/>
          <w:szCs w:val="24"/>
        </w:rPr>
        <w:t xml:space="preserve"> (Example 1)</w:t>
      </w:r>
      <w:r w:rsidRPr="003960EB">
        <w:rPr>
          <w:rFonts w:ascii="Times New Roman" w:hAnsi="Times New Roman" w:cs="Times New Roman"/>
          <w:sz w:val="24"/>
          <w:szCs w:val="24"/>
        </w:rPr>
        <w:t>, a zoomed in area of Figure X, shows an example of an extended net. The extended net A07 can be modeled two ways:</w:t>
      </w:r>
    </w:p>
    <w:p w14:paraId="6FCFDFB1" w14:textId="7D7C6229" w:rsidR="008C3AEE" w:rsidRPr="00A949EC" w:rsidRDefault="008C3AEE" w:rsidP="008C3AEE">
      <w:pPr>
        <w:pStyle w:val="NoSpacing"/>
        <w:numPr>
          <w:ilvl w:val="0"/>
          <w:numId w:val="33"/>
        </w:numPr>
        <w:rPr>
          <w:rFonts w:ascii="Times New Roman" w:hAnsi="Times New Roman" w:cs="Times New Roman"/>
          <w:color w:val="000000" w:themeColor="text1"/>
          <w:sz w:val="24"/>
          <w:szCs w:val="24"/>
          <w:rPrChange w:id="187" w:author="Author">
            <w:rPr>
              <w:rFonts w:ascii="Times New Roman" w:hAnsi="Times New Roman" w:cs="Times New Roman"/>
              <w:color w:val="FF0000"/>
              <w:sz w:val="24"/>
              <w:szCs w:val="24"/>
            </w:rPr>
          </w:rPrChange>
        </w:rPr>
      </w:pPr>
      <w:r w:rsidRPr="00A949EC">
        <w:rPr>
          <w:rFonts w:ascii="Times New Roman" w:hAnsi="Times New Roman" w:cs="Times New Roman"/>
          <w:color w:val="000000" w:themeColor="text1"/>
          <w:sz w:val="24"/>
          <w:szCs w:val="24"/>
          <w:rPrChange w:id="188" w:author="Author">
            <w:rPr>
              <w:rFonts w:ascii="Times New Roman" w:hAnsi="Times New Roman" w:cs="Times New Roman"/>
              <w:sz w:val="24"/>
              <w:szCs w:val="24"/>
            </w:rPr>
          </w:rPrChange>
        </w:rPr>
        <w:t>One EMD Model defining only terminals for EMD Pin 211 and Designator Pin U3.W1.  The EMD Model contains the complete signal path of net A07</w:t>
      </w:r>
      <w:r w:rsidRPr="00A949EC">
        <w:rPr>
          <w:rFonts w:ascii="Times New Roman" w:hAnsi="Times New Roman" w:cs="Times New Roman"/>
          <w:color w:val="000000" w:themeColor="text1"/>
          <w:sz w:val="24"/>
          <w:szCs w:val="24"/>
          <w:rPrChange w:id="189" w:author="Author">
            <w:rPr>
              <w:rFonts w:ascii="Times New Roman" w:hAnsi="Times New Roman" w:cs="Times New Roman"/>
              <w:color w:val="FF0000"/>
              <w:sz w:val="24"/>
              <w:szCs w:val="24"/>
            </w:rPr>
          </w:rPrChange>
        </w:rPr>
        <w:t>, the series resistor R123, and net A07r</w:t>
      </w:r>
      <w:r w:rsidR="0033489A" w:rsidRPr="00A949EC">
        <w:rPr>
          <w:rFonts w:ascii="Times New Roman" w:hAnsi="Times New Roman" w:cs="Times New Roman"/>
          <w:color w:val="000000" w:themeColor="text1"/>
          <w:sz w:val="24"/>
          <w:szCs w:val="24"/>
          <w:rPrChange w:id="190" w:author="Author">
            <w:rPr>
              <w:rFonts w:ascii="Times New Roman" w:hAnsi="Times New Roman" w:cs="Times New Roman"/>
              <w:color w:val="FF0000"/>
              <w:sz w:val="24"/>
              <w:szCs w:val="24"/>
            </w:rPr>
          </w:rPrChange>
        </w:rPr>
        <w:t xml:space="preserve"> combined as</w:t>
      </w:r>
      <w:r w:rsidR="00293703" w:rsidRPr="00A949EC">
        <w:rPr>
          <w:rFonts w:ascii="Times New Roman" w:hAnsi="Times New Roman" w:cs="Times New Roman"/>
          <w:color w:val="000000" w:themeColor="text1"/>
          <w:sz w:val="24"/>
          <w:szCs w:val="24"/>
          <w:rPrChange w:id="191" w:author="Author">
            <w:rPr>
              <w:rFonts w:ascii="Times New Roman" w:hAnsi="Times New Roman" w:cs="Times New Roman"/>
              <w:color w:val="FF0000"/>
              <w:sz w:val="24"/>
              <w:szCs w:val="24"/>
            </w:rPr>
          </w:rPrChange>
        </w:rPr>
        <w:t xml:space="preserve"> part of the </w:t>
      </w:r>
      <w:r w:rsidR="001D3937" w:rsidRPr="00A949EC">
        <w:rPr>
          <w:rFonts w:ascii="Times New Roman" w:hAnsi="Times New Roman" w:cs="Times New Roman"/>
          <w:color w:val="000000" w:themeColor="text1"/>
          <w:sz w:val="24"/>
          <w:szCs w:val="24"/>
          <w:rPrChange w:id="192" w:author="Author">
            <w:rPr>
              <w:rFonts w:ascii="Times New Roman" w:hAnsi="Times New Roman" w:cs="Times New Roman"/>
              <w:color w:val="FF0000"/>
              <w:sz w:val="24"/>
              <w:szCs w:val="24"/>
            </w:rPr>
          </w:rPrChange>
        </w:rPr>
        <w:t>A07</w:t>
      </w:r>
      <w:r w:rsidR="00293703" w:rsidRPr="00A949EC">
        <w:rPr>
          <w:rFonts w:ascii="Times New Roman" w:hAnsi="Times New Roman" w:cs="Times New Roman"/>
          <w:color w:val="000000" w:themeColor="text1"/>
          <w:sz w:val="24"/>
          <w:szCs w:val="24"/>
          <w:rPrChange w:id="193" w:author="Author">
            <w:rPr>
              <w:rFonts w:ascii="Times New Roman" w:hAnsi="Times New Roman" w:cs="Times New Roman"/>
              <w:color w:val="FF0000"/>
              <w:sz w:val="24"/>
              <w:szCs w:val="24"/>
            </w:rPr>
          </w:rPrChange>
        </w:rPr>
        <w:t>.iss electrical model</w:t>
      </w:r>
      <w:r w:rsidR="0033489A" w:rsidRPr="00A949EC">
        <w:rPr>
          <w:rFonts w:ascii="Times New Roman" w:hAnsi="Times New Roman" w:cs="Times New Roman"/>
          <w:color w:val="000000" w:themeColor="text1"/>
          <w:sz w:val="24"/>
          <w:szCs w:val="24"/>
          <w:rPrChange w:id="194" w:author="Author">
            <w:rPr>
              <w:rFonts w:ascii="Times New Roman" w:hAnsi="Times New Roman" w:cs="Times New Roman"/>
              <w:color w:val="FF0000"/>
              <w:sz w:val="24"/>
              <w:szCs w:val="24"/>
            </w:rPr>
          </w:rPrChange>
        </w:rPr>
        <w:t xml:space="preserve"> A07_1</w:t>
      </w:r>
      <w:r w:rsidR="00293703" w:rsidRPr="00A949EC">
        <w:rPr>
          <w:rFonts w:ascii="Times New Roman" w:hAnsi="Times New Roman" w:cs="Times New Roman"/>
          <w:color w:val="000000" w:themeColor="text1"/>
          <w:sz w:val="24"/>
          <w:szCs w:val="24"/>
          <w:rPrChange w:id="195" w:author="Author">
            <w:rPr>
              <w:rFonts w:ascii="Times New Roman" w:hAnsi="Times New Roman" w:cs="Times New Roman"/>
              <w:color w:val="FF0000"/>
              <w:sz w:val="24"/>
              <w:szCs w:val="24"/>
            </w:rPr>
          </w:rPrChange>
        </w:rPr>
        <w:t>) (Example 1)</w:t>
      </w:r>
    </w:p>
    <w:p w14:paraId="75EBD1A1" w14:textId="672AAB3E" w:rsidR="008C3AEE" w:rsidRPr="00A949EC" w:rsidRDefault="008C3AEE" w:rsidP="00A949EC">
      <w:pPr>
        <w:pStyle w:val="NoSpacing"/>
        <w:numPr>
          <w:ilvl w:val="0"/>
          <w:numId w:val="33"/>
        </w:numPr>
        <w:rPr>
          <w:rFonts w:ascii="Times New Roman" w:hAnsi="Times New Roman" w:cs="Times New Roman"/>
          <w:color w:val="000000" w:themeColor="text1"/>
          <w:sz w:val="24"/>
          <w:szCs w:val="24"/>
          <w:rPrChange w:id="196" w:author="Author">
            <w:rPr>
              <w:rFonts w:ascii="Times New Roman" w:hAnsi="Times New Roman" w:cs="Times New Roman"/>
              <w:sz w:val="24"/>
              <w:szCs w:val="24"/>
            </w:rPr>
          </w:rPrChange>
        </w:rPr>
      </w:pPr>
      <w:r w:rsidRPr="003960EB">
        <w:rPr>
          <w:rFonts w:ascii="Times New Roman" w:hAnsi="Times New Roman" w:cs="Times New Roman"/>
          <w:sz w:val="24"/>
          <w:szCs w:val="24"/>
        </w:rPr>
        <w:t>One EMD Model or multiple EMD Models contained with an EMD Set that include terminals for EMD Pin 211 and Designator Pin U3.W1 and two terminals for the pins of the series resistor.  The resistor would be assigned a designator (R123) referencing an IBIS component</w:t>
      </w:r>
      <w:r w:rsidRPr="00A949EC">
        <w:rPr>
          <w:rFonts w:ascii="Times New Roman" w:hAnsi="Times New Roman" w:cs="Times New Roman"/>
          <w:color w:val="000000" w:themeColor="text1"/>
          <w:sz w:val="24"/>
          <w:szCs w:val="24"/>
          <w:rPrChange w:id="197" w:author="Author">
            <w:rPr>
              <w:rFonts w:ascii="Times New Roman" w:hAnsi="Times New Roman" w:cs="Times New Roman"/>
              <w:sz w:val="24"/>
              <w:szCs w:val="24"/>
            </w:rPr>
          </w:rPrChange>
        </w:rPr>
        <w:t>.</w:t>
      </w:r>
      <w:r w:rsidR="00293703" w:rsidRPr="00A949EC">
        <w:rPr>
          <w:color w:val="000000" w:themeColor="text1"/>
          <w:rPrChange w:id="198" w:author="Author">
            <w:rPr/>
          </w:rPrChange>
        </w:rPr>
        <w:t xml:space="preserve">  </w:t>
      </w:r>
      <w:r w:rsidR="00293703" w:rsidRPr="00A949EC">
        <w:rPr>
          <w:rFonts w:ascii="Times New Roman" w:hAnsi="Times New Roman" w:cs="Times New Roman"/>
          <w:color w:val="000000" w:themeColor="text1"/>
          <w:sz w:val="24"/>
          <w:szCs w:val="24"/>
          <w:rPrChange w:id="199" w:author="Author">
            <w:rPr>
              <w:rFonts w:ascii="Times New Roman" w:hAnsi="Times New Roman" w:cs="Times New Roman"/>
              <w:color w:val="FF0000"/>
              <w:sz w:val="24"/>
              <w:szCs w:val="24"/>
            </w:rPr>
          </w:rPrChange>
        </w:rPr>
        <w:t>(Example</w:t>
      </w:r>
      <w:r w:rsidR="00FB4B1D" w:rsidRPr="00A949EC">
        <w:rPr>
          <w:rFonts w:ascii="Times New Roman" w:hAnsi="Times New Roman" w:cs="Times New Roman"/>
          <w:color w:val="000000" w:themeColor="text1"/>
          <w:sz w:val="24"/>
          <w:szCs w:val="24"/>
          <w:rPrChange w:id="200" w:author="Author">
            <w:rPr>
              <w:rFonts w:ascii="Times New Roman" w:hAnsi="Times New Roman" w:cs="Times New Roman"/>
              <w:color w:val="FF0000"/>
              <w:sz w:val="24"/>
              <w:szCs w:val="24"/>
            </w:rPr>
          </w:rPrChange>
        </w:rPr>
        <w:t>s</w:t>
      </w:r>
      <w:r w:rsidR="00293703" w:rsidRPr="00A949EC">
        <w:rPr>
          <w:rFonts w:ascii="Times New Roman" w:hAnsi="Times New Roman" w:cs="Times New Roman"/>
          <w:color w:val="000000" w:themeColor="text1"/>
          <w:sz w:val="24"/>
          <w:szCs w:val="24"/>
          <w:rPrChange w:id="201" w:author="Author">
            <w:rPr>
              <w:rFonts w:ascii="Times New Roman" w:hAnsi="Times New Roman" w:cs="Times New Roman"/>
              <w:color w:val="FF0000"/>
              <w:sz w:val="24"/>
              <w:szCs w:val="24"/>
            </w:rPr>
          </w:rPrChange>
        </w:rPr>
        <w:t xml:space="preserve"> 2</w:t>
      </w:r>
      <w:r w:rsidR="00111F92" w:rsidRPr="00A949EC">
        <w:rPr>
          <w:rFonts w:ascii="Times New Roman" w:hAnsi="Times New Roman" w:cs="Times New Roman"/>
          <w:color w:val="000000" w:themeColor="text1"/>
          <w:sz w:val="24"/>
          <w:szCs w:val="24"/>
          <w:rPrChange w:id="202" w:author="Author">
            <w:rPr>
              <w:rFonts w:ascii="Times New Roman" w:hAnsi="Times New Roman" w:cs="Times New Roman"/>
              <w:color w:val="FF0000"/>
              <w:sz w:val="24"/>
              <w:szCs w:val="24"/>
            </w:rPr>
          </w:rPrChange>
        </w:rPr>
        <w:t>, 3</w:t>
      </w:r>
      <w:r w:rsidR="00293703" w:rsidRPr="00A949EC">
        <w:rPr>
          <w:rFonts w:ascii="Times New Roman" w:hAnsi="Times New Roman" w:cs="Times New Roman"/>
          <w:color w:val="000000" w:themeColor="text1"/>
          <w:sz w:val="24"/>
          <w:szCs w:val="24"/>
          <w:rPrChange w:id="203" w:author="Author">
            <w:rPr>
              <w:rFonts w:ascii="Times New Roman" w:hAnsi="Times New Roman" w:cs="Times New Roman"/>
              <w:color w:val="FF0000"/>
              <w:sz w:val="24"/>
              <w:szCs w:val="24"/>
            </w:rPr>
          </w:rPrChange>
        </w:rPr>
        <w:t>)</w:t>
      </w:r>
      <w:r w:rsidR="00111F92" w:rsidRPr="00A949EC">
        <w:rPr>
          <w:rFonts w:ascii="Times New Roman" w:hAnsi="Times New Roman" w:cs="Times New Roman"/>
          <w:color w:val="000000" w:themeColor="text1"/>
          <w:sz w:val="24"/>
          <w:szCs w:val="24"/>
          <w:rPrChange w:id="204" w:author="Author">
            <w:rPr>
              <w:rFonts w:ascii="Times New Roman" w:hAnsi="Times New Roman" w:cs="Times New Roman"/>
              <w:color w:val="FF0000"/>
              <w:sz w:val="24"/>
              <w:szCs w:val="24"/>
            </w:rPr>
          </w:rPrChange>
        </w:rPr>
        <w:t xml:space="preserve">  </w:t>
      </w:r>
      <w:r w:rsidR="0033489A" w:rsidRPr="00A949EC">
        <w:rPr>
          <w:rFonts w:ascii="Times New Roman" w:hAnsi="Times New Roman" w:cs="Times New Roman"/>
          <w:color w:val="000000" w:themeColor="text1"/>
          <w:sz w:val="24"/>
          <w:szCs w:val="24"/>
          <w:rPrChange w:id="205" w:author="Author">
            <w:rPr>
              <w:rFonts w:ascii="Times New Roman" w:hAnsi="Times New Roman" w:cs="Times New Roman"/>
              <w:color w:val="FF0000"/>
              <w:sz w:val="24"/>
              <w:szCs w:val="24"/>
            </w:rPr>
          </w:rPrChange>
        </w:rPr>
        <w:t xml:space="preserve">The connection between Net A07 and Net A07r through R123 </w:t>
      </w:r>
      <w:r w:rsidR="00FB4B1D" w:rsidRPr="00A949EC">
        <w:rPr>
          <w:rFonts w:ascii="Times New Roman" w:hAnsi="Times New Roman" w:cs="Times New Roman"/>
          <w:color w:val="000000" w:themeColor="text1"/>
          <w:sz w:val="24"/>
          <w:szCs w:val="24"/>
          <w:rPrChange w:id="206" w:author="Author">
            <w:rPr>
              <w:rFonts w:ascii="Times New Roman" w:hAnsi="Times New Roman" w:cs="Times New Roman"/>
              <w:color w:val="FF0000"/>
              <w:sz w:val="24"/>
              <w:szCs w:val="24"/>
            </w:rPr>
          </w:rPrChange>
        </w:rPr>
        <w:t>might</w:t>
      </w:r>
      <w:r w:rsidR="0033489A" w:rsidRPr="00A949EC">
        <w:rPr>
          <w:rFonts w:ascii="Times New Roman" w:hAnsi="Times New Roman" w:cs="Times New Roman"/>
          <w:color w:val="000000" w:themeColor="text1"/>
          <w:sz w:val="24"/>
          <w:szCs w:val="24"/>
          <w:rPrChange w:id="207" w:author="Author">
            <w:rPr>
              <w:rFonts w:ascii="Times New Roman" w:hAnsi="Times New Roman" w:cs="Times New Roman"/>
              <w:color w:val="FF0000"/>
              <w:sz w:val="24"/>
              <w:szCs w:val="24"/>
            </w:rPr>
          </w:rPrChange>
        </w:rPr>
        <w:t xml:space="preserve"> be determined automatically in some EDA tools</w:t>
      </w:r>
      <w:r w:rsidR="00FB4B1D" w:rsidRPr="00A949EC">
        <w:rPr>
          <w:rFonts w:ascii="Times New Roman" w:hAnsi="Times New Roman" w:cs="Times New Roman"/>
          <w:color w:val="000000" w:themeColor="text1"/>
          <w:sz w:val="24"/>
          <w:szCs w:val="24"/>
          <w:rPrChange w:id="208" w:author="Author">
            <w:rPr>
              <w:rFonts w:ascii="Times New Roman" w:hAnsi="Times New Roman" w:cs="Times New Roman"/>
              <w:color w:val="FF0000"/>
              <w:sz w:val="24"/>
              <w:szCs w:val="24"/>
            </w:rPr>
          </w:rPrChange>
        </w:rPr>
        <w:t xml:space="preserve"> or </w:t>
      </w:r>
      <w:r w:rsidR="0033489A" w:rsidRPr="00A949EC">
        <w:rPr>
          <w:rFonts w:ascii="Times New Roman" w:hAnsi="Times New Roman" w:cs="Times New Roman"/>
          <w:color w:val="000000" w:themeColor="text1"/>
          <w:sz w:val="24"/>
          <w:szCs w:val="24"/>
          <w:rPrChange w:id="209" w:author="Author">
            <w:rPr>
              <w:rFonts w:ascii="Times New Roman" w:hAnsi="Times New Roman" w:cs="Times New Roman"/>
              <w:color w:val="FF0000"/>
              <w:sz w:val="24"/>
              <w:szCs w:val="24"/>
            </w:rPr>
          </w:rPrChange>
        </w:rPr>
        <w:t xml:space="preserve">entered </w:t>
      </w:r>
      <w:r w:rsidR="00FB4B1D" w:rsidRPr="00A949EC">
        <w:rPr>
          <w:rFonts w:ascii="Times New Roman" w:hAnsi="Times New Roman" w:cs="Times New Roman"/>
          <w:color w:val="000000" w:themeColor="text1"/>
          <w:sz w:val="24"/>
          <w:szCs w:val="24"/>
          <w:rPrChange w:id="210" w:author="Author">
            <w:rPr>
              <w:rFonts w:ascii="Times New Roman" w:hAnsi="Times New Roman" w:cs="Times New Roman"/>
              <w:color w:val="FF0000"/>
              <w:sz w:val="24"/>
              <w:szCs w:val="24"/>
            </w:rPr>
          </w:rPrChange>
        </w:rPr>
        <w:t>manually.  Or Net A07 and Net A07r can be treated as two independent nets.</w:t>
      </w:r>
    </w:p>
    <w:p w14:paraId="5558119B" w14:textId="77777777" w:rsidR="00FB4B1D" w:rsidRDefault="00FB4B1D" w:rsidP="008C3AEE">
      <w:pPr>
        <w:pStyle w:val="NoSpacing"/>
        <w:rPr>
          <w:noProof/>
        </w:rPr>
      </w:pPr>
    </w:p>
    <w:p w14:paraId="72D6042C" w14:textId="30D1D370" w:rsidR="008C3AEE" w:rsidRDefault="008C3AEE" w:rsidP="008C3AEE">
      <w:pPr>
        <w:pStyle w:val="NoSpacing"/>
      </w:pPr>
      <w:r>
        <w:rPr>
          <w:noProof/>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p>
    <w:p w14:paraId="176B0166"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p>
    <w:p w14:paraId="57F31CCF" w14:textId="77777777" w:rsidR="00111F92" w:rsidRDefault="00111F92" w:rsidP="00111F92">
      <w:pPr>
        <w:pStyle w:val="NormalWeb"/>
        <w:spacing w:before="0" w:beforeAutospacing="0" w:after="0" w:afterAutospacing="0"/>
        <w:rPr>
          <w:rFonts w:ascii="Courier New" w:eastAsia="+mn-ea" w:hAnsi="Courier New" w:cs="Courier New"/>
          <w:color w:val="2C2C2E"/>
          <w:kern w:val="24"/>
          <w:sz w:val="20"/>
          <w:szCs w:val="20"/>
        </w:rPr>
      </w:pPr>
    </w:p>
    <w:p w14:paraId="24A525B7"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xml:space="preserve">, a zoomed in area of Figure X, shows an example of an internal net. The post-register net BA07 connects from the register’s Designator Pin U3.B11 to the DDR4 </w:t>
      </w:r>
      <w:proofErr w:type="spellStart"/>
      <w:r w:rsidRPr="00E23141">
        <w:rPr>
          <w:rFonts w:ascii="Times New Roman" w:hAnsi="Times New Roman" w:cs="Times New Roman"/>
          <w:sz w:val="24"/>
          <w:szCs w:val="24"/>
        </w:rPr>
        <w:t>DRAMs’</w:t>
      </w:r>
      <w:proofErr w:type="spellEnd"/>
      <w:r w:rsidRPr="00E23141">
        <w:rPr>
          <w:rFonts w:ascii="Times New Roman" w:hAnsi="Times New Roman" w:cs="Times New Roman"/>
          <w:sz w:val="24"/>
          <w:szCs w:val="24"/>
        </w:rPr>
        <w:t xml:space="preserve"> Designator Pins U4.M8, U5.M8, U7.M8, and U8.M8 as well as to one Designator Pin of the termination resistor RN13.  RN13 terminates the signal to the VTT rail.</w:t>
      </w:r>
    </w:p>
    <w:p w14:paraId="6EA4A243" w14:textId="77777777" w:rsidR="00111F92" w:rsidRDefault="00111F92" w:rsidP="00111F92">
      <w:pPr>
        <w:pStyle w:val="NoSpacing"/>
      </w:pPr>
    </w:p>
    <w:p w14:paraId="3CF1DACD" w14:textId="77777777" w:rsidR="00111F92" w:rsidRDefault="00111F92" w:rsidP="00111F92">
      <w:pPr>
        <w:pStyle w:val="NoSpacing"/>
      </w:pPr>
      <w:r>
        <w:rPr>
          <w:noProof/>
        </w:rPr>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14:paraId="2563CB0F"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p>
    <w:p w14:paraId="35CAA5F3" w14:textId="77777777" w:rsidR="008E57BC" w:rsidRDefault="008E57BC" w:rsidP="008C3AEE">
      <w:pPr>
        <w:pStyle w:val="NoSpacing"/>
      </w:pPr>
    </w:p>
    <w:p w14:paraId="17710602" w14:textId="77777777" w:rsidR="008C3AEE" w:rsidRDefault="008C3AEE" w:rsidP="008C3AEE">
      <w:pPr>
        <w:pStyle w:val="NoSpacing"/>
      </w:pPr>
    </w:p>
    <w:p w14:paraId="6600274F" w14:textId="64AD3D6D"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211" w:author="Author">
        <w:r w:rsidR="00DB6ABB">
          <w:rPr>
            <w:rFonts w:ascii="Times New Roman" w:hAnsi="Times New Roman" w:cs="Times New Roman"/>
            <w:b/>
            <w:sz w:val="24"/>
            <w:szCs w:val="24"/>
          </w:rPr>
          <w:t>5</w:t>
        </w:r>
      </w:ins>
      <w:del w:id="212"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.2 Example</w:t>
      </w:r>
      <w:r w:rsidR="003E7554">
        <w:rPr>
          <w:rFonts w:ascii="Times New Roman" w:hAnsi="Times New Roman" w:cs="Times New Roman"/>
          <w:b/>
          <w:sz w:val="24"/>
          <w:szCs w:val="24"/>
        </w:rPr>
        <w:t xml:space="preserve"> 1 (R123 and RN13 Embedded in A07_1 and BA07_1</w:t>
      </w:r>
      <w:r w:rsidR="00623361">
        <w:rPr>
          <w:rFonts w:ascii="Times New Roman" w:hAnsi="Times New Roman" w:cs="Times New Roman"/>
          <w:b/>
          <w:sz w:val="24"/>
          <w:szCs w:val="24"/>
        </w:rPr>
        <w:t>)</w:t>
      </w:r>
    </w:p>
    <w:p w14:paraId="2EF0DE76" w14:textId="77777777" w:rsidR="008C3AEE" w:rsidRDefault="008C3AEE" w:rsidP="008C3AEE">
      <w:pPr>
        <w:pStyle w:val="NoSpacing"/>
      </w:pPr>
    </w:p>
    <w:p w14:paraId="757D7895" w14:textId="1B68EE52"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699329C2" w14:textId="4D7229BC"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EMD Syntax Example 1 (</w:t>
      </w:r>
      <w:r w:rsidR="00C0329B">
        <w:rPr>
          <w:rFonts w:ascii="Courier New" w:eastAsia="+mn-ea" w:hAnsi="Courier New" w:cs="Courier New"/>
          <w:color w:val="2C2C2E"/>
          <w:kern w:val="24"/>
          <w:sz w:val="20"/>
          <w:szCs w:val="20"/>
        </w:rPr>
        <w:t xml:space="preserve">Net A07 with </w:t>
      </w:r>
      <w:r w:rsidRPr="003960EB">
        <w:rPr>
          <w:rFonts w:ascii="Courier New" w:eastAsia="+mn-ea" w:hAnsi="Courier New" w:cs="Courier New"/>
          <w:color w:val="2C2C2E"/>
          <w:kern w:val="24"/>
          <w:sz w:val="20"/>
          <w:szCs w:val="20"/>
        </w:rPr>
        <w:t xml:space="preserve">Embedded Resistors) </w:t>
      </w:r>
    </w:p>
    <w:p w14:paraId="4DB5EFF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57C38D3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CDFC2" w14:textId="59432D2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_1</w:t>
      </w:r>
    </w:p>
    <w:p w14:paraId="7CF0BD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3A93DE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55D51DB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6BE248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62FD9D9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3693E3C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2952F8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04DA57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DD18207"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3975F8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DDR4_Register</w:t>
      </w:r>
    </w:p>
    <w:p w14:paraId="7DBAA6D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DDR4_8Gb_x8</w:t>
      </w:r>
    </w:p>
    <w:p w14:paraId="7C9FCA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192DE08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0A702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7B7C95D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758CB8C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329AD27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7888DD0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3594E9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2CD1B2E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03C8FD1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A3406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21EA03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299B41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42288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BE0E05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7D0BE8A8" w14:textId="1523F8C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U3.W1                 A07</w:t>
      </w:r>
    </w:p>
    <w:p w14:paraId="4CE980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503B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w:t>
      </w:r>
    </w:p>
    <w:p w14:paraId="6B5E4B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1B8EAF4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4BE7B68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13520A3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D5DFFF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2A32BFB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77F0AB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6FFF5D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4871E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4E980C7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3A224EB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5132085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776A6E2"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6DECE53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342198B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07ED61F5" w14:textId="77777777" w:rsidR="008C3AEE" w:rsidRPr="003960EB" w:rsidRDefault="008C3AEE" w:rsidP="008C3AEE">
      <w:pPr>
        <w:pStyle w:val="NoSpacing"/>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Designator Pin List]</w:t>
      </w:r>
    </w:p>
    <w:p w14:paraId="38D3989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90E51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59B18B3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B3640A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B5B1C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6853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0A57F48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B4C73CC" w14:textId="058855B6"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18575F">
        <w:rPr>
          <w:rFonts w:ascii="Courier New" w:eastAsia="+mn-ea" w:hAnsi="Courier New" w:cs="Courier New"/>
          <w:color w:val="2C2C2E"/>
          <w:kern w:val="24"/>
          <w:sz w:val="20"/>
          <w:szCs w:val="20"/>
        </w:rPr>
        <w:t>Addr_07_Group</w:t>
      </w:r>
      <w:r w:rsidR="0072479B">
        <w:rPr>
          <w:rFonts w:ascii="Courier New" w:eastAsia="+mn-ea" w:hAnsi="Courier New" w:cs="Courier New"/>
          <w:color w:val="2C2C2E"/>
          <w:kern w:val="24"/>
          <w:sz w:val="20"/>
          <w:szCs w:val="20"/>
        </w:rPr>
        <w:t>_1</w:t>
      </w:r>
    </w:p>
    <w:p w14:paraId="6F033F02" w14:textId="6759F4D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NA</w:t>
      </w:r>
      <w:proofErr w:type="gramEnd"/>
    </w:p>
    <w:p w14:paraId="788A8D23" w14:textId="5A4CEC46"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65562D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44BE888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4D5DE" w14:textId="54112C5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w:t>
      </w:r>
    </w:p>
    <w:p w14:paraId="488D6629" w14:textId="5368BF1F"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w:t>
      </w:r>
      <w:r w:rsidR="0072479B">
        <w:rPr>
          <w:rFonts w:ascii="Courier New" w:eastAsia="+mn-ea" w:hAnsi="Courier New" w:cs="Courier New"/>
          <w:color w:val="2C2C2E"/>
          <w:kern w:val="24"/>
          <w:sz w:val="20"/>
          <w:szCs w:val="20"/>
        </w:rPr>
        <w:t>_1</w:t>
      </w:r>
    </w:p>
    <w:p w14:paraId="73951BCB" w14:textId="4205CE9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820231">
        <w:rPr>
          <w:rFonts w:ascii="Courier New" w:eastAsia="+mn-ea" w:hAnsi="Courier New" w:cs="Courier New"/>
          <w:color w:val="2C2C2E"/>
          <w:kern w:val="24"/>
          <w:sz w:val="20"/>
          <w:szCs w:val="20"/>
        </w:rPr>
        <w:t>_1</w:t>
      </w:r>
    </w:p>
    <w:p w14:paraId="3A581F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6</w:t>
      </w:r>
    </w:p>
    <w:p w14:paraId="61CF7C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7F9E9870" w14:textId="77777777" w:rsidR="00293703"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213"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293703" w:rsidRPr="00A949EC">
        <w:rPr>
          <w:rFonts w:ascii="Courier New" w:eastAsia="+mn-ea" w:hAnsi="Courier New" w:cs="Courier New"/>
          <w:color w:val="000000" w:themeColor="text1"/>
          <w:kern w:val="24"/>
          <w:sz w:val="20"/>
          <w:szCs w:val="20"/>
          <w:rPrChange w:id="214" w:author="Author">
            <w:rPr>
              <w:rFonts w:ascii="Courier New" w:eastAsia="+mn-ea" w:hAnsi="Courier New" w:cs="Courier New"/>
              <w:color w:val="FF0000"/>
              <w:kern w:val="24"/>
              <w:sz w:val="20"/>
              <w:szCs w:val="20"/>
            </w:rPr>
          </w:rPrChange>
        </w:rPr>
        <w:t>| Connection from 211 to U3.W1 includes</w:t>
      </w:r>
    </w:p>
    <w:p w14:paraId="6FEB33E5" w14:textId="31E0046A" w:rsidR="008C3AEE" w:rsidRPr="00A949EC" w:rsidRDefault="00293703" w:rsidP="008C3AEE">
      <w:pPr>
        <w:pStyle w:val="NormalWeb"/>
        <w:spacing w:before="0" w:beforeAutospacing="0" w:after="0" w:afterAutospacing="0"/>
        <w:rPr>
          <w:rFonts w:ascii="Courier New" w:hAnsi="Courier New" w:cs="Courier New"/>
          <w:color w:val="000000" w:themeColor="text1"/>
          <w:sz w:val="20"/>
          <w:szCs w:val="20"/>
          <w:rPrChange w:id="215"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216" w:author="Author">
            <w:rPr>
              <w:rFonts w:ascii="Courier New" w:eastAsia="+mn-ea" w:hAnsi="Courier New" w:cs="Courier New"/>
              <w:color w:val="FF0000"/>
              <w:kern w:val="24"/>
              <w:sz w:val="20"/>
              <w:szCs w:val="20"/>
            </w:rPr>
          </w:rPrChange>
        </w:rPr>
        <w:t xml:space="preserve">                                     |</w:t>
      </w:r>
      <w:r w:rsidR="008C3AEE" w:rsidRPr="00A949EC">
        <w:rPr>
          <w:rFonts w:ascii="Courier New" w:eastAsia="+mn-ea" w:hAnsi="Courier New" w:cs="Courier New"/>
          <w:color w:val="000000" w:themeColor="text1"/>
          <w:kern w:val="24"/>
          <w:sz w:val="20"/>
          <w:szCs w:val="20"/>
          <w:rPrChange w:id="217" w:author="Author">
            <w:rPr>
              <w:rFonts w:ascii="Courier New" w:eastAsia="+mn-ea" w:hAnsi="Courier New" w:cs="Courier New"/>
              <w:color w:val="FF0000"/>
              <w:kern w:val="24"/>
              <w:sz w:val="20"/>
              <w:szCs w:val="20"/>
            </w:rPr>
          </w:rPrChange>
        </w:rPr>
        <w:t xml:space="preserve"> </w:t>
      </w:r>
      <w:r w:rsidRPr="00A949EC">
        <w:rPr>
          <w:rFonts w:ascii="Courier New" w:eastAsia="+mn-ea" w:hAnsi="Courier New" w:cs="Courier New"/>
          <w:color w:val="000000" w:themeColor="text1"/>
          <w:kern w:val="24"/>
          <w:sz w:val="20"/>
          <w:szCs w:val="20"/>
          <w:rPrChange w:id="218" w:author="Author">
            <w:rPr>
              <w:rFonts w:ascii="Courier New" w:eastAsia="+mn-ea" w:hAnsi="Courier New" w:cs="Courier New"/>
              <w:color w:val="FF0000"/>
              <w:kern w:val="24"/>
              <w:sz w:val="20"/>
              <w:szCs w:val="20"/>
            </w:rPr>
          </w:rPrChange>
        </w:rPr>
        <w:t>Series Resistor modeled in A07.iss</w:t>
      </w:r>
      <w:r w:rsidR="001D3937" w:rsidRPr="00A949EC">
        <w:rPr>
          <w:rFonts w:ascii="Courier New" w:eastAsia="+mn-ea" w:hAnsi="Courier New" w:cs="Courier New"/>
          <w:color w:val="000000" w:themeColor="text1"/>
          <w:kern w:val="24"/>
          <w:sz w:val="20"/>
          <w:szCs w:val="20"/>
          <w:rPrChange w:id="219" w:author="Author">
            <w:rPr>
              <w:rFonts w:ascii="Courier New" w:eastAsia="+mn-ea" w:hAnsi="Courier New" w:cs="Courier New"/>
              <w:color w:val="FF0000"/>
              <w:kern w:val="24"/>
              <w:sz w:val="20"/>
              <w:szCs w:val="20"/>
            </w:rPr>
          </w:rPrChange>
        </w:rPr>
        <w:t xml:space="preserve"> A07</w:t>
      </w:r>
      <w:r w:rsidR="00820231" w:rsidRPr="00A949EC">
        <w:rPr>
          <w:rFonts w:ascii="Courier New" w:eastAsia="+mn-ea" w:hAnsi="Courier New" w:cs="Courier New"/>
          <w:color w:val="000000" w:themeColor="text1"/>
          <w:kern w:val="24"/>
          <w:sz w:val="20"/>
          <w:szCs w:val="20"/>
          <w:rPrChange w:id="220" w:author="Author">
            <w:rPr>
              <w:rFonts w:ascii="Courier New" w:eastAsia="+mn-ea" w:hAnsi="Courier New" w:cs="Courier New"/>
              <w:color w:val="FF0000"/>
              <w:kern w:val="24"/>
              <w:sz w:val="20"/>
              <w:szCs w:val="20"/>
            </w:rPr>
          </w:rPrChange>
        </w:rPr>
        <w:t>_1</w:t>
      </w:r>
      <w:r w:rsidR="008C3AEE" w:rsidRPr="00A949EC">
        <w:rPr>
          <w:rFonts w:ascii="Courier New" w:eastAsia="+mn-ea" w:hAnsi="Courier New" w:cs="Courier New"/>
          <w:color w:val="000000" w:themeColor="text1"/>
          <w:kern w:val="24"/>
          <w:sz w:val="20"/>
          <w:szCs w:val="20"/>
          <w:rPrChange w:id="221" w:author="Author">
            <w:rPr>
              <w:rFonts w:ascii="Courier New" w:eastAsia="+mn-ea" w:hAnsi="Courier New" w:cs="Courier New"/>
              <w:color w:val="FF0000"/>
              <w:kern w:val="24"/>
              <w:sz w:val="20"/>
              <w:szCs w:val="20"/>
            </w:rPr>
          </w:rPrChange>
        </w:rPr>
        <w:t xml:space="preserve"> </w:t>
      </w:r>
    </w:p>
    <w:p w14:paraId="2D32DB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1311A7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27549CE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7413AF2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U3.VSS </w:t>
      </w:r>
    </w:p>
    <w:p w14:paraId="3233E4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0BCD3C7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B95C2A0" w14:textId="4231D7C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72479B">
        <w:rPr>
          <w:rFonts w:ascii="Courier New" w:eastAsia="+mn-ea" w:hAnsi="Courier New" w:cs="Courier New"/>
          <w:color w:val="2C2C2E"/>
          <w:kern w:val="24"/>
          <w:sz w:val="20"/>
          <w:szCs w:val="20"/>
        </w:rPr>
        <w:t>_1</w:t>
      </w:r>
    </w:p>
    <w:p w14:paraId="1B5857B5" w14:textId="33F1667E"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820231">
        <w:rPr>
          <w:rFonts w:ascii="Courier New" w:eastAsia="+mn-ea" w:hAnsi="Courier New" w:cs="Courier New"/>
          <w:color w:val="2C2C2E"/>
          <w:kern w:val="24"/>
          <w:sz w:val="20"/>
          <w:szCs w:val="20"/>
        </w:rPr>
        <w:t>_1</w:t>
      </w:r>
    </w:p>
    <w:p w14:paraId="27297D97" w14:textId="7A16306B"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A08D2">
        <w:rPr>
          <w:rFonts w:ascii="Courier New" w:eastAsia="+mn-ea" w:hAnsi="Courier New" w:cs="Courier New"/>
          <w:color w:val="2C2C2E"/>
          <w:kern w:val="24"/>
          <w:sz w:val="20"/>
          <w:szCs w:val="20"/>
        </w:rPr>
        <w:t>9</w:t>
      </w:r>
    </w:p>
    <w:p w14:paraId="7DC3E4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5F2573C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3AD7B47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0033404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4934BD3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74C3C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12A9A39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10F651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90D8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53C549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529123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U7.VDD1   </w:t>
      </w:r>
    </w:p>
    <w:p w14:paraId="250668E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01F214CC" w14:textId="798FD9BB"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222"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r w:rsidR="0046662A" w:rsidRPr="00A949EC">
        <w:rPr>
          <w:rFonts w:ascii="Courier New" w:eastAsia="+mn-ea" w:hAnsi="Courier New" w:cs="Courier New"/>
          <w:color w:val="000000" w:themeColor="text1"/>
          <w:kern w:val="24"/>
          <w:sz w:val="20"/>
          <w:szCs w:val="20"/>
          <w:rPrChange w:id="223" w:author="Author">
            <w:rPr>
              <w:rFonts w:ascii="Courier New" w:eastAsia="+mn-ea" w:hAnsi="Courier New" w:cs="Courier New"/>
              <w:color w:val="FF0000"/>
              <w:kern w:val="24"/>
              <w:sz w:val="20"/>
              <w:szCs w:val="20"/>
            </w:rPr>
          </w:rPrChange>
        </w:rPr>
        <w:t>| Termination Resistor to VTT</w:t>
      </w:r>
    </w:p>
    <w:p w14:paraId="1EA0CFAD" w14:textId="170BE56A" w:rsidR="0046662A" w:rsidRPr="00A949EC" w:rsidRDefault="0046662A" w:rsidP="008C3AEE">
      <w:pPr>
        <w:pStyle w:val="NormalWeb"/>
        <w:spacing w:before="0" w:beforeAutospacing="0" w:after="0" w:afterAutospacing="0"/>
        <w:rPr>
          <w:rFonts w:ascii="Courier New" w:eastAsia="+mn-ea" w:hAnsi="Courier New" w:cs="Courier New"/>
          <w:color w:val="000000" w:themeColor="text1"/>
          <w:kern w:val="24"/>
          <w:sz w:val="20"/>
          <w:szCs w:val="20"/>
          <w:rPrChange w:id="224" w:author="Author">
            <w:rPr>
              <w:rFonts w:ascii="Courier New" w:eastAsia="+mn-ea" w:hAnsi="Courier New" w:cs="Courier New"/>
              <w:color w:val="FF0000"/>
              <w:kern w:val="24"/>
              <w:sz w:val="20"/>
              <w:szCs w:val="20"/>
            </w:rPr>
          </w:rPrChange>
        </w:rPr>
      </w:pPr>
      <w:r w:rsidRPr="00A949EC">
        <w:rPr>
          <w:rFonts w:ascii="Courier New" w:eastAsia="+mn-ea" w:hAnsi="Courier New" w:cs="Courier New"/>
          <w:color w:val="000000" w:themeColor="text1"/>
          <w:kern w:val="24"/>
          <w:sz w:val="20"/>
          <w:szCs w:val="20"/>
          <w:rPrChange w:id="225" w:author="Author">
            <w:rPr>
              <w:rFonts w:ascii="Courier New" w:eastAsia="+mn-ea" w:hAnsi="Courier New" w:cs="Courier New"/>
              <w:color w:val="FF0000"/>
              <w:kern w:val="24"/>
              <w:sz w:val="20"/>
              <w:szCs w:val="20"/>
            </w:rPr>
          </w:rPrChange>
        </w:rPr>
        <w:t xml:space="preserve">                                       | included in A07.iss</w:t>
      </w:r>
      <w:r w:rsidR="001D3937" w:rsidRPr="00A949EC">
        <w:rPr>
          <w:rFonts w:ascii="Courier New" w:eastAsia="+mn-ea" w:hAnsi="Courier New" w:cs="Courier New"/>
          <w:color w:val="000000" w:themeColor="text1"/>
          <w:kern w:val="24"/>
          <w:sz w:val="20"/>
          <w:szCs w:val="20"/>
          <w:rPrChange w:id="226" w:author="Author">
            <w:rPr>
              <w:rFonts w:ascii="Courier New" w:eastAsia="+mn-ea" w:hAnsi="Courier New" w:cs="Courier New"/>
              <w:color w:val="FF0000"/>
              <w:kern w:val="24"/>
              <w:sz w:val="20"/>
              <w:szCs w:val="20"/>
            </w:rPr>
          </w:rPrChange>
        </w:rPr>
        <w:t xml:space="preserve"> BA07</w:t>
      </w:r>
      <w:r w:rsidR="003E7554" w:rsidRPr="00A949EC">
        <w:rPr>
          <w:rFonts w:ascii="Courier New" w:eastAsia="+mn-ea" w:hAnsi="Courier New" w:cs="Courier New"/>
          <w:color w:val="000000" w:themeColor="text1"/>
          <w:kern w:val="24"/>
          <w:sz w:val="20"/>
          <w:szCs w:val="20"/>
          <w:rPrChange w:id="227" w:author="Author">
            <w:rPr>
              <w:rFonts w:ascii="Courier New" w:eastAsia="+mn-ea" w:hAnsi="Courier New" w:cs="Courier New"/>
              <w:color w:val="FF0000"/>
              <w:kern w:val="24"/>
              <w:sz w:val="20"/>
              <w:szCs w:val="20"/>
            </w:rPr>
          </w:rPrChange>
        </w:rPr>
        <w:t>_1</w:t>
      </w:r>
    </w:p>
    <w:p w14:paraId="3F148B2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122B6E7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73918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546828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3AD6A35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1322616C" w14:textId="3E6CD79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29002C60"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06B324F0" w14:textId="7098A681" w:rsidR="008C3AEE" w:rsidRPr="00982D1F" w:rsidRDefault="00387DA6" w:rsidP="003960EB">
      <w:pPr>
        <w:pStyle w:val="NormalWeb"/>
        <w:spacing w:before="0" w:beforeAutospacing="0" w:after="0" w:afterAutospacing="0"/>
      </w:pPr>
      <w:r>
        <w:rPr>
          <w:rFonts w:ascii="Courier New" w:eastAsia="+mn-ea" w:hAnsi="Courier New" w:cs="Courier New"/>
          <w:color w:val="2C2C2E"/>
          <w:kern w:val="24"/>
          <w:sz w:val="20"/>
          <w:szCs w:val="20"/>
        </w:rPr>
        <w:t>|******************************************************************************</w:t>
      </w:r>
    </w:p>
    <w:p w14:paraId="7C0A2D73" w14:textId="77777777" w:rsidR="001C4E1F" w:rsidRDefault="001C4E1F" w:rsidP="00387DA6">
      <w:pPr>
        <w:pStyle w:val="NormalWeb"/>
        <w:spacing w:before="0" w:beforeAutospacing="0" w:after="0" w:afterAutospacing="0"/>
        <w:rPr>
          <w:rFonts w:ascii="Courier New" w:eastAsia="+mn-ea" w:hAnsi="Courier New" w:cs="Courier New"/>
          <w:color w:val="2C2C2E"/>
          <w:kern w:val="24"/>
          <w:sz w:val="20"/>
          <w:szCs w:val="20"/>
        </w:rPr>
      </w:pPr>
    </w:p>
    <w:p w14:paraId="057CBB87" w14:textId="7DA3A882"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228" w:author="Author">
        <w:r w:rsidR="00DB6ABB">
          <w:rPr>
            <w:rFonts w:ascii="Times New Roman" w:hAnsi="Times New Roman" w:cs="Times New Roman"/>
            <w:b/>
            <w:sz w:val="24"/>
            <w:szCs w:val="24"/>
          </w:rPr>
          <w:t>5</w:t>
        </w:r>
      </w:ins>
      <w:del w:id="229"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.3</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2 (R123 and RN13 modeled as separate IBIS components in A07_2, BA07_2)</w:t>
      </w:r>
    </w:p>
    <w:p w14:paraId="19071E4A" w14:textId="77777777" w:rsidR="003E7554" w:rsidRDefault="003E7554" w:rsidP="00387DA6">
      <w:pPr>
        <w:pStyle w:val="NormalWeb"/>
        <w:spacing w:before="0" w:beforeAutospacing="0" w:after="0" w:afterAutospacing="0"/>
        <w:rPr>
          <w:rFonts w:ascii="Courier New" w:eastAsia="+mn-ea" w:hAnsi="Courier New" w:cs="Courier New"/>
          <w:color w:val="2C2C2E"/>
          <w:kern w:val="24"/>
          <w:sz w:val="20"/>
          <w:szCs w:val="20"/>
        </w:rPr>
      </w:pPr>
    </w:p>
    <w:p w14:paraId="4955A3E6"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219CB84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2 (External Resistors) </w:t>
      </w:r>
    </w:p>
    <w:p w14:paraId="1456FC6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681E99A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8F923AF" w14:textId="4F56346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_2</w:t>
      </w:r>
    </w:p>
    <w:p w14:paraId="08DADB2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4F15197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7FB9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79FAB0AA" w14:textId="6ED9DC7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r w:rsidR="00C163EE">
        <w:rPr>
          <w:rFonts w:ascii="Courier New" w:eastAsia="+mn-ea" w:hAnsi="Courier New" w:cs="Courier New"/>
          <w:color w:val="2C2C2E"/>
          <w:kern w:val="24"/>
          <w:sz w:val="20"/>
          <w:szCs w:val="20"/>
          <w:lang w:val="es-US"/>
        </w:rPr>
        <w:t xml:space="preserve">                   |Net A07 </w:t>
      </w:r>
      <w:proofErr w:type="spellStart"/>
      <w:r w:rsidR="00C163EE">
        <w:rPr>
          <w:rFonts w:ascii="Courier New" w:eastAsia="+mn-ea" w:hAnsi="Courier New" w:cs="Courier New"/>
          <w:color w:val="2C2C2E"/>
          <w:kern w:val="24"/>
          <w:sz w:val="20"/>
          <w:szCs w:val="20"/>
          <w:lang w:val="es-US"/>
        </w:rPr>
        <w:t>Connection</w:t>
      </w:r>
      <w:proofErr w:type="spellEnd"/>
    </w:p>
    <w:p w14:paraId="2158710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58F407F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24E21E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1BD5A5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402F6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41681E52" w14:textId="49190D4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DDR4_Register</w:t>
      </w:r>
    </w:p>
    <w:p w14:paraId="526012B2" w14:textId="611F0F5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DDR4_8Gb_x8</w:t>
      </w:r>
    </w:p>
    <w:p w14:paraId="4ABA0783" w14:textId="2B38A87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510-500874     </w:t>
      </w:r>
      <w:proofErr w:type="spellStart"/>
      <w:proofErr w:type="gram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proofErr w:type="gramEnd"/>
      <w:r w:rsidRPr="003960EB">
        <w:rPr>
          <w:rFonts w:ascii="Courier New" w:eastAsia="+mn-ea" w:hAnsi="Courier New" w:cs="Courier New"/>
          <w:color w:val="2C2C2E"/>
          <w:kern w:val="24"/>
          <w:sz w:val="20"/>
          <w:szCs w:val="20"/>
        </w:rPr>
        <w:t>RES_22</w:t>
      </w:r>
      <w:r w:rsidR="006805FF">
        <w:rPr>
          <w:rFonts w:ascii="Courier New" w:eastAsia="+mn-ea" w:hAnsi="Courier New" w:cs="Courier New"/>
          <w:color w:val="2C2C2E"/>
          <w:kern w:val="24"/>
          <w:sz w:val="20"/>
          <w:szCs w:val="20"/>
        </w:rPr>
        <w:t>ohms</w:t>
      </w:r>
    </w:p>
    <w:p w14:paraId="5DBF060E" w14:textId="37A38B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510-501618     </w:t>
      </w:r>
      <w:proofErr w:type="spell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RPACK4_33</w:t>
      </w:r>
      <w:r w:rsidR="006805FF">
        <w:rPr>
          <w:rFonts w:ascii="Courier New" w:eastAsia="+mn-ea" w:hAnsi="Courier New" w:cs="Courier New"/>
          <w:color w:val="2C2C2E"/>
          <w:kern w:val="24"/>
          <w:sz w:val="20"/>
          <w:szCs w:val="20"/>
        </w:rPr>
        <w:t>ohms</w:t>
      </w:r>
    </w:p>
    <w:p w14:paraId="04581C4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4341BDC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C1ABAB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387A9B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2B2624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2072483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5B4945D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250822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4424CA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52669A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455234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DBB2AEE"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6AF01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8A418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6001C73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3F437E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1B4AEE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24B2C374" w14:textId="57424D8F"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230"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r</w:t>
      </w:r>
      <w:r w:rsidR="006175EC">
        <w:rPr>
          <w:rFonts w:ascii="Courier New" w:eastAsia="+mn-ea" w:hAnsi="Courier New" w:cs="Courier New"/>
          <w:color w:val="2C2C2E"/>
          <w:kern w:val="24"/>
          <w:sz w:val="20"/>
          <w:szCs w:val="20"/>
        </w:rPr>
        <w:t xml:space="preserve">  </w:t>
      </w:r>
      <w:r w:rsidR="00C163EE">
        <w:rPr>
          <w:rFonts w:ascii="Courier New" w:eastAsia="+mn-ea" w:hAnsi="Courier New" w:cs="Courier New"/>
          <w:color w:val="FF0000"/>
          <w:kern w:val="24"/>
          <w:sz w:val="20"/>
          <w:szCs w:val="20"/>
        </w:rPr>
        <w:t xml:space="preserve">               </w:t>
      </w:r>
      <w:r w:rsidR="00C163EE" w:rsidRPr="00A949EC">
        <w:rPr>
          <w:rFonts w:ascii="Courier New" w:eastAsia="+mn-ea" w:hAnsi="Courier New" w:cs="Courier New"/>
          <w:color w:val="000000" w:themeColor="text1"/>
          <w:kern w:val="24"/>
          <w:sz w:val="20"/>
          <w:szCs w:val="20"/>
          <w:rPrChange w:id="231" w:author="Author">
            <w:rPr>
              <w:rFonts w:ascii="Courier New" w:eastAsia="+mn-ea" w:hAnsi="Courier New" w:cs="Courier New"/>
              <w:color w:val="FF0000"/>
              <w:kern w:val="24"/>
              <w:sz w:val="20"/>
              <w:szCs w:val="20"/>
            </w:rPr>
          </w:rPrChange>
        </w:rPr>
        <w:t>| Net A07r Terminal</w:t>
      </w:r>
    </w:p>
    <w:p w14:paraId="79010E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8A3DFF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1D403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U4.K9                 VSS          GND</w:t>
      </w:r>
    </w:p>
    <w:p w14:paraId="3D85573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3F6FEF3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38E2B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555ED9E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32DB4991" w14:textId="5F0C37E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21A20BC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0ABA64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34175786"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7E8586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63754A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25C8B055"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1F2169D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5FE7644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4AFFEB7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56F7FF2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3036DDB" w14:textId="29D0F214" w:rsidR="008C3AEE" w:rsidRPr="00A949EC" w:rsidRDefault="008C3AEE" w:rsidP="008C3AEE">
      <w:pPr>
        <w:pStyle w:val="NormalWeb"/>
        <w:spacing w:before="0" w:beforeAutospacing="0" w:after="0" w:afterAutospacing="0"/>
        <w:rPr>
          <w:rFonts w:ascii="Courier New" w:eastAsia="Times New Roman" w:hAnsi="Courier New" w:cs="Courier New"/>
          <w:color w:val="000000" w:themeColor="text1"/>
          <w:sz w:val="20"/>
          <w:szCs w:val="20"/>
          <w:rPrChange w:id="232" w:author="Author">
            <w:rPr>
              <w:rFonts w:ascii="Courier New" w:eastAsia="Times New Roman" w:hAnsi="Courier New" w:cs="Courier New"/>
              <w:sz w:val="20"/>
              <w:szCs w:val="20"/>
            </w:rPr>
          </w:rPrChange>
        </w:rPr>
      </w:pPr>
      <w:r w:rsidRPr="003960EB">
        <w:rPr>
          <w:rFonts w:ascii="Courier New" w:eastAsia="+mn-ea" w:hAnsi="Courier New" w:cs="Courier New"/>
          <w:color w:val="2C2C2E"/>
          <w:kern w:val="24"/>
          <w:sz w:val="20"/>
          <w:szCs w:val="20"/>
        </w:rPr>
        <w:t>R123.1                A07</w:t>
      </w:r>
      <w:r w:rsidR="006175EC">
        <w:rPr>
          <w:rFonts w:ascii="Courier New" w:eastAsia="+mn-ea" w:hAnsi="Courier New" w:cs="Courier New"/>
          <w:color w:val="2C2C2E"/>
          <w:kern w:val="24"/>
          <w:sz w:val="20"/>
          <w:szCs w:val="20"/>
        </w:rPr>
        <w:t xml:space="preserve">                 </w:t>
      </w:r>
      <w:r w:rsidR="006175EC" w:rsidRPr="00A949EC">
        <w:rPr>
          <w:rFonts w:ascii="Courier New" w:eastAsia="+mn-ea" w:hAnsi="Courier New" w:cs="Courier New"/>
          <w:color w:val="000000" w:themeColor="text1"/>
          <w:kern w:val="24"/>
          <w:sz w:val="20"/>
          <w:szCs w:val="20"/>
          <w:rPrChange w:id="233"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234" w:author="Author">
            <w:rPr>
              <w:rFonts w:ascii="Courier New" w:eastAsia="+mn-ea" w:hAnsi="Courier New" w:cs="Courier New"/>
              <w:color w:val="FF0000"/>
              <w:kern w:val="24"/>
              <w:sz w:val="20"/>
              <w:szCs w:val="20"/>
            </w:rPr>
          </w:rPrChange>
        </w:rPr>
        <w:t>Net A07 Terminal</w:t>
      </w:r>
    </w:p>
    <w:p w14:paraId="359A2E5F" w14:textId="45D5CEAE"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235" w:author="Author">
            <w:rPr>
              <w:rFonts w:ascii="Courier New" w:hAnsi="Courier New" w:cs="Courier New"/>
              <w:color w:val="FF0000"/>
              <w:sz w:val="20"/>
              <w:szCs w:val="20"/>
            </w:rPr>
          </w:rPrChange>
        </w:rPr>
      </w:pPr>
      <w:r w:rsidRPr="00A949EC">
        <w:rPr>
          <w:rFonts w:ascii="Courier New" w:eastAsia="+mn-ea" w:hAnsi="Courier New" w:cs="Courier New"/>
          <w:color w:val="000000" w:themeColor="text1"/>
          <w:kern w:val="24"/>
          <w:sz w:val="20"/>
          <w:szCs w:val="20"/>
          <w:rPrChange w:id="236" w:author="Author">
            <w:rPr>
              <w:rFonts w:ascii="Courier New" w:eastAsia="+mn-ea" w:hAnsi="Courier New" w:cs="Courier New"/>
              <w:color w:val="2C2C2E"/>
              <w:kern w:val="24"/>
              <w:sz w:val="20"/>
              <w:szCs w:val="20"/>
            </w:rPr>
          </w:rPrChange>
        </w:rPr>
        <w:t>R123.2                A07</w:t>
      </w:r>
      <w:r w:rsidR="00C163EE" w:rsidRPr="00A949EC">
        <w:rPr>
          <w:rFonts w:ascii="Courier New" w:eastAsia="+mn-ea" w:hAnsi="Courier New" w:cs="Courier New"/>
          <w:color w:val="000000" w:themeColor="text1"/>
          <w:kern w:val="24"/>
          <w:sz w:val="20"/>
          <w:szCs w:val="20"/>
          <w:rPrChange w:id="237" w:author="Author">
            <w:rPr>
              <w:rFonts w:ascii="Courier New" w:eastAsia="+mn-ea" w:hAnsi="Courier New" w:cs="Courier New"/>
              <w:color w:val="2C2C2E"/>
              <w:kern w:val="24"/>
              <w:sz w:val="20"/>
              <w:szCs w:val="20"/>
            </w:rPr>
          </w:rPrChange>
        </w:rPr>
        <w:t>r</w:t>
      </w:r>
      <w:r w:rsidR="00BA53B9" w:rsidRPr="00A949EC">
        <w:rPr>
          <w:rFonts w:ascii="Courier New" w:eastAsia="+mn-ea" w:hAnsi="Courier New" w:cs="Courier New"/>
          <w:color w:val="000000" w:themeColor="text1"/>
          <w:kern w:val="24"/>
          <w:sz w:val="20"/>
          <w:szCs w:val="20"/>
          <w:rPrChange w:id="238" w:author="Author">
            <w:rPr>
              <w:rFonts w:ascii="Courier New" w:eastAsia="+mn-ea" w:hAnsi="Courier New" w:cs="Courier New"/>
              <w:color w:val="2C2C2E"/>
              <w:kern w:val="24"/>
              <w:sz w:val="20"/>
              <w:szCs w:val="20"/>
            </w:rPr>
          </w:rPrChange>
        </w:rPr>
        <w:t xml:space="preserve">                </w:t>
      </w:r>
      <w:r w:rsidR="006175EC" w:rsidRPr="00A949EC">
        <w:rPr>
          <w:rFonts w:ascii="Courier New" w:eastAsia="+mn-ea" w:hAnsi="Courier New" w:cs="Courier New"/>
          <w:color w:val="000000" w:themeColor="text1"/>
          <w:kern w:val="24"/>
          <w:sz w:val="20"/>
          <w:szCs w:val="20"/>
          <w:rPrChange w:id="239"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240" w:author="Author">
            <w:rPr>
              <w:rFonts w:ascii="Courier New" w:eastAsia="+mn-ea" w:hAnsi="Courier New" w:cs="Courier New"/>
              <w:color w:val="FF0000"/>
              <w:kern w:val="24"/>
              <w:sz w:val="20"/>
              <w:szCs w:val="20"/>
            </w:rPr>
          </w:rPrChange>
        </w:rPr>
        <w:t xml:space="preserve"> Net A07r Terminal</w:t>
      </w:r>
    </w:p>
    <w:p w14:paraId="76F1B4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31B00A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49809E6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664A95A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65C5AF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301ACF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F96976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1F3AE53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79566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6F4E0A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B5B065D" w14:textId="3666BF8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72479B">
        <w:rPr>
          <w:rFonts w:ascii="Courier New" w:eastAsia="+mn-ea" w:hAnsi="Courier New" w:cs="Courier New"/>
          <w:color w:val="2C2C2E"/>
          <w:kern w:val="24"/>
          <w:sz w:val="20"/>
          <w:szCs w:val="20"/>
        </w:rPr>
        <w:t>Addr_07</w:t>
      </w:r>
      <w:r w:rsidR="0033489A">
        <w:rPr>
          <w:rFonts w:ascii="Courier New" w:eastAsia="+mn-ea" w:hAnsi="Courier New" w:cs="Courier New"/>
          <w:color w:val="2C2C2E"/>
          <w:kern w:val="24"/>
          <w:sz w:val="20"/>
          <w:szCs w:val="20"/>
        </w:rPr>
        <w:t>_Group</w:t>
      </w:r>
      <w:r w:rsidR="0072479B">
        <w:rPr>
          <w:rFonts w:ascii="Courier New" w:eastAsia="+mn-ea" w:hAnsi="Courier New" w:cs="Courier New"/>
          <w:color w:val="2C2C2E"/>
          <w:kern w:val="24"/>
          <w:sz w:val="20"/>
          <w:szCs w:val="20"/>
        </w:rPr>
        <w:t>_2</w:t>
      </w:r>
    </w:p>
    <w:p w14:paraId="7E0FF140" w14:textId="28C02EC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NA</w:t>
      </w:r>
      <w:proofErr w:type="gramEnd"/>
    </w:p>
    <w:p w14:paraId="5D2DF0DE" w14:textId="010D1F1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467E505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76DDBFD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3714143" w14:textId="7C1CC78D"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w:t>
      </w:r>
    </w:p>
    <w:p w14:paraId="6AE175B6" w14:textId="4B50CDD3"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w:t>
      </w:r>
      <w:r w:rsidR="0072479B">
        <w:rPr>
          <w:rFonts w:ascii="Courier New" w:eastAsia="+mn-ea" w:hAnsi="Courier New" w:cs="Courier New"/>
          <w:color w:val="2C2C2E"/>
          <w:kern w:val="24"/>
          <w:sz w:val="20"/>
          <w:szCs w:val="20"/>
        </w:rPr>
        <w:t>_2</w:t>
      </w:r>
    </w:p>
    <w:p w14:paraId="666DC72B" w14:textId="4F6011C6"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72479B">
        <w:rPr>
          <w:rFonts w:ascii="Courier New" w:eastAsia="+mn-ea" w:hAnsi="Courier New" w:cs="Courier New"/>
          <w:color w:val="2C2C2E"/>
          <w:kern w:val="24"/>
          <w:sz w:val="20"/>
          <w:szCs w:val="20"/>
        </w:rPr>
        <w:t>_2</w:t>
      </w:r>
    </w:p>
    <w:p w14:paraId="1C7EA6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8</w:t>
      </w:r>
    </w:p>
    <w:p w14:paraId="41D1A259" w14:textId="4DDA2DF2"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r w:rsidR="00C163EE">
        <w:rPr>
          <w:rFonts w:ascii="Courier New" w:eastAsia="+mn-ea" w:hAnsi="Courier New" w:cs="Courier New"/>
          <w:color w:val="2C2C2E"/>
          <w:kern w:val="24"/>
          <w:sz w:val="20"/>
          <w:szCs w:val="20"/>
        </w:rPr>
        <w:t xml:space="preserve"> | Net A07 Terminal and Connection</w:t>
      </w:r>
    </w:p>
    <w:p w14:paraId="224DF9B0" w14:textId="194A061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C163EE">
        <w:rPr>
          <w:rFonts w:ascii="Courier New" w:eastAsia="+mn-ea" w:hAnsi="Courier New" w:cs="Courier New"/>
          <w:color w:val="2C2C2E"/>
          <w:kern w:val="24"/>
          <w:sz w:val="20"/>
          <w:szCs w:val="20"/>
        </w:rPr>
        <w:t xml:space="preserve">  | Net A07 Terminal and Connection</w:t>
      </w:r>
    </w:p>
    <w:p w14:paraId="2470A81C" w14:textId="18902F9D"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C163EE">
        <w:rPr>
          <w:rFonts w:ascii="Courier New" w:eastAsia="+mn-ea" w:hAnsi="Courier New" w:cs="Courier New"/>
          <w:color w:val="2C2C2E"/>
          <w:kern w:val="24"/>
          <w:sz w:val="20"/>
          <w:szCs w:val="20"/>
        </w:rPr>
        <w:t xml:space="preserve">  | Net A07r Terminal and Connection</w:t>
      </w:r>
    </w:p>
    <w:p w14:paraId="10EE057A" w14:textId="32DC480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r w:rsidRPr="003960EB">
        <w:rPr>
          <w:rFonts w:ascii="Courier New" w:eastAsia="+mn-ea" w:hAnsi="Courier New" w:cs="Courier New"/>
          <w:color w:val="2C2C2E"/>
          <w:kern w:val="24"/>
          <w:sz w:val="20"/>
          <w:szCs w:val="20"/>
        </w:rPr>
        <w:t xml:space="preserve"> </w:t>
      </w:r>
    </w:p>
    <w:p w14:paraId="1654E1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51693B7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D1A305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00BCA49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6001FBE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72ACE9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43BF09" w14:textId="398867E4"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72479B">
        <w:rPr>
          <w:rFonts w:ascii="Courier New" w:eastAsia="+mn-ea" w:hAnsi="Courier New" w:cs="Courier New"/>
          <w:color w:val="2C2C2E"/>
          <w:kern w:val="24"/>
          <w:sz w:val="20"/>
          <w:szCs w:val="20"/>
        </w:rPr>
        <w:t>_2</w:t>
      </w:r>
    </w:p>
    <w:p w14:paraId="520489BF" w14:textId="2E95093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72479B">
        <w:rPr>
          <w:rFonts w:ascii="Courier New" w:eastAsia="+mn-ea" w:hAnsi="Courier New" w:cs="Courier New"/>
          <w:color w:val="2C2C2E"/>
          <w:kern w:val="24"/>
          <w:sz w:val="20"/>
          <w:szCs w:val="20"/>
        </w:rPr>
        <w:t>_2</w:t>
      </w:r>
    </w:p>
    <w:p w14:paraId="1325372F" w14:textId="3E9CAF05"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87DA6">
        <w:rPr>
          <w:rFonts w:ascii="Courier New" w:eastAsia="+mn-ea" w:hAnsi="Courier New" w:cs="Courier New"/>
          <w:color w:val="2C2C2E"/>
          <w:kern w:val="24"/>
          <w:sz w:val="20"/>
          <w:szCs w:val="20"/>
        </w:rPr>
        <w:t>9</w:t>
      </w:r>
    </w:p>
    <w:p w14:paraId="15C2D4E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6E6E58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1A4D4FA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22F65D8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606E57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415812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48094F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284724A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4C55981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0AB9B0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10AF7DC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U7.VDD1   </w:t>
      </w:r>
    </w:p>
    <w:p w14:paraId="3778482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1C73ECD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p>
    <w:p w14:paraId="265289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U8.VDD1   </w:t>
      </w:r>
    </w:p>
    <w:p w14:paraId="477A0A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FF17B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16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5E2A6D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1CB611F9" w14:textId="02CCE2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F7117F">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0FDC499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3FA6818E" w14:textId="5DCE0DF8"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71C4FAF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2CDD3338" w14:textId="7A29FE6D" w:rsidR="008C3AEE" w:rsidRPr="003960EB"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82BA55F" w14:textId="77777777" w:rsidR="003E7554" w:rsidRDefault="003E7554" w:rsidP="008C3AEE">
      <w:pPr>
        <w:pStyle w:val="NormalWeb"/>
        <w:spacing w:before="0" w:beforeAutospacing="0" w:after="0" w:afterAutospacing="0"/>
        <w:rPr>
          <w:rFonts w:ascii="Courier New" w:eastAsia="+mn-ea" w:hAnsi="Courier New" w:cs="Courier New"/>
          <w:color w:val="2C2C2E"/>
          <w:kern w:val="24"/>
          <w:sz w:val="20"/>
          <w:szCs w:val="20"/>
        </w:rPr>
      </w:pPr>
    </w:p>
    <w:p w14:paraId="09EE5AFB" w14:textId="0CF5E5C9"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241" w:author="Author">
        <w:r w:rsidR="00DB6ABB">
          <w:rPr>
            <w:rFonts w:ascii="Times New Roman" w:hAnsi="Times New Roman" w:cs="Times New Roman"/>
            <w:b/>
            <w:sz w:val="24"/>
            <w:szCs w:val="24"/>
          </w:rPr>
          <w:t>5</w:t>
        </w:r>
      </w:ins>
      <w:del w:id="242"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.4</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3 (R123 IBIS Model Terminals split into two [EMD </w:t>
      </w:r>
      <w:proofErr w:type="gramStart"/>
      <w:r>
        <w:rPr>
          <w:rFonts w:ascii="Times New Roman" w:hAnsi="Times New Roman" w:cs="Times New Roman"/>
          <w:b/>
          <w:sz w:val="24"/>
          <w:szCs w:val="24"/>
        </w:rPr>
        <w:t>Model]s</w:t>
      </w:r>
      <w:proofErr w:type="gramEnd"/>
      <w:r>
        <w:rPr>
          <w:rFonts w:ascii="Times New Roman" w:hAnsi="Times New Roman" w:cs="Times New Roman"/>
          <w:b/>
          <w:sz w:val="24"/>
          <w:szCs w:val="24"/>
        </w:rPr>
        <w:t xml:space="preserve">, POWER Rails in </w:t>
      </w:r>
      <w:r w:rsidR="00623361">
        <w:rPr>
          <w:rFonts w:ascii="Times New Roman" w:hAnsi="Times New Roman" w:cs="Times New Roman"/>
          <w:b/>
          <w:sz w:val="24"/>
          <w:szCs w:val="24"/>
        </w:rPr>
        <w:t xml:space="preserve">a </w:t>
      </w:r>
      <w:r>
        <w:rPr>
          <w:rFonts w:ascii="Times New Roman" w:hAnsi="Times New Roman" w:cs="Times New Roman"/>
          <w:b/>
          <w:sz w:val="24"/>
          <w:szCs w:val="24"/>
        </w:rPr>
        <w:t>Separate [EMD Model]</w:t>
      </w:r>
    </w:p>
    <w:p w14:paraId="09DC5471" w14:textId="77777777" w:rsidR="00434749" w:rsidRDefault="00434749" w:rsidP="008C3AEE">
      <w:pPr>
        <w:pStyle w:val="NormalWeb"/>
        <w:spacing w:before="0" w:beforeAutospacing="0" w:after="0" w:afterAutospacing="0"/>
        <w:rPr>
          <w:rFonts w:ascii="Courier New" w:eastAsia="+mn-ea" w:hAnsi="Courier New" w:cs="Courier New"/>
          <w:color w:val="2C2C2E"/>
          <w:kern w:val="24"/>
          <w:sz w:val="20"/>
          <w:szCs w:val="20"/>
        </w:rPr>
      </w:pPr>
    </w:p>
    <w:p w14:paraId="7CB88290" w14:textId="5F3BAB55"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4D286170" w14:textId="77777777" w:rsidR="001C1D72"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3 (External Resistors, Separate A07, A07R, and POWER </w:t>
      </w:r>
    </w:p>
    <w:p w14:paraId="3D02C27C" w14:textId="78FC31DF" w:rsidR="008C3AEE" w:rsidRPr="003960EB" w:rsidRDefault="001C1D72"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 xml:space="preserve">| </w:t>
      </w:r>
      <w:r w:rsidR="008C3AEE" w:rsidRPr="003960EB">
        <w:rPr>
          <w:rFonts w:ascii="Courier New" w:eastAsia="+mn-ea" w:hAnsi="Courier New" w:cs="Courier New"/>
          <w:color w:val="2C2C2E"/>
          <w:kern w:val="24"/>
          <w:sz w:val="20"/>
          <w:szCs w:val="20"/>
        </w:rPr>
        <w:t>Models)</w:t>
      </w:r>
    </w:p>
    <w:p w14:paraId="2DEBF26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4FBF2DB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4498637" w14:textId="66AF211D"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F7117F">
        <w:rPr>
          <w:rFonts w:ascii="Courier New" w:eastAsia="+mn-ea" w:hAnsi="Courier New" w:cs="Courier New"/>
          <w:color w:val="2C2C2E"/>
          <w:kern w:val="24"/>
          <w:sz w:val="20"/>
          <w:szCs w:val="20"/>
        </w:rPr>
        <w:t>_3</w:t>
      </w:r>
    </w:p>
    <w:p w14:paraId="43AEE9C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284B9CF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D154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3495F3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77BB6E8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6C8C7A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44DF0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D17812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8164BE1" w14:textId="77777777" w:rsidR="006805FF" w:rsidRPr="005D1EB3" w:rsidRDefault="006805FF" w:rsidP="006805FF">
      <w:pPr>
        <w:pStyle w:val="NormalWeb"/>
        <w:spacing w:before="0" w:beforeAutospacing="0" w:after="0" w:afterAutospacing="0"/>
        <w:rPr>
          <w:rFonts w:ascii="Courier New" w:eastAsia="Times New Roman" w:hAnsi="Courier New" w:cs="Courier New"/>
          <w:sz w:val="20"/>
          <w:szCs w:val="20"/>
        </w:rPr>
      </w:pPr>
      <w:r w:rsidRPr="005D1EB3">
        <w:rPr>
          <w:rFonts w:ascii="Courier New" w:eastAsia="+mn-ea" w:hAnsi="Courier New" w:cs="Courier New"/>
          <w:color w:val="2C2C2E"/>
          <w:kern w:val="24"/>
          <w:sz w:val="20"/>
          <w:szCs w:val="20"/>
        </w:rPr>
        <w:t>[EMD Parts]</w:t>
      </w:r>
    </w:p>
    <w:p w14:paraId="3A69F78A"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DDR4_Reg_253</w:t>
      </w:r>
      <w:proofErr w:type="gramStart"/>
      <w:r w:rsidRPr="005D1EB3">
        <w:rPr>
          <w:rFonts w:ascii="Courier New" w:eastAsia="+mn-ea" w:hAnsi="Courier New" w:cs="Courier New"/>
          <w:color w:val="2C2C2E"/>
          <w:kern w:val="24"/>
          <w:sz w:val="20"/>
          <w:szCs w:val="20"/>
        </w:rPr>
        <w:t xml:space="preserve">b  </w:t>
      </w:r>
      <w:proofErr w:type="spellStart"/>
      <w:r w:rsidRPr="005D1EB3">
        <w:rPr>
          <w:rFonts w:ascii="Courier New" w:eastAsia="+mn-ea" w:hAnsi="Courier New" w:cs="Courier New"/>
          <w:color w:val="2C2C2E"/>
          <w:kern w:val="24"/>
          <w:sz w:val="20"/>
          <w:szCs w:val="20"/>
        </w:rPr>
        <w:t>register.ibs</w:t>
      </w:r>
      <w:proofErr w:type="spellEnd"/>
      <w:proofErr w:type="gram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DDR4_Register</w:t>
      </w:r>
    </w:p>
    <w:p w14:paraId="0E4A4C31"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DDR4_x8_78b    </w:t>
      </w:r>
      <w:proofErr w:type="spellStart"/>
      <w:r w:rsidRPr="005D1EB3">
        <w:rPr>
          <w:rFonts w:ascii="Courier New" w:eastAsia="+mn-ea" w:hAnsi="Courier New" w:cs="Courier New"/>
          <w:color w:val="2C2C2E"/>
          <w:kern w:val="24"/>
          <w:sz w:val="20"/>
          <w:szCs w:val="20"/>
        </w:rPr>
        <w:t>dram.ibs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DDR4_8Gb_x8</w:t>
      </w:r>
    </w:p>
    <w:p w14:paraId="5359AC39"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510-500874     </w:t>
      </w:r>
      <w:proofErr w:type="spell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RES_22</w:t>
      </w:r>
      <w:r>
        <w:rPr>
          <w:rFonts w:ascii="Courier New" w:eastAsia="+mn-ea" w:hAnsi="Courier New" w:cs="Courier New"/>
          <w:color w:val="2C2C2E"/>
          <w:kern w:val="24"/>
          <w:sz w:val="20"/>
          <w:szCs w:val="20"/>
        </w:rPr>
        <w:t>ohms</w:t>
      </w:r>
    </w:p>
    <w:p w14:paraId="3230D7EE"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510-501618     </w:t>
      </w:r>
      <w:proofErr w:type="spell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RPACK4_33</w:t>
      </w:r>
      <w:r>
        <w:rPr>
          <w:rFonts w:ascii="Courier New" w:eastAsia="+mn-ea" w:hAnsi="Courier New" w:cs="Courier New"/>
          <w:color w:val="2C2C2E"/>
          <w:kern w:val="24"/>
          <w:sz w:val="20"/>
          <w:szCs w:val="20"/>
        </w:rPr>
        <w:t>ohms</w:t>
      </w:r>
    </w:p>
    <w:p w14:paraId="16D89B68"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[End EMD Parts]</w:t>
      </w:r>
    </w:p>
    <w:p w14:paraId="341B03B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B6B4381"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2D09572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A620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7E818D1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4B0EEA3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163B729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01A77F9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11D7A0C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1840882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EB32D0B"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3AD3F964"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1353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0D6DF4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E42FC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AEFE11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5F9AA96F" w14:textId="0FF47A69"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243"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 xml:space="preserve">r              </w:t>
      </w:r>
      <w:r w:rsidR="00D85114">
        <w:rPr>
          <w:rFonts w:ascii="Courier New" w:eastAsia="+mn-ea" w:hAnsi="Courier New" w:cs="Courier New"/>
          <w:color w:val="2C2C2E"/>
          <w:kern w:val="24"/>
          <w:sz w:val="20"/>
          <w:szCs w:val="20"/>
        </w:rPr>
        <w:t xml:space="preserve"> </w:t>
      </w:r>
      <w:r w:rsidR="00C23337">
        <w:rPr>
          <w:rFonts w:ascii="Courier New" w:eastAsia="+mn-ea" w:hAnsi="Courier New" w:cs="Courier New"/>
          <w:color w:val="2C2C2E"/>
          <w:kern w:val="24"/>
          <w:sz w:val="20"/>
          <w:szCs w:val="20"/>
        </w:rPr>
        <w:t xml:space="preserve">   </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244"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245" w:author="Author">
            <w:rPr>
              <w:rFonts w:ascii="Courier New" w:eastAsia="+mn-ea" w:hAnsi="Courier New" w:cs="Courier New"/>
              <w:color w:val="FF0000"/>
              <w:kern w:val="24"/>
              <w:sz w:val="20"/>
              <w:szCs w:val="20"/>
            </w:rPr>
          </w:rPrChange>
        </w:rPr>
        <w:t xml:space="preserve">Net </w:t>
      </w:r>
      <w:r w:rsidR="00D85114" w:rsidRPr="00A949EC">
        <w:rPr>
          <w:rFonts w:ascii="Courier New" w:eastAsia="+mn-ea" w:hAnsi="Courier New" w:cs="Courier New"/>
          <w:color w:val="000000" w:themeColor="text1"/>
          <w:kern w:val="24"/>
          <w:sz w:val="20"/>
          <w:szCs w:val="20"/>
          <w:rPrChange w:id="246" w:author="Author">
            <w:rPr>
              <w:rFonts w:ascii="Courier New" w:eastAsia="+mn-ea" w:hAnsi="Courier New" w:cs="Courier New"/>
              <w:color w:val="FF0000"/>
              <w:kern w:val="24"/>
              <w:sz w:val="20"/>
              <w:szCs w:val="20"/>
            </w:rPr>
          </w:rPrChange>
        </w:rPr>
        <w:t>A07r</w:t>
      </w:r>
      <w:r w:rsidR="00C163EE" w:rsidRPr="00A949EC">
        <w:rPr>
          <w:rFonts w:ascii="Courier New" w:eastAsia="+mn-ea" w:hAnsi="Courier New" w:cs="Courier New"/>
          <w:color w:val="000000" w:themeColor="text1"/>
          <w:kern w:val="24"/>
          <w:sz w:val="20"/>
          <w:szCs w:val="20"/>
          <w:rPrChange w:id="247" w:author="Author">
            <w:rPr>
              <w:rFonts w:ascii="Courier New" w:eastAsia="+mn-ea" w:hAnsi="Courier New" w:cs="Courier New"/>
              <w:color w:val="FF0000"/>
              <w:kern w:val="24"/>
              <w:sz w:val="20"/>
              <w:szCs w:val="20"/>
            </w:rPr>
          </w:rPrChange>
        </w:rPr>
        <w:t xml:space="preserve"> Terminal</w:t>
      </w:r>
    </w:p>
    <w:p w14:paraId="4B62FA3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2F24EEB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36E7805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6A3315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BF053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U5.K9                 VSS          GND</w:t>
      </w:r>
    </w:p>
    <w:p w14:paraId="6F388BA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6751D8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49FC38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U7.K9                 VSS          GND</w:t>
      </w:r>
    </w:p>
    <w:p w14:paraId="6C06802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507066D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0326F36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U8.K9                 VSS          GND</w:t>
      </w:r>
    </w:p>
    <w:p w14:paraId="08542BA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201A935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36931E87" w14:textId="392D749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R123.1                A07</w:t>
      </w:r>
      <w:r w:rsidR="00C163EE">
        <w:rPr>
          <w:rFonts w:ascii="Courier New" w:eastAsia="+mn-ea" w:hAnsi="Courier New" w:cs="Courier New"/>
          <w:color w:val="2C2C2E"/>
          <w:kern w:val="24"/>
          <w:sz w:val="20"/>
          <w:szCs w:val="20"/>
        </w:rPr>
        <w:t xml:space="preserve">                   | Net A07 Terminal </w:t>
      </w:r>
    </w:p>
    <w:p w14:paraId="4506F8E5" w14:textId="468083FA"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248"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R123.2                A07</w:t>
      </w:r>
      <w:r w:rsidR="0033489A">
        <w:rPr>
          <w:rFonts w:ascii="Courier New" w:eastAsia="+mn-ea" w:hAnsi="Courier New" w:cs="Courier New"/>
          <w:color w:val="2C2C2E"/>
          <w:kern w:val="24"/>
          <w:sz w:val="20"/>
          <w:szCs w:val="20"/>
        </w:rPr>
        <w:t>r</w:t>
      </w:r>
      <w:r w:rsidR="00D85114">
        <w:rPr>
          <w:rFonts w:ascii="Courier New" w:eastAsia="+mn-ea" w:hAnsi="Courier New" w:cs="Courier New"/>
          <w:color w:val="2C2C2E"/>
          <w:kern w:val="24"/>
          <w:sz w:val="20"/>
          <w:szCs w:val="20"/>
        </w:rPr>
        <w:t xml:space="preserve"> </w:t>
      </w:r>
      <w:r w:rsidR="00C163EE">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249"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250" w:author="Author">
            <w:rPr>
              <w:rFonts w:ascii="Courier New" w:eastAsia="+mn-ea" w:hAnsi="Courier New" w:cs="Courier New"/>
              <w:color w:val="FF0000"/>
              <w:kern w:val="24"/>
              <w:sz w:val="20"/>
              <w:szCs w:val="20"/>
            </w:rPr>
          </w:rPrChange>
        </w:rPr>
        <w:t xml:space="preserve"> Net</w:t>
      </w:r>
      <w:r w:rsidR="00D85114" w:rsidRPr="00A949EC">
        <w:rPr>
          <w:rFonts w:ascii="Courier New" w:eastAsia="+mn-ea" w:hAnsi="Courier New" w:cs="Courier New"/>
          <w:color w:val="000000" w:themeColor="text1"/>
          <w:kern w:val="24"/>
          <w:sz w:val="20"/>
          <w:szCs w:val="20"/>
          <w:rPrChange w:id="251" w:author="Author">
            <w:rPr>
              <w:rFonts w:ascii="Courier New" w:eastAsia="+mn-ea" w:hAnsi="Courier New" w:cs="Courier New"/>
              <w:color w:val="FF0000"/>
              <w:kern w:val="24"/>
              <w:sz w:val="20"/>
              <w:szCs w:val="20"/>
            </w:rPr>
          </w:rPrChange>
        </w:rPr>
        <w:t xml:space="preserve"> A07r</w:t>
      </w:r>
      <w:r w:rsidR="00C163EE" w:rsidRPr="00A949EC">
        <w:rPr>
          <w:rFonts w:ascii="Courier New" w:eastAsia="+mn-ea" w:hAnsi="Courier New" w:cs="Courier New"/>
          <w:color w:val="000000" w:themeColor="text1"/>
          <w:kern w:val="24"/>
          <w:sz w:val="20"/>
          <w:szCs w:val="20"/>
          <w:rPrChange w:id="252" w:author="Author">
            <w:rPr>
              <w:rFonts w:ascii="Courier New" w:eastAsia="+mn-ea" w:hAnsi="Courier New" w:cs="Courier New"/>
              <w:color w:val="FF0000"/>
              <w:kern w:val="24"/>
              <w:sz w:val="20"/>
              <w:szCs w:val="20"/>
            </w:rPr>
          </w:rPrChange>
        </w:rPr>
        <w:t xml:space="preserve"> Terminal</w:t>
      </w:r>
    </w:p>
    <w:p w14:paraId="378755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5DDDDC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235399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5937EC0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166AEE5"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6B5065A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659799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19949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60A0CD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3F1E71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23BDD9C" w14:textId="4B53DFF1"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F7117F">
        <w:rPr>
          <w:rFonts w:ascii="Courier New" w:eastAsia="+mn-ea" w:hAnsi="Courier New" w:cs="Courier New"/>
          <w:color w:val="2C2C2E"/>
          <w:kern w:val="24"/>
          <w:sz w:val="20"/>
          <w:szCs w:val="20"/>
        </w:rPr>
        <w:t>Addr_07_</w:t>
      </w:r>
      <w:r w:rsidR="0033489A">
        <w:rPr>
          <w:rFonts w:ascii="Courier New" w:eastAsia="+mn-ea" w:hAnsi="Courier New" w:cs="Courier New"/>
          <w:color w:val="2C2C2E"/>
          <w:kern w:val="24"/>
          <w:sz w:val="20"/>
          <w:szCs w:val="20"/>
        </w:rPr>
        <w:t>Group_</w:t>
      </w:r>
      <w:r w:rsidR="00F7117F">
        <w:rPr>
          <w:rFonts w:ascii="Courier New" w:eastAsia="+mn-ea" w:hAnsi="Courier New" w:cs="Courier New"/>
          <w:color w:val="2C2C2E"/>
          <w:kern w:val="24"/>
          <w:sz w:val="20"/>
          <w:szCs w:val="20"/>
        </w:rPr>
        <w:t>3</w:t>
      </w:r>
    </w:p>
    <w:p w14:paraId="0DB18B9B" w14:textId="6BC2FD62"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Addr_07</w:t>
      </w:r>
      <w:r w:rsidR="00F7117F">
        <w:rPr>
          <w:rFonts w:ascii="Courier New" w:eastAsia="+mn-ea" w:hAnsi="Courier New" w:cs="Courier New"/>
          <w:color w:val="2C2C2E"/>
          <w:kern w:val="24"/>
          <w:sz w:val="20"/>
          <w:szCs w:val="20"/>
        </w:rPr>
        <w:t>_3</w:t>
      </w:r>
      <w:r w:rsidRPr="003960EB">
        <w:rPr>
          <w:rFonts w:ascii="Courier New" w:eastAsia="+mn-ea" w:hAnsi="Courier New" w:cs="Courier New"/>
          <w:color w:val="2C2C2E"/>
          <w:kern w:val="24"/>
          <w:sz w:val="20"/>
          <w:szCs w:val="20"/>
        </w:rPr>
        <w:t xml:space="preserve">         NA</w:t>
      </w:r>
    </w:p>
    <w:p w14:paraId="6F457C4B"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RIGHT_SIDE_</w:t>
      </w:r>
      <w:proofErr w:type="gramStart"/>
      <w:r w:rsidRPr="003960EB">
        <w:rPr>
          <w:rFonts w:ascii="Courier New" w:eastAsia="+mn-ea" w:hAnsi="Courier New" w:cs="Courier New"/>
          <w:color w:val="2C2C2E"/>
          <w:kern w:val="24"/>
          <w:sz w:val="20"/>
          <w:szCs w:val="20"/>
        </w:rPr>
        <w:t>POWER  NA</w:t>
      </w:r>
      <w:proofErr w:type="gramEnd"/>
    </w:p>
    <w:p w14:paraId="368DFB22" w14:textId="327F9AD4"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FE81D5E"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06BB8D1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41FB0FF" w14:textId="6463852A"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F7117F">
        <w:rPr>
          <w:rFonts w:ascii="Courier New" w:eastAsia="+mn-ea" w:hAnsi="Courier New" w:cs="Courier New"/>
          <w:color w:val="2C2C2E"/>
          <w:kern w:val="24"/>
          <w:sz w:val="20"/>
          <w:szCs w:val="20"/>
        </w:rPr>
        <w:t>_3</w:t>
      </w:r>
    </w:p>
    <w:p w14:paraId="2ED60F17" w14:textId="789D13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Model]     A07</w:t>
      </w:r>
      <w:r w:rsidR="00F7117F">
        <w:rPr>
          <w:rFonts w:ascii="Courier New" w:eastAsia="+mn-ea" w:hAnsi="Courier New" w:cs="Courier New"/>
          <w:color w:val="2C2C2E"/>
          <w:kern w:val="24"/>
          <w:sz w:val="20"/>
          <w:szCs w:val="20"/>
        </w:rPr>
        <w:t>_3</w:t>
      </w:r>
    </w:p>
    <w:p w14:paraId="650DA0C6" w14:textId="19922E9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F7117F">
        <w:rPr>
          <w:rFonts w:ascii="Courier New" w:eastAsia="+mn-ea" w:hAnsi="Courier New" w:cs="Courier New"/>
          <w:color w:val="2C2C2E"/>
          <w:kern w:val="24"/>
          <w:sz w:val="20"/>
          <w:szCs w:val="20"/>
        </w:rPr>
        <w:t>_3</w:t>
      </w:r>
    </w:p>
    <w:p w14:paraId="56DDA75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1069A5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3FFFD541" w14:textId="516F70E1"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253"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0315AA">
        <w:rPr>
          <w:rFonts w:ascii="Courier New" w:eastAsia="+mn-ea" w:hAnsi="Courier New" w:cs="Courier New"/>
          <w:color w:val="2C2C2E"/>
          <w:kern w:val="24"/>
          <w:sz w:val="20"/>
          <w:szCs w:val="20"/>
        </w:rPr>
        <w:t xml:space="preserve">  </w:t>
      </w:r>
      <w:r w:rsidR="000315AA" w:rsidRPr="00A949EC">
        <w:rPr>
          <w:rFonts w:ascii="Courier New" w:eastAsia="+mn-ea" w:hAnsi="Courier New" w:cs="Courier New"/>
          <w:color w:val="000000" w:themeColor="text1"/>
          <w:kern w:val="24"/>
          <w:sz w:val="20"/>
          <w:szCs w:val="20"/>
          <w:rPrChange w:id="254" w:author="Author">
            <w:rPr>
              <w:rFonts w:ascii="Courier New" w:eastAsia="+mn-ea" w:hAnsi="Courier New" w:cs="Courier New"/>
              <w:color w:val="FF0000"/>
              <w:kern w:val="24"/>
              <w:sz w:val="20"/>
              <w:szCs w:val="20"/>
            </w:rPr>
          </w:rPrChange>
        </w:rPr>
        <w:t>| Ne</w:t>
      </w:r>
      <w:r w:rsidR="00C163EE" w:rsidRPr="00A949EC">
        <w:rPr>
          <w:rFonts w:ascii="Courier New" w:eastAsia="+mn-ea" w:hAnsi="Courier New" w:cs="Courier New"/>
          <w:color w:val="000000" w:themeColor="text1"/>
          <w:kern w:val="24"/>
          <w:sz w:val="20"/>
          <w:szCs w:val="20"/>
          <w:rPrChange w:id="255" w:author="Author">
            <w:rPr>
              <w:rFonts w:ascii="Courier New" w:eastAsia="+mn-ea" w:hAnsi="Courier New" w:cs="Courier New"/>
              <w:color w:val="FF0000"/>
              <w:kern w:val="24"/>
              <w:sz w:val="20"/>
              <w:szCs w:val="20"/>
            </w:rPr>
          </w:rPrChange>
        </w:rPr>
        <w:t>t</w:t>
      </w:r>
      <w:r w:rsidR="000315AA" w:rsidRPr="00A949EC">
        <w:rPr>
          <w:rFonts w:ascii="Courier New" w:eastAsia="+mn-ea" w:hAnsi="Courier New" w:cs="Courier New"/>
          <w:color w:val="000000" w:themeColor="text1"/>
          <w:kern w:val="24"/>
          <w:sz w:val="20"/>
          <w:szCs w:val="20"/>
          <w:rPrChange w:id="256" w:author="Author">
            <w:rPr>
              <w:rFonts w:ascii="Courier New" w:eastAsia="+mn-ea" w:hAnsi="Courier New" w:cs="Courier New"/>
              <w:color w:val="FF0000"/>
              <w:kern w:val="24"/>
              <w:sz w:val="20"/>
              <w:szCs w:val="20"/>
            </w:rPr>
          </w:rPrChange>
        </w:rPr>
        <w:t xml:space="preserve"> A07</w:t>
      </w:r>
      <w:r w:rsidR="00C163EE" w:rsidRPr="00A949EC">
        <w:rPr>
          <w:rFonts w:ascii="Courier New" w:eastAsia="+mn-ea" w:hAnsi="Courier New" w:cs="Courier New"/>
          <w:color w:val="000000" w:themeColor="text1"/>
          <w:kern w:val="24"/>
          <w:sz w:val="20"/>
          <w:szCs w:val="20"/>
          <w:rPrChange w:id="257" w:author="Author">
            <w:rPr>
              <w:rFonts w:ascii="Courier New" w:eastAsia="+mn-ea" w:hAnsi="Courier New" w:cs="Courier New"/>
              <w:color w:val="FF0000"/>
              <w:kern w:val="24"/>
              <w:sz w:val="20"/>
              <w:szCs w:val="20"/>
            </w:rPr>
          </w:rPrChange>
        </w:rPr>
        <w:t xml:space="preserve"> Terminals and Connection</w:t>
      </w:r>
    </w:p>
    <w:p w14:paraId="30DD12D6" w14:textId="3B4A483F" w:rsidR="00BB0E31" w:rsidRPr="00A949EC" w:rsidRDefault="00BB0E31" w:rsidP="008C3AEE">
      <w:pPr>
        <w:pStyle w:val="NormalWeb"/>
        <w:spacing w:before="0" w:beforeAutospacing="0" w:after="0" w:afterAutospacing="0"/>
        <w:rPr>
          <w:rFonts w:ascii="Courier New" w:hAnsi="Courier New" w:cs="Courier New"/>
          <w:color w:val="000000" w:themeColor="text1"/>
          <w:sz w:val="20"/>
          <w:szCs w:val="20"/>
          <w:rPrChange w:id="258"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259" w:author="Author">
            <w:rPr>
              <w:rFonts w:ascii="Courier New" w:eastAsia="+mn-ea" w:hAnsi="Courier New" w:cs="Courier New"/>
              <w:color w:val="FF0000"/>
              <w:kern w:val="24"/>
              <w:sz w:val="20"/>
              <w:szCs w:val="20"/>
            </w:rPr>
          </w:rPrChange>
        </w:rPr>
        <w:t xml:space="preserve">                                      | </w:t>
      </w:r>
      <w:r w:rsidR="00C163EE" w:rsidRPr="00A949EC">
        <w:rPr>
          <w:rFonts w:ascii="Courier New" w:eastAsia="+mn-ea" w:hAnsi="Courier New" w:cs="Courier New"/>
          <w:color w:val="000000" w:themeColor="text1"/>
          <w:kern w:val="24"/>
          <w:sz w:val="20"/>
          <w:szCs w:val="20"/>
          <w:rPrChange w:id="260" w:author="Author">
            <w:rPr>
              <w:rFonts w:ascii="Courier New" w:eastAsia="+mn-ea" w:hAnsi="Courier New" w:cs="Courier New"/>
              <w:color w:val="FF0000"/>
              <w:kern w:val="24"/>
              <w:sz w:val="20"/>
              <w:szCs w:val="20"/>
            </w:rPr>
          </w:rPrChange>
        </w:rPr>
        <w:t xml:space="preserve">Series Resistor is in two [EMD </w:t>
      </w:r>
      <w:proofErr w:type="gramStart"/>
      <w:r w:rsidR="00C163EE" w:rsidRPr="00A949EC">
        <w:rPr>
          <w:rFonts w:ascii="Courier New" w:eastAsia="+mn-ea" w:hAnsi="Courier New" w:cs="Courier New"/>
          <w:color w:val="000000" w:themeColor="text1"/>
          <w:kern w:val="24"/>
          <w:sz w:val="20"/>
          <w:szCs w:val="20"/>
          <w:rPrChange w:id="261" w:author="Author">
            <w:rPr>
              <w:rFonts w:ascii="Courier New" w:eastAsia="+mn-ea" w:hAnsi="Courier New" w:cs="Courier New"/>
              <w:color w:val="FF0000"/>
              <w:kern w:val="24"/>
              <w:sz w:val="20"/>
              <w:szCs w:val="20"/>
            </w:rPr>
          </w:rPrChange>
        </w:rPr>
        <w:t>Model]s</w:t>
      </w:r>
      <w:proofErr w:type="gramEnd"/>
    </w:p>
    <w:p w14:paraId="54A4F4B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4C924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94956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2350BBA" w14:textId="68BDEEA2"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A07R</w:t>
      </w:r>
      <w:r w:rsidR="00F7117F">
        <w:rPr>
          <w:rFonts w:ascii="Courier New" w:eastAsia="+mn-ea" w:hAnsi="Courier New" w:cs="Courier New"/>
          <w:color w:val="2C2C2E"/>
          <w:kern w:val="24"/>
          <w:sz w:val="20"/>
          <w:szCs w:val="20"/>
        </w:rPr>
        <w:t>_3</w:t>
      </w:r>
    </w:p>
    <w:p w14:paraId="780FC0F3" w14:textId="06B4C26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A07R</w:t>
      </w:r>
      <w:r w:rsidR="00F7117F">
        <w:rPr>
          <w:rFonts w:ascii="Courier New" w:eastAsia="+mn-ea" w:hAnsi="Courier New" w:cs="Courier New"/>
          <w:color w:val="2C2C2E"/>
          <w:kern w:val="24"/>
          <w:sz w:val="20"/>
          <w:szCs w:val="20"/>
        </w:rPr>
        <w:t>_3</w:t>
      </w:r>
    </w:p>
    <w:p w14:paraId="0F6A17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62201BB4" w14:textId="5D731E58" w:rsidR="000315AA" w:rsidRPr="003960EB" w:rsidRDefault="008C3AEE" w:rsidP="008C3AEE">
      <w:pPr>
        <w:pStyle w:val="NormalWeb"/>
        <w:spacing w:before="0" w:beforeAutospacing="0" w:after="0" w:afterAutospacing="0"/>
        <w:rPr>
          <w:rFonts w:ascii="Courier New" w:hAnsi="Courier New" w:cs="Courier New"/>
          <w:color w:val="FF0000"/>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262"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263" w:author="Author">
            <w:rPr>
              <w:rFonts w:ascii="Courier New" w:eastAsia="+mn-ea" w:hAnsi="Courier New" w:cs="Courier New"/>
              <w:color w:val="FF0000"/>
              <w:kern w:val="24"/>
              <w:sz w:val="20"/>
              <w:szCs w:val="20"/>
            </w:rPr>
          </w:rPrChange>
        </w:rPr>
        <w:t>Net A07r Terminal and Connection</w:t>
      </w:r>
      <w:r w:rsidR="000315AA" w:rsidRPr="00A949EC">
        <w:rPr>
          <w:rFonts w:ascii="Courier New" w:eastAsia="+mn-ea" w:hAnsi="Courier New" w:cs="Courier New"/>
          <w:color w:val="000000" w:themeColor="text1"/>
          <w:kern w:val="24"/>
          <w:sz w:val="20"/>
          <w:szCs w:val="20"/>
          <w:rPrChange w:id="264" w:author="Author">
            <w:rPr>
              <w:rFonts w:ascii="Courier New" w:eastAsia="+mn-ea" w:hAnsi="Courier New" w:cs="Courier New"/>
              <w:color w:val="FF0000"/>
              <w:kern w:val="24"/>
              <w:sz w:val="20"/>
              <w:szCs w:val="20"/>
            </w:rPr>
          </w:rPrChange>
        </w:rPr>
        <w:t xml:space="preserve">                </w:t>
      </w:r>
    </w:p>
    <w:p w14:paraId="475DDE87" w14:textId="2460058A"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p>
    <w:p w14:paraId="772EBD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2BBD1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403068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31E790E" w14:textId="69B9D64E"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B8109F">
        <w:rPr>
          <w:rFonts w:ascii="Courier New" w:eastAsia="+mn-ea" w:hAnsi="Courier New" w:cs="Courier New"/>
          <w:color w:val="2C2C2E"/>
          <w:kern w:val="24"/>
          <w:sz w:val="20"/>
          <w:szCs w:val="20"/>
        </w:rPr>
        <w:t>_3</w:t>
      </w:r>
    </w:p>
    <w:p w14:paraId="0316EC46" w14:textId="7A1858B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B8109F">
        <w:rPr>
          <w:rFonts w:ascii="Courier New" w:eastAsia="+mn-ea" w:hAnsi="Courier New" w:cs="Courier New"/>
          <w:color w:val="2C2C2E"/>
          <w:kern w:val="24"/>
          <w:sz w:val="20"/>
          <w:szCs w:val="20"/>
        </w:rPr>
        <w:t>_3</w:t>
      </w:r>
    </w:p>
    <w:p w14:paraId="2172F945" w14:textId="7A1EB80C"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C57B07">
        <w:rPr>
          <w:rFonts w:ascii="Courier New" w:eastAsia="+mn-ea" w:hAnsi="Courier New" w:cs="Courier New"/>
          <w:color w:val="2C2C2E"/>
          <w:kern w:val="24"/>
          <w:sz w:val="20"/>
          <w:szCs w:val="20"/>
        </w:rPr>
        <w:t>3</w:t>
      </w:r>
    </w:p>
    <w:p w14:paraId="52D19C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4E722DFE" w14:textId="07879D39"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2</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U3.VSS</w:t>
      </w:r>
    </w:p>
    <w:p w14:paraId="0D5B45E3" w14:textId="78A746BB"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3</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U4.M8    </w:t>
      </w:r>
    </w:p>
    <w:p w14:paraId="0194DC6D" w14:textId="4451688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4</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U4.VSS</w:t>
      </w:r>
    </w:p>
    <w:p w14:paraId="46D8F599" w14:textId="0223A870"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5</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U5.M8    </w:t>
      </w:r>
    </w:p>
    <w:p w14:paraId="0C52CAAC" w14:textId="2D01764E"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6</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U5.VSS</w:t>
      </w:r>
    </w:p>
    <w:p w14:paraId="5F35F07D" w14:textId="2C2448D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7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U7.M8    </w:t>
      </w:r>
    </w:p>
    <w:p w14:paraId="3357DA9B" w14:textId="070BE51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8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U7.VSS</w:t>
      </w:r>
    </w:p>
    <w:p w14:paraId="4C6A3510" w14:textId="2388A43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9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U8.M8    </w:t>
      </w:r>
    </w:p>
    <w:p w14:paraId="21828EF7" w14:textId="5AFFE743"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10</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U8.VSS</w:t>
      </w:r>
    </w:p>
    <w:p w14:paraId="28B35FA4" w14:textId="14394B2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0468DC1E" w14:textId="59C6681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982D1F">
        <w:rPr>
          <w:rFonts w:ascii="Courier New" w:eastAsia="+mn-ea" w:hAnsi="Courier New" w:cs="Courier New"/>
          <w:color w:val="2C2C2E"/>
          <w:kern w:val="24"/>
          <w:sz w:val="20"/>
          <w:szCs w:val="20"/>
        </w:rPr>
        <w:t>signal_name</w:t>
      </w:r>
      <w:proofErr w:type="spellEnd"/>
      <w:r w:rsidR="00982D1F">
        <w:rPr>
          <w:rFonts w:ascii="Courier New" w:eastAsia="+mn-ea" w:hAnsi="Courier New" w:cs="Courier New"/>
          <w:color w:val="2C2C2E"/>
          <w:kern w:val="24"/>
          <w:sz w:val="20"/>
          <w:szCs w:val="20"/>
        </w:rPr>
        <w:t xml:space="preserve">   </w:t>
      </w:r>
      <w:r w:rsidR="00B8109F">
        <w:rPr>
          <w:rFonts w:ascii="Courier New" w:eastAsia="+mn-ea" w:hAnsi="Courier New" w:cs="Courier New"/>
          <w:color w:val="2C2C2E"/>
          <w:kern w:val="24"/>
          <w:sz w:val="20"/>
          <w:szCs w:val="20"/>
        </w:rPr>
        <w:t>R</w:t>
      </w:r>
      <w:r w:rsidRPr="003960EB">
        <w:rPr>
          <w:rFonts w:ascii="Courier New" w:eastAsia="+mn-ea" w:hAnsi="Courier New" w:cs="Courier New"/>
          <w:color w:val="2C2C2E"/>
          <w:kern w:val="24"/>
          <w:sz w:val="20"/>
          <w:szCs w:val="20"/>
        </w:rPr>
        <w:t>N13.VTT</w:t>
      </w:r>
    </w:p>
    <w:p w14:paraId="45D10D97" w14:textId="47F98AC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3</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0003378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16759EB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3957A60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28A563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Set]      RIGHT_SIDE_POWER </w:t>
      </w:r>
    </w:p>
    <w:p w14:paraId="401B60F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Model]     RIGHT_SIDE_VDD1_VTT_VSS</w:t>
      </w:r>
    </w:p>
    <w:p w14:paraId="7562BD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 xml:space="preserve">-ISS   </w:t>
      </w:r>
      <w:proofErr w:type="spellStart"/>
      <w:r w:rsidRPr="003960EB">
        <w:rPr>
          <w:rFonts w:ascii="Courier New" w:eastAsia="+mn-ea" w:hAnsi="Courier New" w:cs="Courier New"/>
          <w:color w:val="2C2C2E"/>
          <w:kern w:val="24"/>
          <w:sz w:val="20"/>
          <w:szCs w:val="20"/>
        </w:rPr>
        <w:t>rdimm_power.iss</w:t>
      </w:r>
      <w:proofErr w:type="spellEnd"/>
      <w:r w:rsidRPr="003960EB">
        <w:rPr>
          <w:rFonts w:ascii="Courier New" w:eastAsia="+mn-ea" w:hAnsi="Courier New" w:cs="Courier New"/>
          <w:color w:val="2C2C2E"/>
          <w:kern w:val="24"/>
          <w:sz w:val="20"/>
          <w:szCs w:val="20"/>
        </w:rPr>
        <w:t xml:space="preserve"> RIGHT_SIDE_VDD1_VTT_VSS</w:t>
      </w:r>
    </w:p>
    <w:p w14:paraId="681C94F8" w14:textId="01298B4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w:t>
      </w:r>
      <w:r w:rsidR="00C57B07">
        <w:rPr>
          <w:rFonts w:ascii="Courier New" w:eastAsia="+mn-ea" w:hAnsi="Courier New" w:cs="Courier New"/>
          <w:color w:val="2C2C2E"/>
          <w:kern w:val="24"/>
          <w:sz w:val="20"/>
          <w:szCs w:val="20"/>
        </w:rPr>
        <w:t>14</w:t>
      </w:r>
    </w:p>
    <w:p w14:paraId="2B8BDB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2F78CB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81E2D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48CA90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1E21CB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117E909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3F7CE75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35C4A8B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8924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2C44B9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U7.VDD1   </w:t>
      </w:r>
    </w:p>
    <w:p w14:paraId="639BF2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70B261A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U8.VDD1   </w:t>
      </w:r>
    </w:p>
    <w:p w14:paraId="06591F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407536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4816D7A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5B0D1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1E30C36C"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311D76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5FAC5CC" w14:textId="11934CEC" w:rsidR="00F336C7" w:rsidRDefault="00F336C7" w:rsidP="00FE3451">
      <w:pPr>
        <w:pStyle w:val="PlainText"/>
        <w:spacing w:after="80"/>
        <w:rPr>
          <w:rFonts w:ascii="Times New Roman" w:hAnsi="Times New Roman" w:cs="Times New Roman"/>
          <w:b/>
          <w:sz w:val="24"/>
          <w:szCs w:val="24"/>
        </w:rPr>
      </w:pPr>
    </w:p>
    <w:p w14:paraId="4D853B6D" w14:textId="53524B24" w:rsidR="00F336C7" w:rsidRPr="00AD6240" w:rsidRDefault="00F336C7" w:rsidP="00F336C7">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265" w:author="Author">
        <w:r w:rsidR="00DB6ABB">
          <w:rPr>
            <w:rFonts w:ascii="Times New Roman" w:hAnsi="Times New Roman" w:cs="Times New Roman"/>
            <w:b/>
            <w:sz w:val="24"/>
            <w:szCs w:val="24"/>
          </w:rPr>
          <w:t>6</w:t>
        </w:r>
      </w:ins>
      <w:del w:id="266" w:author="Author">
        <w:r w:rsidDel="00DB6ABB">
          <w:rPr>
            <w:rFonts w:ascii="Times New Roman" w:hAnsi="Times New Roman" w:cs="Times New Roman"/>
            <w:b/>
            <w:sz w:val="24"/>
            <w:szCs w:val="24"/>
          </w:rPr>
          <w:delText>7</w:delText>
        </w:r>
      </w:del>
      <w:r>
        <w:rPr>
          <w:rFonts w:ascii="Times New Roman" w:hAnsi="Times New Roman" w:cs="Times New Roman"/>
          <w:b/>
          <w:sz w:val="24"/>
          <w:szCs w:val="24"/>
        </w:rPr>
        <w:t xml:space="preserve">  CONNECTION RULES FOR EMD GROUP, EMD SET, AND EMD MODEL</w:t>
      </w:r>
    </w:p>
    <w:p w14:paraId="0B4591DA" w14:textId="77777777" w:rsidR="00F336C7" w:rsidRDefault="00F336C7" w:rsidP="00F336C7">
      <w:pPr>
        <w:pStyle w:val="PlainText"/>
        <w:spacing w:after="80"/>
        <w:rPr>
          <w:rFonts w:ascii="Times New Roman" w:hAnsi="Times New Roman" w:cs="Times New Roman"/>
          <w:sz w:val="24"/>
          <w:szCs w:val="24"/>
        </w:rPr>
      </w:pPr>
    </w:p>
    <w:p w14:paraId="06F91617" w14:textId="77777777" w:rsidR="00F336C7" w:rsidRDefault="00F336C7" w:rsidP="00F336C7">
      <w:pPr>
        <w:pStyle w:val="PlainText"/>
        <w:spacing w:after="80"/>
        <w:rPr>
          <w:rFonts w:ascii="Times New Roman" w:hAnsi="Times New Roman" w:cs="Times New Roman"/>
          <w:color w:val="000000" w:themeColor="text1"/>
          <w:sz w:val="24"/>
          <w:szCs w:val="24"/>
        </w:rPr>
      </w:pP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 xml:space="preserve">tween the referenced [EMD </w:t>
      </w:r>
      <w:proofErr w:type="gramStart"/>
      <w:r>
        <w:rPr>
          <w:rFonts w:ascii="Times New Roman" w:hAnsi="Times New Roman" w:cs="Times New Roman"/>
          <w:color w:val="000000" w:themeColor="text1"/>
          <w:sz w:val="24"/>
          <w:szCs w:val="24"/>
        </w:rPr>
        <w:t>Set]s</w:t>
      </w:r>
      <w:proofErr w:type="gramEnd"/>
      <w:r>
        <w:rPr>
          <w:rFonts w:ascii="Times New Roman" w:hAnsi="Times New Roman" w:cs="Times New Roman"/>
          <w:color w:val="000000" w:themeColor="text1"/>
          <w:sz w:val="24"/>
          <w:szCs w:val="24"/>
        </w:rPr>
        <w:t xml:space="preserve">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p>
    <w:p w14:paraId="1CD1252F" w14:textId="4F318B47"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 </w:t>
      </w:r>
      <w:del w:id="267" w:author="Author">
        <w:r w:rsidDel="000C1DD0">
          <w:rPr>
            <w:rFonts w:ascii="Times New Roman" w:hAnsi="Times New Roman" w:cs="Times New Roman"/>
            <w:color w:val="000000" w:themeColor="text1"/>
            <w:sz w:val="24"/>
            <w:szCs w:val="24"/>
          </w:rPr>
          <w:delText xml:space="preserve">Pins </w:delText>
        </w:r>
      </w:del>
      <w:ins w:id="268" w:author="Author">
        <w:r w:rsidR="000C1DD0">
          <w:rPr>
            <w:rFonts w:ascii="Times New Roman" w:hAnsi="Times New Roman" w:cs="Times New Roman"/>
            <w:color w:val="000000" w:themeColor="text1"/>
            <w:sz w:val="24"/>
            <w:szCs w:val="24"/>
          </w:rPr>
          <w:t xml:space="preserve">pins </w:t>
        </w:r>
      </w:ins>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terminals 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w:t>
      </w:r>
    </w:p>
    <w:p w14:paraId="1E8C31BA"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Without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2C682621" w14:textId="4EAEE2C7" w:rsidR="006A7C40" w:rsidRPr="006A7C40" w:rsidRDefault="006A7C40">
      <w:pPr>
        <w:pStyle w:val="PlainText"/>
        <w:numPr>
          <w:ilvl w:val="2"/>
          <w:numId w:val="34"/>
        </w:numPr>
        <w:spacing w:after="80"/>
        <w:rPr>
          <w:ins w:id="269" w:author="Author"/>
          <w:rFonts w:ascii="Times New Roman" w:hAnsi="Times New Roman" w:cs="Times New Roman"/>
          <w:color w:val="000000" w:themeColor="text1"/>
          <w:sz w:val="24"/>
          <w:szCs w:val="24"/>
        </w:rPr>
      </w:pPr>
      <w:ins w:id="270" w:author="Author">
        <w:r>
          <w:rPr>
            <w:rFonts w:ascii="Times New Roman" w:hAnsi="Times New Roman" w:cs="Times New Roman"/>
            <w:color w:val="000000" w:themeColor="text1"/>
            <w:sz w:val="24"/>
            <w:szCs w:val="24"/>
          </w:rPr>
          <w:t>I/O terminals may exist with or without rail terminals</w:t>
        </w:r>
      </w:ins>
    </w:p>
    <w:p w14:paraId="035C6226" w14:textId="40237C66"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Within each [EMD Model],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shall be distinct,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shall be distinct for I/O pins</w:t>
      </w:r>
    </w:p>
    <w:p w14:paraId="0A2DFA6A"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each [EMD Model], &lt;designator&gt;.&lt;</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&gt; and their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(as listed in the [Designator Pin List] keyword) shall be distinct for I/O pins</w:t>
      </w:r>
    </w:p>
    <w:p w14:paraId="20EC673D" w14:textId="2B7DF5E5" w:rsidR="00F336C7" w:rsidRDefault="003500D1"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any one interface and f</w:t>
      </w:r>
      <w:del w:id="271" w:author="Author">
        <w:r w:rsidR="00F336C7" w:rsidDel="003500D1">
          <w:rPr>
            <w:rFonts w:ascii="Times New Roman" w:hAnsi="Times New Roman" w:cs="Times New Roman"/>
            <w:color w:val="000000" w:themeColor="text1"/>
            <w:sz w:val="24"/>
            <w:szCs w:val="24"/>
          </w:rPr>
          <w:delText>F</w:delText>
        </w:r>
      </w:del>
      <w:r w:rsidR="00F336C7">
        <w:rPr>
          <w:rFonts w:ascii="Times New Roman" w:hAnsi="Times New Roman" w:cs="Times New Roman"/>
          <w:color w:val="000000" w:themeColor="text1"/>
          <w:sz w:val="24"/>
          <w:szCs w:val="24"/>
        </w:rPr>
        <w:t xml:space="preserve">or all [EMD </w:t>
      </w:r>
      <w:proofErr w:type="gramStart"/>
      <w:r w:rsidR="00F336C7">
        <w:rPr>
          <w:rFonts w:ascii="Times New Roman" w:hAnsi="Times New Roman" w:cs="Times New Roman"/>
          <w:color w:val="000000" w:themeColor="text1"/>
          <w:sz w:val="24"/>
          <w:szCs w:val="24"/>
        </w:rPr>
        <w:t>Model]s</w:t>
      </w:r>
      <w:proofErr w:type="gramEnd"/>
      <w:r w:rsidR="00F336C7">
        <w:rPr>
          <w:rFonts w:ascii="Times New Roman" w:hAnsi="Times New Roman" w:cs="Times New Roman"/>
          <w:color w:val="000000" w:themeColor="text1"/>
          <w:sz w:val="24"/>
          <w:szCs w:val="24"/>
        </w:rPr>
        <w:t xml:space="preserve"> referenced by all [EMD Set]s under an [EMD Group], no duplicate </w:t>
      </w:r>
      <w:proofErr w:type="spellStart"/>
      <w:r w:rsidR="00F336C7">
        <w:rPr>
          <w:rFonts w:ascii="Times New Roman" w:hAnsi="Times New Roman" w:cs="Times New Roman"/>
          <w:color w:val="000000" w:themeColor="text1"/>
          <w:sz w:val="24"/>
          <w:szCs w:val="24"/>
        </w:rPr>
        <w:t>pin_name</w:t>
      </w:r>
      <w:proofErr w:type="spellEnd"/>
      <w:r w:rsidR="00F336C7">
        <w:rPr>
          <w:rFonts w:ascii="Times New Roman" w:hAnsi="Times New Roman" w:cs="Times New Roman"/>
          <w:color w:val="000000" w:themeColor="text1"/>
          <w:sz w:val="24"/>
          <w:szCs w:val="24"/>
        </w:rPr>
        <w:t xml:space="preserve"> entries are permitted</w:t>
      </w:r>
      <w:r w:rsidR="00A27A57">
        <w:rPr>
          <w:rFonts w:ascii="Times New Roman" w:hAnsi="Times New Roman" w:cs="Times New Roman"/>
          <w:color w:val="000000" w:themeColor="text1"/>
          <w:sz w:val="24"/>
          <w:szCs w:val="24"/>
        </w:rPr>
        <w:t xml:space="preserve"> for I/O pins</w:t>
      </w:r>
      <w:del w:id="272" w:author="Author">
        <w:r w:rsidDel="00BC6A63">
          <w:rPr>
            <w:rFonts w:ascii="Times New Roman" w:hAnsi="Times New Roman" w:cs="Times New Roman"/>
            <w:color w:val="000000" w:themeColor="text1"/>
            <w:sz w:val="24"/>
            <w:szCs w:val="24"/>
          </w:rPr>
          <w:delText xml:space="preserve">  </w:delText>
        </w:r>
        <w:r w:rsidRPr="003500D1" w:rsidDel="00BC6A63">
          <w:rPr>
            <w:rFonts w:ascii="Times New Roman" w:hAnsi="Times New Roman" w:cs="Times New Roman"/>
            <w:color w:val="FF0000"/>
            <w:sz w:val="24"/>
            <w:szCs w:val="24"/>
            <w:rPrChange w:id="273" w:author="Author">
              <w:rPr>
                <w:rFonts w:ascii="Times New Roman" w:hAnsi="Times New Roman" w:cs="Times New Roman"/>
                <w:color w:val="000000" w:themeColor="text1"/>
                <w:sz w:val="24"/>
                <w:szCs w:val="24"/>
              </w:rPr>
            </w:rPrChange>
          </w:rPr>
          <w:sym w:font="Wingdings" w:char="F0DF"/>
        </w:r>
        <w:r w:rsidRPr="003500D1" w:rsidDel="00BC6A63">
          <w:rPr>
            <w:rFonts w:ascii="Times New Roman" w:hAnsi="Times New Roman" w:cs="Times New Roman"/>
            <w:color w:val="FF0000"/>
            <w:sz w:val="24"/>
            <w:szCs w:val="24"/>
            <w:rPrChange w:id="274" w:author="Author">
              <w:rPr>
                <w:rFonts w:ascii="Times New Roman" w:hAnsi="Times New Roman" w:cs="Times New Roman"/>
                <w:color w:val="000000" w:themeColor="text1"/>
                <w:sz w:val="24"/>
                <w:szCs w:val="24"/>
              </w:rPr>
            </w:rPrChange>
          </w:rPr>
          <w:delText xml:space="preserve"> Check</w:delText>
        </w:r>
      </w:del>
    </w:p>
    <w:p w14:paraId="28414184"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Electrical connections between I/O pins are based on the content of the referenced electrical models (*.</w:t>
      </w:r>
      <w:proofErr w:type="spellStart"/>
      <w:r>
        <w:rPr>
          <w:rFonts w:ascii="Times New Roman" w:hAnsi="Times New Roman" w:cs="Times New Roman"/>
          <w:color w:val="000000" w:themeColor="text1"/>
          <w:sz w:val="24"/>
          <w:szCs w:val="24"/>
        </w:rPr>
        <w:t>iss</w:t>
      </w:r>
      <w:proofErr w:type="spellEnd"/>
      <w:r>
        <w:rPr>
          <w:rFonts w:ascii="Times New Roman" w:hAnsi="Times New Roman" w:cs="Times New Roman"/>
          <w:color w:val="000000" w:themeColor="text1"/>
          <w:sz w:val="24"/>
          <w:szCs w:val="24"/>
        </w:rPr>
        <w:t xml:space="preserve"> or Touchstone files)</w:t>
      </w:r>
    </w:p>
    <w:p w14:paraId="6A7B1AD3" w14:textId="5529BD62" w:rsidR="00F336C7" w:rsidRPr="007976F8" w:rsidRDefault="00F336C7" w:rsidP="00F336C7">
      <w:pPr>
        <w:pStyle w:val="PlainText"/>
        <w:numPr>
          <w:ilvl w:val="2"/>
          <w:numId w:val="34"/>
        </w:numPr>
        <w:spacing w:after="80"/>
        <w:rPr>
          <w:rFonts w:ascii="Times New Roman" w:hAnsi="Times New Roman" w:cs="Times New Roman"/>
          <w:sz w:val="24"/>
          <w:szCs w:val="24"/>
          <w:rPrChange w:id="275" w:author="Author">
            <w:rPr>
              <w:rFonts w:ascii="Times New Roman" w:hAnsi="Times New Roman" w:cs="Times New Roman"/>
              <w:color w:val="000000" w:themeColor="text1"/>
              <w:sz w:val="24"/>
              <w:szCs w:val="24"/>
            </w:rPr>
          </w:rPrChange>
        </w:rPr>
      </w:pPr>
      <w:r>
        <w:rPr>
          <w:rFonts w:ascii="Times New Roman" w:hAnsi="Times New Roman" w:cs="Times New Roman"/>
          <w:color w:val="000000" w:themeColor="text1"/>
          <w:sz w:val="24"/>
          <w:szCs w:val="24"/>
        </w:rPr>
        <w:t xml:space="preserve">Net connections are indicated by identical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available from the [E</w:t>
      </w:r>
      <w:r w:rsidR="003500D1">
        <w:rPr>
          <w:rFonts w:ascii="Times New Roman" w:hAnsi="Times New Roman" w:cs="Times New Roman"/>
          <w:color w:val="000000" w:themeColor="text1"/>
          <w:sz w:val="24"/>
          <w:szCs w:val="24"/>
        </w:rPr>
        <w:t>MD</w:t>
      </w:r>
      <w:del w:id="276" w:author="Author">
        <w:r w:rsidDel="003500D1">
          <w:rPr>
            <w:rFonts w:ascii="Times New Roman" w:hAnsi="Times New Roman" w:cs="Times New Roman"/>
            <w:color w:val="000000" w:themeColor="text1"/>
            <w:sz w:val="24"/>
            <w:szCs w:val="24"/>
          </w:rPr>
          <w:delText>lectrical</w:delText>
        </w:r>
      </w:del>
      <w:r>
        <w:rPr>
          <w:rFonts w:ascii="Times New Roman" w:hAnsi="Times New Roman" w:cs="Times New Roman"/>
          <w:color w:val="000000" w:themeColor="text1"/>
          <w:sz w:val="24"/>
          <w:szCs w:val="24"/>
        </w:rPr>
        <w:t xml:space="preserve"> Pin List] and/or [Designator Pin List] entries</w:t>
      </w:r>
      <w:r w:rsidRPr="007976F8">
        <w:rPr>
          <w:rFonts w:ascii="Times New Roman" w:hAnsi="Times New Roman" w:cs="Times New Roman"/>
          <w:color w:val="000000" w:themeColor="text1"/>
          <w:sz w:val="24"/>
          <w:szCs w:val="24"/>
        </w:rPr>
        <w:t xml:space="preserve">. For example,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211 and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U3.W1 are </w:t>
      </w:r>
      <w:ins w:id="277" w:author="Author">
        <w:r w:rsidR="00976143" w:rsidRPr="007976F8">
          <w:rPr>
            <w:rFonts w:ascii="Times New Roman" w:hAnsi="Times New Roman" w:cs="Times New Roman"/>
            <w:color w:val="000000" w:themeColor="text1"/>
            <w:sz w:val="24"/>
            <w:szCs w:val="24"/>
            <w:rPrChange w:id="278" w:author="Author">
              <w:rPr>
                <w:rFonts w:ascii="Times New Roman" w:hAnsi="Times New Roman" w:cs="Times New Roman"/>
                <w:color w:val="000000" w:themeColor="text1"/>
                <w:sz w:val="24"/>
                <w:szCs w:val="24"/>
                <w:highlight w:val="yellow"/>
              </w:rPr>
            </w:rPrChange>
          </w:rPr>
          <w:t xml:space="preserve">considered </w:t>
        </w:r>
      </w:ins>
      <w:r w:rsidRPr="007976F8">
        <w:rPr>
          <w:rFonts w:ascii="Times New Roman" w:hAnsi="Times New Roman" w:cs="Times New Roman"/>
          <w:color w:val="000000" w:themeColor="text1"/>
          <w:sz w:val="24"/>
          <w:szCs w:val="24"/>
        </w:rPr>
        <w:t xml:space="preserve">connected </w:t>
      </w:r>
      <w:ins w:id="279" w:author="Author">
        <w:r w:rsidR="00976143" w:rsidRPr="007976F8">
          <w:rPr>
            <w:rFonts w:ascii="Times New Roman" w:hAnsi="Times New Roman" w:cs="Times New Roman"/>
            <w:color w:val="000000" w:themeColor="text1"/>
            <w:sz w:val="24"/>
            <w:szCs w:val="24"/>
            <w:rPrChange w:id="280" w:author="Author">
              <w:rPr>
                <w:rFonts w:ascii="Times New Roman" w:hAnsi="Times New Roman" w:cs="Times New Roman"/>
                <w:color w:val="000000" w:themeColor="text1"/>
                <w:sz w:val="24"/>
                <w:szCs w:val="24"/>
                <w:highlight w:val="yellow"/>
              </w:rPr>
            </w:rPrChange>
          </w:rPr>
          <w:t>through</w:t>
        </w:r>
        <w:r w:rsidR="00A0002C" w:rsidRPr="007976F8">
          <w:rPr>
            <w:rFonts w:ascii="Times New Roman" w:hAnsi="Times New Roman" w:cs="Times New Roman"/>
            <w:color w:val="000000" w:themeColor="text1"/>
            <w:sz w:val="24"/>
            <w:szCs w:val="24"/>
            <w:rPrChange w:id="281" w:author="Author">
              <w:rPr>
                <w:rFonts w:ascii="Times New Roman" w:hAnsi="Times New Roman" w:cs="Times New Roman"/>
                <w:color w:val="000000" w:themeColor="text1"/>
                <w:sz w:val="24"/>
                <w:szCs w:val="24"/>
                <w:highlight w:val="yellow"/>
              </w:rPr>
            </w:rPrChange>
          </w:rPr>
          <w:t xml:space="preserve"> the IBIS-ISS </w:t>
        </w:r>
        <w:proofErr w:type="spellStart"/>
        <w:r w:rsidR="00A0002C" w:rsidRPr="007976F8">
          <w:rPr>
            <w:rFonts w:ascii="Times New Roman" w:hAnsi="Times New Roman" w:cs="Times New Roman"/>
            <w:color w:val="000000" w:themeColor="text1"/>
            <w:sz w:val="24"/>
            <w:szCs w:val="24"/>
            <w:rPrChange w:id="282" w:author="Author">
              <w:rPr>
                <w:rFonts w:ascii="Times New Roman" w:hAnsi="Times New Roman" w:cs="Times New Roman"/>
                <w:color w:val="000000" w:themeColor="text1"/>
                <w:sz w:val="24"/>
                <w:szCs w:val="24"/>
                <w:highlight w:val="yellow"/>
              </w:rPr>
            </w:rPrChange>
          </w:rPr>
          <w:t>subcircuit</w:t>
        </w:r>
        <w:proofErr w:type="spellEnd"/>
        <w:r w:rsidR="00A0002C" w:rsidRPr="007976F8">
          <w:rPr>
            <w:rFonts w:ascii="Times New Roman" w:hAnsi="Times New Roman" w:cs="Times New Roman"/>
            <w:color w:val="000000" w:themeColor="text1"/>
            <w:sz w:val="24"/>
            <w:szCs w:val="24"/>
            <w:rPrChange w:id="283" w:author="Author">
              <w:rPr>
                <w:rFonts w:ascii="Times New Roman" w:hAnsi="Times New Roman" w:cs="Times New Roman"/>
                <w:color w:val="000000" w:themeColor="text1"/>
                <w:sz w:val="24"/>
                <w:szCs w:val="24"/>
                <w:highlight w:val="yellow"/>
              </w:rPr>
            </w:rPrChange>
          </w:rPr>
          <w:t xml:space="preserve"> </w:t>
        </w:r>
      </w:ins>
      <w:r w:rsidRPr="007976F8">
        <w:rPr>
          <w:rFonts w:ascii="Times New Roman" w:hAnsi="Times New Roman" w:cs="Times New Roman"/>
          <w:sz w:val="24"/>
          <w:szCs w:val="24"/>
          <w:rPrChange w:id="284" w:author="Author">
            <w:rPr>
              <w:rFonts w:ascii="Times New Roman" w:hAnsi="Times New Roman" w:cs="Times New Roman"/>
              <w:color w:val="000000" w:themeColor="text1"/>
              <w:sz w:val="24"/>
              <w:szCs w:val="24"/>
            </w:rPr>
          </w:rPrChange>
        </w:rPr>
        <w:t xml:space="preserve">because they both share the same </w:t>
      </w:r>
      <w:proofErr w:type="spellStart"/>
      <w:r w:rsidRPr="007976F8">
        <w:rPr>
          <w:rFonts w:ascii="Times New Roman" w:hAnsi="Times New Roman" w:cs="Times New Roman"/>
          <w:sz w:val="24"/>
          <w:szCs w:val="24"/>
          <w:rPrChange w:id="285" w:author="Author">
            <w:rPr>
              <w:rFonts w:ascii="Times New Roman" w:hAnsi="Times New Roman" w:cs="Times New Roman"/>
              <w:color w:val="000000" w:themeColor="text1"/>
              <w:sz w:val="24"/>
              <w:szCs w:val="24"/>
            </w:rPr>
          </w:rPrChange>
        </w:rPr>
        <w:t>signal_name</w:t>
      </w:r>
      <w:proofErr w:type="spellEnd"/>
      <w:r w:rsidRPr="007976F8">
        <w:rPr>
          <w:rFonts w:ascii="Times New Roman" w:hAnsi="Times New Roman" w:cs="Times New Roman"/>
          <w:sz w:val="24"/>
          <w:szCs w:val="24"/>
          <w:rPrChange w:id="286" w:author="Author">
            <w:rPr>
              <w:rFonts w:ascii="Times New Roman" w:hAnsi="Times New Roman" w:cs="Times New Roman"/>
              <w:color w:val="000000" w:themeColor="text1"/>
              <w:sz w:val="24"/>
              <w:szCs w:val="24"/>
            </w:rPr>
          </w:rPrChange>
        </w:rPr>
        <w:t>, A07 in Example X (Example 1)</w:t>
      </w:r>
      <w:del w:id="287" w:author="Author">
        <w:r w:rsidRPr="007976F8" w:rsidDel="00A0002C">
          <w:rPr>
            <w:rFonts w:ascii="Times New Roman" w:hAnsi="Times New Roman" w:cs="Times New Roman"/>
            <w:sz w:val="24"/>
            <w:szCs w:val="24"/>
            <w:rPrChange w:id="288" w:author="Author">
              <w:rPr>
                <w:rFonts w:ascii="Times New Roman" w:hAnsi="Times New Roman" w:cs="Times New Roman"/>
                <w:color w:val="000000" w:themeColor="text1"/>
                <w:sz w:val="24"/>
                <w:szCs w:val="24"/>
              </w:rPr>
            </w:rPrChange>
          </w:rPr>
          <w:delText xml:space="preserve"> above even though there is a series resistor in the net</w:delText>
        </w:r>
        <w:r w:rsidRPr="007976F8" w:rsidDel="003500D1">
          <w:rPr>
            <w:rFonts w:ascii="Times New Roman" w:hAnsi="Times New Roman" w:cs="Times New Roman"/>
            <w:sz w:val="24"/>
            <w:szCs w:val="24"/>
            <w:rPrChange w:id="289" w:author="Author">
              <w:rPr>
                <w:rFonts w:ascii="Times New Roman" w:hAnsi="Times New Roman" w:cs="Times New Roman"/>
                <w:color w:val="000000" w:themeColor="text1"/>
                <w:sz w:val="24"/>
                <w:szCs w:val="24"/>
              </w:rPr>
            </w:rPrChange>
          </w:rPr>
          <w:delText>.</w:delText>
        </w:r>
      </w:del>
      <w:r w:rsidRPr="007976F8">
        <w:rPr>
          <w:rFonts w:ascii="Times New Roman" w:hAnsi="Times New Roman" w:cs="Times New Roman"/>
          <w:sz w:val="24"/>
          <w:szCs w:val="24"/>
          <w:rPrChange w:id="290" w:author="Author">
            <w:rPr>
              <w:rFonts w:ascii="Times New Roman" w:hAnsi="Times New Roman" w:cs="Times New Roman"/>
              <w:color w:val="000000" w:themeColor="text1"/>
              <w:sz w:val="24"/>
              <w:szCs w:val="24"/>
            </w:rPr>
          </w:rPrChange>
        </w:rPr>
        <w:t xml:space="preserve"> </w:t>
      </w:r>
    </w:p>
    <w:p w14:paraId="0FC1017F" w14:textId="5E02FD04" w:rsidR="00F336C7" w:rsidRPr="007976F8" w:rsidRDefault="00F336C7" w:rsidP="00F336C7">
      <w:pPr>
        <w:pStyle w:val="PlainText"/>
        <w:numPr>
          <w:ilvl w:val="2"/>
          <w:numId w:val="34"/>
        </w:numPr>
        <w:spacing w:after="80"/>
        <w:rPr>
          <w:rFonts w:ascii="Times New Roman" w:hAnsi="Times New Roman" w:cs="Times New Roman"/>
          <w:color w:val="FF0000"/>
          <w:sz w:val="24"/>
          <w:szCs w:val="24"/>
          <w:rPrChange w:id="291" w:author="Author">
            <w:rPr>
              <w:rFonts w:ascii="Times New Roman" w:hAnsi="Times New Roman" w:cs="Times New Roman"/>
              <w:color w:val="000000" w:themeColor="text1"/>
              <w:sz w:val="24"/>
              <w:szCs w:val="24"/>
            </w:rPr>
          </w:rPrChange>
        </w:rPr>
      </w:pPr>
      <w:r w:rsidRPr="007976F8">
        <w:rPr>
          <w:rFonts w:ascii="Times New Roman" w:hAnsi="Times New Roman" w:cs="Times New Roman"/>
          <w:sz w:val="24"/>
          <w:szCs w:val="24"/>
          <w:rPrChange w:id="292" w:author="Author">
            <w:rPr>
              <w:rFonts w:ascii="Times New Roman" w:hAnsi="Times New Roman" w:cs="Times New Roman"/>
              <w:color w:val="000000" w:themeColor="text1"/>
              <w:sz w:val="24"/>
              <w:szCs w:val="24"/>
            </w:rPr>
          </w:rPrChange>
        </w:rPr>
        <w:t xml:space="preserve">The logical and electrical connections can span several interfaces.  In Example X, </w:t>
      </w:r>
      <w:del w:id="293" w:author="Author">
        <w:r w:rsidRPr="007976F8" w:rsidDel="007819BC">
          <w:rPr>
            <w:rFonts w:ascii="Times New Roman" w:hAnsi="Times New Roman" w:cs="Times New Roman"/>
            <w:sz w:val="24"/>
            <w:szCs w:val="24"/>
            <w:rPrChange w:id="294" w:author="Author">
              <w:rPr>
                <w:rFonts w:ascii="Times New Roman" w:hAnsi="Times New Roman" w:cs="Times New Roman"/>
                <w:color w:val="000000" w:themeColor="text1"/>
                <w:sz w:val="24"/>
                <w:szCs w:val="24"/>
              </w:rPr>
            </w:rPrChange>
          </w:rPr>
          <w:delText xml:space="preserve">Pin_I/O pin_name 211, </w:delText>
        </w:r>
      </w:del>
      <w:proofErr w:type="spellStart"/>
      <w:r w:rsidRPr="007976F8">
        <w:rPr>
          <w:rFonts w:ascii="Times New Roman" w:hAnsi="Times New Roman" w:cs="Times New Roman"/>
          <w:sz w:val="24"/>
          <w:szCs w:val="24"/>
          <w:rPrChange w:id="295"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296"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297" w:author="Author">
            <w:rPr>
              <w:rFonts w:ascii="Times New Roman" w:hAnsi="Times New Roman" w:cs="Times New Roman"/>
              <w:color w:val="000000" w:themeColor="text1"/>
              <w:sz w:val="24"/>
              <w:szCs w:val="24"/>
            </w:rPr>
          </w:rPrChange>
        </w:rPr>
        <w:t>pin_name</w:t>
      </w:r>
      <w:proofErr w:type="spellEnd"/>
      <w:r w:rsidRPr="007976F8">
        <w:rPr>
          <w:rFonts w:ascii="Times New Roman" w:hAnsi="Times New Roman" w:cs="Times New Roman"/>
          <w:sz w:val="24"/>
          <w:szCs w:val="24"/>
          <w:rPrChange w:id="298" w:author="Author">
            <w:rPr>
              <w:rFonts w:ascii="Times New Roman" w:hAnsi="Times New Roman" w:cs="Times New Roman"/>
              <w:color w:val="000000" w:themeColor="text1"/>
              <w:sz w:val="24"/>
              <w:szCs w:val="24"/>
            </w:rPr>
          </w:rPrChange>
        </w:rPr>
        <w:t xml:space="preserve"> U3.W1, </w:t>
      </w:r>
      <w:proofErr w:type="spellStart"/>
      <w:r w:rsidRPr="007976F8">
        <w:rPr>
          <w:rFonts w:ascii="Times New Roman" w:hAnsi="Times New Roman" w:cs="Times New Roman"/>
          <w:sz w:val="24"/>
          <w:szCs w:val="24"/>
          <w:rPrChange w:id="299"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300"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301" w:author="Author">
            <w:rPr>
              <w:rFonts w:ascii="Times New Roman" w:hAnsi="Times New Roman" w:cs="Times New Roman"/>
              <w:color w:val="000000" w:themeColor="text1"/>
              <w:sz w:val="24"/>
              <w:szCs w:val="24"/>
            </w:rPr>
          </w:rPrChange>
        </w:rPr>
        <w:t>pin_</w:t>
      </w:r>
      <w:r w:rsidRPr="007976F8">
        <w:rPr>
          <w:rFonts w:ascii="Times New Roman" w:hAnsi="Times New Roman" w:cs="Times New Roman"/>
          <w:color w:val="000000" w:themeColor="text1"/>
          <w:sz w:val="24"/>
          <w:szCs w:val="24"/>
        </w:rPr>
        <w:t>name</w:t>
      </w:r>
      <w:proofErr w:type="spellEnd"/>
      <w:r w:rsidRPr="007976F8">
        <w:rPr>
          <w:rFonts w:ascii="Times New Roman" w:hAnsi="Times New Roman" w:cs="Times New Roman"/>
          <w:color w:val="000000" w:themeColor="text1"/>
          <w:sz w:val="24"/>
          <w:szCs w:val="24"/>
        </w:rPr>
        <w:t xml:space="preserve"> U4.W1, etc. share the same </w:t>
      </w:r>
      <w:proofErr w:type="spellStart"/>
      <w:r w:rsidRPr="007976F8">
        <w:rPr>
          <w:rFonts w:ascii="Times New Roman" w:hAnsi="Times New Roman" w:cs="Times New Roman"/>
          <w:color w:val="000000" w:themeColor="text1"/>
          <w:sz w:val="24"/>
          <w:szCs w:val="24"/>
        </w:rPr>
        <w:t>signal_name</w:t>
      </w:r>
      <w:proofErr w:type="spellEnd"/>
      <w:r w:rsidRPr="007976F8">
        <w:rPr>
          <w:rFonts w:ascii="Times New Roman" w:hAnsi="Times New Roman" w:cs="Times New Roman"/>
          <w:color w:val="000000" w:themeColor="text1"/>
          <w:sz w:val="24"/>
          <w:szCs w:val="24"/>
        </w:rPr>
        <w:t xml:space="preserve"> </w:t>
      </w:r>
      <w:r w:rsidR="007819BC" w:rsidRPr="007976F8">
        <w:rPr>
          <w:rFonts w:ascii="Times New Roman" w:hAnsi="Times New Roman" w:cs="Times New Roman"/>
          <w:color w:val="000000" w:themeColor="text1"/>
          <w:sz w:val="24"/>
          <w:szCs w:val="24"/>
        </w:rPr>
        <w:t>B</w:t>
      </w:r>
      <w:r w:rsidRPr="007976F8">
        <w:rPr>
          <w:rFonts w:ascii="Times New Roman" w:hAnsi="Times New Roman" w:cs="Times New Roman"/>
          <w:color w:val="000000" w:themeColor="text1"/>
          <w:sz w:val="24"/>
          <w:szCs w:val="24"/>
        </w:rPr>
        <w:t>A0</w:t>
      </w:r>
      <w:r w:rsidR="003500D1" w:rsidRPr="007976F8">
        <w:rPr>
          <w:rFonts w:ascii="Times New Roman" w:hAnsi="Times New Roman" w:cs="Times New Roman"/>
          <w:color w:val="000000" w:themeColor="text1"/>
          <w:sz w:val="24"/>
          <w:szCs w:val="24"/>
        </w:rPr>
        <w:t xml:space="preserve">7 </w:t>
      </w:r>
      <w:del w:id="302" w:author="Author">
        <w:r w:rsidRPr="007976F8" w:rsidDel="003500D1">
          <w:rPr>
            <w:rFonts w:ascii="Times New Roman" w:hAnsi="Times New Roman" w:cs="Times New Roman"/>
            <w:color w:val="000000" w:themeColor="text1"/>
            <w:sz w:val="24"/>
            <w:szCs w:val="24"/>
          </w:rPr>
          <w:delText>7</w:delText>
        </w:r>
        <w:r w:rsidRPr="007976F8" w:rsidDel="00976143">
          <w:rPr>
            <w:rFonts w:ascii="Times New Roman" w:hAnsi="Times New Roman" w:cs="Times New Roman"/>
            <w:color w:val="000000" w:themeColor="text1"/>
            <w:sz w:val="24"/>
            <w:szCs w:val="24"/>
          </w:rPr>
          <w:delText xml:space="preserve">in Example X </w:delText>
        </w:r>
      </w:del>
      <w:r w:rsidRPr="007976F8">
        <w:rPr>
          <w:rFonts w:ascii="Times New Roman" w:hAnsi="Times New Roman" w:cs="Times New Roman"/>
          <w:color w:val="000000" w:themeColor="text1"/>
          <w:sz w:val="24"/>
          <w:szCs w:val="24"/>
        </w:rPr>
        <w:t xml:space="preserve">and are </w:t>
      </w:r>
      <w:ins w:id="303" w:author="Author">
        <w:r w:rsidR="00976143" w:rsidRPr="007976F8">
          <w:rPr>
            <w:rFonts w:ascii="Times New Roman" w:hAnsi="Times New Roman" w:cs="Times New Roman"/>
            <w:color w:val="000000" w:themeColor="text1"/>
            <w:sz w:val="24"/>
            <w:szCs w:val="24"/>
            <w:rPrChange w:id="304" w:author="Author">
              <w:rPr>
                <w:rFonts w:ascii="Times New Roman" w:hAnsi="Times New Roman" w:cs="Times New Roman"/>
                <w:color w:val="000000" w:themeColor="text1"/>
                <w:sz w:val="24"/>
                <w:szCs w:val="24"/>
                <w:highlight w:val="yellow"/>
              </w:rPr>
            </w:rPrChange>
          </w:rPr>
          <w:t xml:space="preserve">therefore </w:t>
        </w:r>
      </w:ins>
      <w:r w:rsidRPr="007976F8">
        <w:rPr>
          <w:rFonts w:ascii="Times New Roman" w:hAnsi="Times New Roman" w:cs="Times New Roman"/>
          <w:color w:val="000000" w:themeColor="text1"/>
          <w:sz w:val="24"/>
          <w:szCs w:val="24"/>
        </w:rPr>
        <w:t>in the same net</w:t>
      </w:r>
      <w:del w:id="305" w:author="Author">
        <w:r w:rsidRPr="007976F8" w:rsidDel="00976143">
          <w:rPr>
            <w:rFonts w:ascii="Times New Roman" w:hAnsi="Times New Roman" w:cs="Times New Roman"/>
            <w:color w:val="000000" w:themeColor="text1"/>
            <w:sz w:val="24"/>
            <w:szCs w:val="24"/>
          </w:rPr>
          <w:delText>.</w:delText>
        </w:r>
        <w:r w:rsidR="007819BC" w:rsidRPr="007976F8" w:rsidDel="0005645B">
          <w:rPr>
            <w:rFonts w:ascii="Times New Roman" w:hAnsi="Times New Roman" w:cs="Times New Roman"/>
            <w:color w:val="000000" w:themeColor="text1"/>
            <w:sz w:val="24"/>
            <w:szCs w:val="24"/>
          </w:rPr>
          <w:delText xml:space="preserve"> </w:delText>
        </w:r>
        <w:r w:rsidR="007819BC" w:rsidRPr="007976F8" w:rsidDel="0005645B">
          <w:rPr>
            <w:rFonts w:ascii="Times New Roman" w:hAnsi="Times New Roman" w:cs="Times New Roman"/>
            <w:color w:val="FF0000"/>
            <w:sz w:val="24"/>
            <w:szCs w:val="24"/>
            <w:rPrChange w:id="306" w:author="Author">
              <w:rPr>
                <w:rFonts w:ascii="Times New Roman" w:hAnsi="Times New Roman" w:cs="Times New Roman"/>
                <w:color w:val="000000" w:themeColor="text1"/>
                <w:sz w:val="24"/>
                <w:szCs w:val="24"/>
              </w:rPr>
            </w:rPrChange>
          </w:rPr>
          <w:sym w:font="Wingdings" w:char="F0DF"/>
        </w:r>
        <w:r w:rsidR="007819BC" w:rsidRPr="007976F8" w:rsidDel="0005645B">
          <w:rPr>
            <w:rFonts w:ascii="Times New Roman" w:hAnsi="Times New Roman" w:cs="Times New Roman"/>
            <w:color w:val="FF0000"/>
            <w:sz w:val="24"/>
            <w:szCs w:val="24"/>
            <w:rPrChange w:id="307" w:author="Author">
              <w:rPr>
                <w:rFonts w:ascii="Times New Roman" w:hAnsi="Times New Roman" w:cs="Times New Roman"/>
                <w:color w:val="000000" w:themeColor="text1"/>
                <w:sz w:val="24"/>
                <w:szCs w:val="24"/>
              </w:rPr>
            </w:rPrChange>
          </w:rPr>
          <w:delText xml:space="preserve"> Check</w:delText>
        </w:r>
      </w:del>
    </w:p>
    <w:p w14:paraId="7A632DBD"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36A1D752" w14:textId="227AD39D" w:rsidR="006A7C40" w:rsidRPr="006A7C40" w:rsidRDefault="006A7C40">
      <w:pPr>
        <w:pStyle w:val="PlainText"/>
        <w:numPr>
          <w:ilvl w:val="2"/>
          <w:numId w:val="34"/>
        </w:numPr>
        <w:spacing w:after="80"/>
        <w:rPr>
          <w:ins w:id="308" w:author="Author"/>
          <w:rFonts w:ascii="Times New Roman" w:hAnsi="Times New Roman" w:cs="Times New Roman"/>
          <w:color w:val="000000" w:themeColor="text1"/>
          <w:sz w:val="24"/>
          <w:szCs w:val="24"/>
        </w:rPr>
      </w:pPr>
      <w:ins w:id="309" w:author="Author">
        <w:r>
          <w:rPr>
            <w:rFonts w:ascii="Times New Roman" w:hAnsi="Times New Roman" w:cs="Times New Roman"/>
            <w:color w:val="000000" w:themeColor="text1"/>
            <w:sz w:val="24"/>
            <w:szCs w:val="24"/>
          </w:rPr>
          <w:t>I/O terminals may exist with or without rail terminals</w:t>
        </w:r>
      </w:ins>
    </w:p>
    <w:p w14:paraId="2BBDE698" w14:textId="671BF563" w:rsidR="007819BC" w:rsidDel="007976F8" w:rsidRDefault="00F336C7" w:rsidP="007976F8">
      <w:pPr>
        <w:pStyle w:val="PlainText"/>
        <w:numPr>
          <w:ilvl w:val="2"/>
          <w:numId w:val="34"/>
        </w:numPr>
        <w:spacing w:after="80"/>
        <w:rPr>
          <w:del w:id="310"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permit selection of nets within an [EMD Group], identical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w:t>
      </w:r>
      <w:ins w:id="311" w:author="Author">
        <w:r w:rsidR="007976F8">
          <w:rPr>
            <w:rFonts w:ascii="Times New Roman" w:hAnsi="Times New Roman" w:cs="Times New Roman"/>
            <w:color w:val="000000" w:themeColor="text1"/>
            <w:sz w:val="24"/>
            <w:szCs w:val="24"/>
          </w:rPr>
          <w:t>[</w:t>
        </w:r>
      </w:ins>
      <w:del w:id="312"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EMD Model</w:t>
      </w:r>
      <w:ins w:id="313" w:author="Author">
        <w:r w:rsidR="007976F8">
          <w:rPr>
            <w:rFonts w:ascii="Times New Roman" w:hAnsi="Times New Roman" w:cs="Times New Roman"/>
            <w:color w:val="000000" w:themeColor="text1"/>
            <w:sz w:val="24"/>
            <w:szCs w:val="24"/>
          </w:rPr>
          <w:t>] keyword</w:t>
        </w:r>
      </w:ins>
      <w:del w:id="314"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s </w:t>
      </w:r>
      <w:proofErr w:type="gramStart"/>
      <w:r>
        <w:rPr>
          <w:rFonts w:ascii="Times New Roman" w:hAnsi="Times New Roman" w:cs="Times New Roman"/>
          <w:color w:val="000000" w:themeColor="text1"/>
          <w:sz w:val="24"/>
          <w:szCs w:val="24"/>
        </w:rPr>
        <w:t>as long as</w:t>
      </w:r>
      <w:proofErr w:type="gramEnd"/>
      <w:r>
        <w:rPr>
          <w:rFonts w:ascii="Times New Roman" w:hAnsi="Times New Roman" w:cs="Times New Roman"/>
          <w:color w:val="000000" w:themeColor="text1"/>
          <w:sz w:val="24"/>
          <w:szCs w:val="24"/>
        </w:rPr>
        <w:t xml:space="preserve"> there is no overlap of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For example, </w:t>
      </w:r>
    </w:p>
    <w:p w14:paraId="49DEAC3D" w14:textId="15DB946C" w:rsidR="00F336C7" w:rsidRPr="007976F8" w:rsidRDefault="007819BC">
      <w:pPr>
        <w:pStyle w:val="PlainText"/>
        <w:numPr>
          <w:ilvl w:val="2"/>
          <w:numId w:val="34"/>
        </w:numPr>
        <w:spacing w:after="80"/>
        <w:rPr>
          <w:rFonts w:ascii="Times New Roman" w:hAnsi="Times New Roman" w:cs="Times New Roman"/>
          <w:color w:val="000000" w:themeColor="text1"/>
          <w:sz w:val="24"/>
          <w:szCs w:val="24"/>
        </w:rPr>
      </w:pP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and </w:t>
      </w: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 </w:t>
      </w:r>
      <w:proofErr w:type="spellStart"/>
      <w:r w:rsidR="00F336C7" w:rsidRPr="007976F8">
        <w:rPr>
          <w:rFonts w:ascii="Times New Roman" w:hAnsi="Times New Roman" w:cs="Times New Roman"/>
          <w:color w:val="000000" w:themeColor="text1"/>
          <w:sz w:val="24"/>
          <w:szCs w:val="24"/>
        </w:rPr>
        <w:t>Aggressor_Only</w:t>
      </w:r>
      <w:proofErr w:type="spellEnd"/>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can exist </w:t>
      </w:r>
      <w:del w:id="315" w:author="Author">
        <w:r w:rsidR="00F336C7" w:rsidRPr="007976F8" w:rsidDel="007976F8">
          <w:rPr>
            <w:rFonts w:ascii="Times New Roman" w:hAnsi="Times New Roman" w:cs="Times New Roman"/>
            <w:color w:val="000000" w:themeColor="text1"/>
            <w:sz w:val="24"/>
            <w:szCs w:val="24"/>
          </w:rPr>
          <w:delText xml:space="preserve">in </w:delText>
        </w:r>
      </w:del>
      <w:ins w:id="316" w:author="Author">
        <w:r w:rsidR="007976F8" w:rsidRPr="007976F8">
          <w:rPr>
            <w:rFonts w:ascii="Times New Roman" w:hAnsi="Times New Roman" w:cs="Times New Roman"/>
            <w:color w:val="000000" w:themeColor="text1"/>
            <w:sz w:val="24"/>
            <w:szCs w:val="24"/>
          </w:rPr>
          <w:t xml:space="preserve">under </w:t>
        </w:r>
      </w:ins>
      <w:r w:rsidR="00F336C7" w:rsidRPr="007976F8">
        <w:rPr>
          <w:rFonts w:ascii="Times New Roman" w:hAnsi="Times New Roman" w:cs="Times New Roman"/>
          <w:color w:val="000000" w:themeColor="text1"/>
          <w:sz w:val="24"/>
          <w:szCs w:val="24"/>
        </w:rPr>
        <w:t xml:space="preserve">different </w:t>
      </w:r>
      <w:ins w:id="317" w:author="Author">
        <w:r w:rsidR="007976F8" w:rsidRPr="007976F8">
          <w:rPr>
            <w:rFonts w:ascii="Times New Roman" w:hAnsi="Times New Roman" w:cs="Times New Roman"/>
            <w:color w:val="000000" w:themeColor="text1"/>
            <w:sz w:val="24"/>
            <w:szCs w:val="24"/>
          </w:rPr>
          <w:t>[</w:t>
        </w:r>
      </w:ins>
      <w:del w:id="318"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EMD Model</w:t>
      </w:r>
      <w:ins w:id="319" w:author="Author">
        <w:r w:rsidR="007976F8" w:rsidRPr="007976F8">
          <w:rPr>
            <w:rFonts w:ascii="Times New Roman" w:hAnsi="Times New Roman" w:cs="Times New Roman"/>
            <w:color w:val="000000" w:themeColor="text1"/>
            <w:sz w:val="24"/>
            <w:szCs w:val="24"/>
          </w:rPr>
          <w:t>] keyword</w:t>
        </w:r>
      </w:ins>
      <w:del w:id="320"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s</w:t>
      </w:r>
      <w:del w:id="321" w:author="Author">
        <w:r w:rsidRPr="007976F8" w:rsidDel="007976F8">
          <w:rPr>
            <w:rFonts w:ascii="Times New Roman" w:hAnsi="Times New Roman" w:cs="Times New Roman"/>
            <w:color w:val="000000" w:themeColor="text1"/>
            <w:sz w:val="24"/>
            <w:szCs w:val="24"/>
          </w:rPr>
          <w:delText xml:space="preserve"> </w:delText>
        </w:r>
        <w:r w:rsidRPr="007819BC" w:rsidDel="007976F8">
          <w:rPr>
            <w:rFonts w:ascii="Times New Roman" w:hAnsi="Times New Roman" w:cs="Times New Roman"/>
            <w:color w:val="FF0000"/>
            <w:sz w:val="24"/>
            <w:szCs w:val="24"/>
            <w:rPrChange w:id="322" w:author="Author">
              <w:rPr>
                <w:rFonts w:ascii="Times New Roman" w:hAnsi="Times New Roman" w:cs="Times New Roman"/>
                <w:color w:val="000000" w:themeColor="text1"/>
                <w:sz w:val="24"/>
                <w:szCs w:val="24"/>
              </w:rPr>
            </w:rPrChange>
          </w:rPr>
          <w:sym w:font="Wingdings" w:char="F0DF"/>
        </w:r>
        <w:r w:rsidRPr="007976F8" w:rsidDel="007976F8">
          <w:rPr>
            <w:rFonts w:ascii="Times New Roman" w:hAnsi="Times New Roman" w:cs="Times New Roman"/>
            <w:color w:val="FF0000"/>
            <w:sz w:val="24"/>
            <w:szCs w:val="24"/>
            <w:rPrChange w:id="323" w:author="Author">
              <w:rPr>
                <w:rFonts w:ascii="Times New Roman" w:hAnsi="Times New Roman" w:cs="Times New Roman"/>
                <w:color w:val="000000" w:themeColor="text1"/>
                <w:sz w:val="24"/>
                <w:szCs w:val="24"/>
              </w:rPr>
            </w:rPrChange>
          </w:rPr>
          <w:delText xml:space="preserve"> Fix</w:delText>
        </w:r>
      </w:del>
    </w:p>
    <w:p w14:paraId="7E826E4F" w14:textId="73CFD028" w:rsidR="00F336C7" w:rsidRDefault="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complete I/O net for a given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 is deemed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if one </w:t>
      </w:r>
      <w:ins w:id="324" w:author="Author">
        <w:r w:rsidR="00CA4851">
          <w:rPr>
            <w:rFonts w:ascii="Times New Roman" w:hAnsi="Times New Roman" w:cs="Times New Roman"/>
            <w:color w:val="000000" w:themeColor="text1"/>
            <w:sz w:val="24"/>
            <w:szCs w:val="24"/>
          </w:rPr>
          <w:t xml:space="preserve">or more </w:t>
        </w:r>
      </w:ins>
      <w:r>
        <w:rPr>
          <w:rFonts w:ascii="Times New Roman" w:hAnsi="Times New Roman" w:cs="Times New Roman"/>
          <w:color w:val="000000" w:themeColor="text1"/>
          <w:sz w:val="24"/>
          <w:szCs w:val="24"/>
        </w:rPr>
        <w:t xml:space="preserve">of the </w:t>
      </w:r>
      <w:proofErr w:type="spellStart"/>
      <w:proofErr w:type="gramStart"/>
      <w:r>
        <w:rPr>
          <w:rFonts w:ascii="Times New Roman" w:hAnsi="Times New Roman" w:cs="Times New Roman"/>
          <w:color w:val="000000" w:themeColor="text1"/>
          <w:sz w:val="24"/>
          <w:szCs w:val="24"/>
        </w:rPr>
        <w:t>pin</w:t>
      </w:r>
      <w:proofErr w:type="gramEnd"/>
      <w:r>
        <w:rPr>
          <w:rFonts w:ascii="Times New Roman" w:hAnsi="Times New Roman" w:cs="Times New Roman"/>
          <w:color w:val="000000" w:themeColor="text1"/>
          <w:sz w:val="24"/>
          <w:szCs w:val="24"/>
        </w:rPr>
        <w:t>_names</w:t>
      </w:r>
      <w:proofErr w:type="spellEnd"/>
      <w:r>
        <w:rPr>
          <w:rFonts w:ascii="Times New Roman" w:hAnsi="Times New Roman" w:cs="Times New Roman"/>
          <w:color w:val="000000" w:themeColor="text1"/>
          <w:sz w:val="24"/>
          <w:szCs w:val="24"/>
        </w:rPr>
        <w:t xml:space="preserve"> in the net has an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column entry</w:t>
      </w:r>
    </w:p>
    <w:p w14:paraId="6CCEB7D8" w14:textId="01949945"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least one net shall exi</w:t>
      </w:r>
      <w:ins w:id="325" w:author="Author">
        <w:r w:rsidR="00CA4851">
          <w:rPr>
            <w:rFonts w:ascii="Times New Roman" w:hAnsi="Times New Roman" w:cs="Times New Roman"/>
            <w:color w:val="000000" w:themeColor="text1"/>
            <w:sz w:val="24"/>
            <w:szCs w:val="24"/>
          </w:rPr>
          <w:t>s</w:t>
        </w:r>
      </w:ins>
      <w:r>
        <w:rPr>
          <w:rFonts w:ascii="Times New Roman" w:hAnsi="Times New Roman" w:cs="Times New Roman"/>
          <w:color w:val="000000" w:themeColor="text1"/>
          <w:sz w:val="24"/>
          <w:szCs w:val="24"/>
        </w:rPr>
        <w:t xml:space="preserve">t without </w:t>
      </w:r>
      <w:proofErr w:type="spellStart"/>
      <w:r>
        <w:rPr>
          <w:rFonts w:ascii="Times New Roman" w:hAnsi="Times New Roman" w:cs="Times New Roman"/>
          <w:color w:val="000000" w:themeColor="text1"/>
          <w:sz w:val="24"/>
          <w:szCs w:val="24"/>
        </w:rPr>
        <w:t>Aggressor_Only</w:t>
      </w:r>
      <w:proofErr w:type="spellEnd"/>
      <w:del w:id="326" w:author="Author">
        <w:r w:rsidDel="000C1DD0">
          <w:rPr>
            <w:rFonts w:ascii="Times New Roman" w:hAnsi="Times New Roman" w:cs="Times New Roman"/>
            <w:color w:val="000000" w:themeColor="text1"/>
            <w:sz w:val="24"/>
            <w:szCs w:val="24"/>
          </w:rPr>
          <w:delText>.</w:delText>
        </w:r>
      </w:del>
    </w:p>
    <w:p w14:paraId="516FD014" w14:textId="57C81D6E"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Rail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terminals) </w:t>
      </w:r>
      <w:del w:id="327" w:author="Author">
        <w:r w:rsidDel="000C1DD0">
          <w:rPr>
            <w:rFonts w:ascii="Times New Roman" w:hAnsi="Times New Roman" w:cs="Times New Roman"/>
            <w:color w:val="000000" w:themeColor="text1"/>
            <w:sz w:val="24"/>
            <w:szCs w:val="24"/>
          </w:rPr>
          <w:delText xml:space="preserve">Connections </w:delText>
        </w:r>
      </w:del>
      <w:ins w:id="328" w:author="Author">
        <w:r w:rsidR="000C1DD0">
          <w:rPr>
            <w:rFonts w:ascii="Times New Roman" w:hAnsi="Times New Roman" w:cs="Times New Roman"/>
            <w:color w:val="000000" w:themeColor="text1"/>
            <w:sz w:val="24"/>
            <w:szCs w:val="24"/>
          </w:rPr>
          <w:t xml:space="preserve">connections </w:t>
        </w:r>
      </w:ins>
      <w:r>
        <w:rPr>
          <w:rFonts w:ascii="Times New Roman" w:hAnsi="Times New Roman" w:cs="Times New Roman"/>
          <w:color w:val="000000" w:themeColor="text1"/>
          <w:sz w:val="24"/>
          <w:szCs w:val="24"/>
        </w:rPr>
        <w:t xml:space="preserve">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p>
    <w:p w14:paraId="498E7DC9" w14:textId="0C4C0EE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an [EMD Group] and for all referenced [EMD Set]</w:t>
      </w:r>
      <w:ins w:id="329" w:author="Author">
        <w:r w:rsidR="000C1DD0">
          <w:rPr>
            <w:rFonts w:ascii="Times New Roman" w:hAnsi="Times New Roman" w:cs="Times New Roman"/>
            <w:color w:val="000000" w:themeColor="text1"/>
            <w:sz w:val="24"/>
            <w:szCs w:val="24"/>
          </w:rPr>
          <w:t xml:space="preserve"> keyword</w:t>
        </w:r>
      </w:ins>
      <w:r w:rsidR="00A27A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and their encapsulated [EMD Model]</w:t>
      </w:r>
      <w:ins w:id="330" w:author="Author">
        <w:r w:rsidR="000C1DD0">
          <w:rPr>
            <w:rFonts w:ascii="Times New Roman" w:hAnsi="Times New Roman" w:cs="Times New Roman"/>
            <w:color w:val="000000" w:themeColor="text1"/>
            <w:sz w:val="24"/>
            <w:szCs w:val="24"/>
          </w:rPr>
          <w:t xml:space="preserve"> keyword</w:t>
        </w:r>
      </w:ins>
      <w:r>
        <w:rPr>
          <w:rFonts w:ascii="Times New Roman" w:hAnsi="Times New Roman" w:cs="Times New Roman"/>
          <w:color w:val="000000" w:themeColor="text1"/>
          <w:sz w:val="24"/>
          <w:szCs w:val="24"/>
        </w:rPr>
        <w:t>s, identically</w:t>
      </w:r>
      <w:ins w:id="331" w:author="Author">
        <w:r w:rsidR="00B705DF">
          <w:rPr>
            <w:rFonts w:ascii="Times New Roman" w:hAnsi="Times New Roman" w:cs="Times New Roman"/>
            <w:color w:val="000000" w:themeColor="text1"/>
            <w:sz w:val="24"/>
            <w:szCs w:val="24"/>
          </w:rPr>
          <w:t>-</w:t>
        </w:r>
      </w:ins>
      <w:del w:id="332" w:author="Author">
        <w:r w:rsidDel="00B705DF">
          <w:rPr>
            <w:rFonts w:ascii="Times New Roman" w:hAnsi="Times New Roman" w:cs="Times New Roman"/>
            <w:color w:val="000000" w:themeColor="text1"/>
            <w:sz w:val="24"/>
            <w:szCs w:val="24"/>
          </w:rPr>
          <w:delText xml:space="preserve"> </w:delText>
        </w:r>
      </w:del>
      <w:r>
        <w:rPr>
          <w:rFonts w:ascii="Times New Roman" w:hAnsi="Times New Roman" w:cs="Times New Roman"/>
          <w:color w:val="000000" w:themeColor="text1"/>
          <w:sz w:val="24"/>
          <w:szCs w:val="24"/>
        </w:rPr>
        <w:t xml:space="preserve">named rail terminals shall be </w:t>
      </w:r>
      <w:ins w:id="333" w:author="Author">
        <w:r w:rsidR="000C1DD0">
          <w:rPr>
            <w:rFonts w:ascii="Times New Roman" w:hAnsi="Times New Roman" w:cs="Times New Roman"/>
            <w:color w:val="000000" w:themeColor="text1"/>
            <w:sz w:val="24"/>
            <w:szCs w:val="24"/>
          </w:rPr>
          <w:t xml:space="preserve">considered </w:t>
        </w:r>
      </w:ins>
      <w:r>
        <w:rPr>
          <w:rFonts w:ascii="Times New Roman" w:hAnsi="Times New Roman" w:cs="Times New Roman"/>
          <w:color w:val="000000" w:themeColor="text1"/>
          <w:sz w:val="24"/>
          <w:szCs w:val="24"/>
        </w:rPr>
        <w:t>connected based on these rules:</w:t>
      </w:r>
    </w:p>
    <w:p w14:paraId="7A7C5EC9" w14:textId="4E4A4C1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terminals </w:t>
      </w:r>
      <w:del w:id="334" w:author="Author">
        <w:r w:rsidDel="006A7C40">
          <w:rPr>
            <w:rFonts w:ascii="Times New Roman" w:hAnsi="Times New Roman" w:cs="Times New Roman"/>
            <w:color w:val="000000" w:themeColor="text1"/>
            <w:sz w:val="24"/>
            <w:szCs w:val="24"/>
          </w:rPr>
          <w:delText xml:space="preserve">can </w:delText>
        </w:r>
      </w:del>
      <w:ins w:id="335" w:author="Author">
        <w:r w:rsidR="006A7C40">
          <w:rPr>
            <w:rFonts w:ascii="Times New Roman" w:hAnsi="Times New Roman" w:cs="Times New Roman"/>
            <w:color w:val="000000" w:themeColor="text1"/>
            <w:sz w:val="24"/>
            <w:szCs w:val="24"/>
          </w:rPr>
          <w:t xml:space="preserve">may </w:t>
        </w:r>
      </w:ins>
      <w:r>
        <w:rPr>
          <w:rFonts w:ascii="Times New Roman" w:hAnsi="Times New Roman" w:cs="Times New Roman"/>
          <w:color w:val="000000" w:themeColor="text1"/>
          <w:sz w:val="24"/>
          <w:szCs w:val="24"/>
        </w:rPr>
        <w:t>exist with or without I/O terminals</w:t>
      </w:r>
      <w:del w:id="336" w:author="Author">
        <w:r w:rsidDel="006F2329">
          <w:rPr>
            <w:rFonts w:ascii="Times New Roman" w:hAnsi="Times New Roman" w:cs="Times New Roman"/>
            <w:color w:val="000000" w:themeColor="text1"/>
            <w:sz w:val="24"/>
            <w:szCs w:val="24"/>
          </w:rPr>
          <w:delText>.</w:delText>
        </w:r>
      </w:del>
    </w:p>
    <w:p w14:paraId="104D2BE6" w14:textId="11F4FE52"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an EMD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337" w:author="Author">
        <w:r w:rsidR="002E0B93">
          <w:rPr>
            <w:rFonts w:ascii="Times New Roman" w:hAnsi="Times New Roman" w:cs="Times New Roman"/>
            <w:color w:val="000000" w:themeColor="text1"/>
            <w:sz w:val="24"/>
            <w:szCs w:val="24"/>
          </w:rPr>
          <w:t xml:space="preserve">considered </w:t>
        </w:r>
      </w:ins>
      <w:del w:id="338" w:author="Author">
        <w:r w:rsidDel="002E0B93">
          <w:rPr>
            <w:rFonts w:ascii="Times New Roman" w:hAnsi="Times New Roman" w:cs="Times New Roman"/>
            <w:color w:val="000000" w:themeColor="text1"/>
            <w:sz w:val="24"/>
            <w:szCs w:val="24"/>
          </w:rPr>
          <w:delText>connected</w:delText>
        </w:r>
      </w:del>
      <w:ins w:id="339" w:author="Author">
        <w:r w:rsidR="002E0B93">
          <w:rPr>
            <w:rFonts w:ascii="Times New Roman" w:hAnsi="Times New Roman" w:cs="Times New Roman"/>
            <w:color w:val="000000" w:themeColor="text1"/>
            <w:sz w:val="24"/>
            <w:szCs w:val="24"/>
          </w:rPr>
          <w:t>shorted</w:t>
        </w:r>
      </w:ins>
      <w:del w:id="340" w:author="Author">
        <w:r w:rsidDel="006F2329">
          <w:rPr>
            <w:rFonts w:ascii="Times New Roman" w:hAnsi="Times New Roman" w:cs="Times New Roman"/>
            <w:color w:val="000000" w:themeColor="text1"/>
            <w:sz w:val="24"/>
            <w:szCs w:val="24"/>
          </w:rPr>
          <w:delText>.</w:delText>
        </w:r>
      </w:del>
    </w:p>
    <w:p w14:paraId="7B99D92A" w14:textId="08BAA2B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w:t>
      </w:r>
      <w:del w:id="341" w:author="Author">
        <w:r w:rsidDel="006F2329">
          <w:rPr>
            <w:rFonts w:ascii="Times New Roman" w:hAnsi="Times New Roman" w:cs="Times New Roman"/>
            <w:color w:val="000000" w:themeColor="text1"/>
            <w:sz w:val="24"/>
            <w:szCs w:val="24"/>
          </w:rPr>
          <w:delText>ny</w:delText>
        </w:r>
      </w:del>
      <w:r>
        <w:rPr>
          <w:rFonts w:ascii="Times New Roman" w:hAnsi="Times New Roman" w:cs="Times New Roman"/>
          <w:color w:val="000000" w:themeColor="text1"/>
          <w:sz w:val="24"/>
          <w:szCs w:val="24"/>
        </w:rPr>
        <w:t xml:space="preserve"> Designator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342" w:author="Author">
        <w:r w:rsidR="002E0B93">
          <w:rPr>
            <w:rFonts w:ascii="Times New Roman" w:hAnsi="Times New Roman" w:cs="Times New Roman"/>
            <w:color w:val="000000" w:themeColor="text1"/>
            <w:sz w:val="24"/>
            <w:szCs w:val="24"/>
          </w:rPr>
          <w:t xml:space="preserve">considered </w:t>
        </w:r>
      </w:ins>
      <w:del w:id="343" w:author="Author">
        <w:r w:rsidDel="002E0B93">
          <w:rPr>
            <w:rFonts w:ascii="Times New Roman" w:hAnsi="Times New Roman" w:cs="Times New Roman"/>
            <w:color w:val="000000" w:themeColor="text1"/>
            <w:sz w:val="24"/>
            <w:szCs w:val="24"/>
          </w:rPr>
          <w:delText>connected</w:delText>
        </w:r>
      </w:del>
      <w:ins w:id="344" w:author="Author">
        <w:r w:rsidR="002E0B93">
          <w:rPr>
            <w:rFonts w:ascii="Times New Roman" w:hAnsi="Times New Roman" w:cs="Times New Roman"/>
            <w:color w:val="000000" w:themeColor="text1"/>
            <w:sz w:val="24"/>
            <w:szCs w:val="24"/>
          </w:rPr>
          <w:t>shorted</w:t>
        </w:r>
      </w:ins>
      <w:del w:id="345" w:author="Author">
        <w:r w:rsidDel="006F2329">
          <w:rPr>
            <w:rFonts w:ascii="Times New Roman" w:hAnsi="Times New Roman" w:cs="Times New Roman"/>
            <w:color w:val="000000" w:themeColor="text1"/>
            <w:sz w:val="24"/>
            <w:szCs w:val="24"/>
          </w:rPr>
          <w:delText>.</w:delText>
        </w:r>
      </w:del>
    </w:p>
    <w:p w14:paraId="582D0C74" w14:textId="5C6AE7D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each [EMD Model] and </w:t>
      </w:r>
      <w:del w:id="346" w:author="Author">
        <w:r w:rsidDel="00B705DF">
          <w:rPr>
            <w:rFonts w:ascii="Times New Roman" w:hAnsi="Times New Roman" w:cs="Times New Roman"/>
            <w:color w:val="000000" w:themeColor="text1"/>
            <w:sz w:val="24"/>
            <w:szCs w:val="24"/>
          </w:rPr>
          <w:delText xml:space="preserve">for </w:delText>
        </w:r>
      </w:del>
      <w:ins w:id="347" w:author="Author">
        <w:r w:rsidR="00B705DF">
          <w:rPr>
            <w:rFonts w:ascii="Times New Roman" w:hAnsi="Times New Roman" w:cs="Times New Roman"/>
            <w:color w:val="000000" w:themeColor="text1"/>
            <w:sz w:val="24"/>
            <w:szCs w:val="24"/>
          </w:rPr>
          <w:t>at</w:t>
        </w:r>
        <w:r w:rsidR="00B705DF">
          <w:rPr>
            <w:rFonts w:ascii="Times New Roman" w:hAnsi="Times New Roman" w:cs="Times New Roman"/>
            <w:color w:val="000000" w:themeColor="text1"/>
            <w:sz w:val="24"/>
            <w:szCs w:val="24"/>
          </w:rPr>
          <w:t xml:space="preserve"> </w:t>
        </w:r>
      </w:ins>
      <w:r>
        <w:rPr>
          <w:rFonts w:ascii="Times New Roman" w:hAnsi="Times New Roman" w:cs="Times New Roman"/>
          <w:color w:val="000000" w:themeColor="text1"/>
          <w:sz w:val="24"/>
          <w:szCs w:val="24"/>
        </w:rPr>
        <w:t xml:space="preserve">any </w:t>
      </w:r>
      <w:ins w:id="348" w:author="Author">
        <w:r w:rsidR="00B705DF">
          <w:rPr>
            <w:rFonts w:ascii="Times New Roman" w:hAnsi="Times New Roman" w:cs="Times New Roman"/>
            <w:color w:val="000000" w:themeColor="text1"/>
            <w:sz w:val="24"/>
            <w:szCs w:val="24"/>
          </w:rPr>
          <w:t xml:space="preserve">one </w:t>
        </w:r>
      </w:ins>
      <w:r>
        <w:rPr>
          <w:rFonts w:ascii="Times New Roman" w:hAnsi="Times New Roman" w:cs="Times New Roman"/>
          <w:color w:val="000000" w:themeColor="text1"/>
          <w:sz w:val="24"/>
          <w:szCs w:val="24"/>
        </w:rPr>
        <w:t xml:space="preserve">interface, there shall not be any overlap of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w:t>
      </w:r>
    </w:p>
    <w:p w14:paraId="5343A311" w14:textId="25B6D8E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shall not </w:t>
      </w:r>
      <w:del w:id="349" w:author="Author">
        <w:r w:rsidRPr="00D010F4" w:rsidDel="00E628CF">
          <w:rPr>
            <w:rFonts w:ascii="Times New Roman" w:hAnsi="Times New Roman" w:cs="Times New Roman"/>
            <w:color w:val="000000" w:themeColor="text1"/>
            <w:sz w:val="24"/>
            <w:szCs w:val="24"/>
          </w:rPr>
          <w:delText xml:space="preserve">overlap </w:delText>
        </w:r>
      </w:del>
      <w:ins w:id="350" w:author="Author">
        <w:r w:rsidR="00E628CF">
          <w:rPr>
            <w:rFonts w:ascii="Times New Roman" w:hAnsi="Times New Roman" w:cs="Times New Roman"/>
            <w:color w:val="000000" w:themeColor="text1"/>
            <w:sz w:val="24"/>
            <w:szCs w:val="24"/>
          </w:rPr>
          <w:t xml:space="preserve">overlap </w:t>
        </w:r>
      </w:ins>
      <w:r w:rsidRPr="00D010F4">
        <w:rPr>
          <w:rFonts w:ascii="Times New Roman" w:hAnsi="Times New Roman" w:cs="Times New Roman"/>
          <w:color w:val="000000" w:themeColor="text1"/>
          <w:sz w:val="24"/>
          <w:szCs w:val="24"/>
        </w:rPr>
        <w:t xml:space="preserve">with a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351" w:author="Author">
        <w:r w:rsidRPr="00D010F4" w:rsidDel="006F2329">
          <w:rPr>
            <w:rFonts w:ascii="Times New Roman" w:hAnsi="Times New Roman" w:cs="Times New Roman"/>
            <w:color w:val="000000" w:themeColor="text1"/>
            <w:sz w:val="24"/>
            <w:szCs w:val="24"/>
          </w:rPr>
          <w:delText>.</w:delText>
        </w:r>
      </w:del>
    </w:p>
    <w:p w14:paraId="64D3B6B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352" w:author="Author">
        <w:r w:rsidDel="006F2329">
          <w:rPr>
            <w:rFonts w:ascii="Times New Roman" w:hAnsi="Times New Roman" w:cs="Times New Roman"/>
            <w:color w:val="000000" w:themeColor="text1"/>
            <w:sz w:val="24"/>
            <w:szCs w:val="24"/>
          </w:rPr>
          <w:delText>.</w:delText>
        </w:r>
      </w:del>
    </w:p>
    <w:p w14:paraId="291567C5"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353" w:author="Author">
        <w:r w:rsidDel="006F2329">
          <w:rPr>
            <w:rFonts w:ascii="Times New Roman" w:hAnsi="Times New Roman" w:cs="Times New Roman"/>
            <w:color w:val="000000" w:themeColor="text1"/>
            <w:sz w:val="24"/>
            <w:szCs w:val="24"/>
          </w:rPr>
          <w:delText>.</w:delText>
        </w:r>
      </w:del>
    </w:p>
    <w:p w14:paraId="353AA983" w14:textId="6427C0D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all [EMD Model]s and </w:t>
      </w:r>
      <w:del w:id="354" w:author="Author">
        <w:r w:rsidDel="00B705DF">
          <w:rPr>
            <w:rFonts w:ascii="Times New Roman" w:hAnsi="Times New Roman" w:cs="Times New Roman"/>
            <w:color w:val="000000" w:themeColor="text1"/>
            <w:sz w:val="24"/>
            <w:szCs w:val="24"/>
          </w:rPr>
          <w:delText>for any</w:delText>
        </w:r>
      </w:del>
      <w:ins w:id="355" w:author="Author">
        <w:r w:rsidR="00B705DF">
          <w:rPr>
            <w:rFonts w:ascii="Times New Roman" w:hAnsi="Times New Roman" w:cs="Times New Roman"/>
            <w:color w:val="000000" w:themeColor="text1"/>
            <w:sz w:val="24"/>
            <w:szCs w:val="24"/>
          </w:rPr>
          <w:t>at any one</w:t>
        </w:r>
      </w:ins>
      <w:r>
        <w:rPr>
          <w:rFonts w:ascii="Times New Roman" w:hAnsi="Times New Roman" w:cs="Times New Roman"/>
          <w:color w:val="000000" w:themeColor="text1"/>
          <w:sz w:val="24"/>
          <w:szCs w:val="24"/>
        </w:rPr>
        <w:t xml:space="preserve"> interface, </w:t>
      </w:r>
      <w:del w:id="356" w:author="Author">
        <w:r w:rsidDel="00B705DF">
          <w:rPr>
            <w:rFonts w:ascii="Times New Roman" w:hAnsi="Times New Roman" w:cs="Times New Roman"/>
            <w:color w:val="000000" w:themeColor="text1"/>
            <w:sz w:val="24"/>
            <w:szCs w:val="24"/>
          </w:rPr>
          <w:delText xml:space="preserve">overlapping </w:delText>
        </w:r>
      </w:del>
      <w:ins w:id="357" w:author="Author">
        <w:r w:rsidR="00B705DF">
          <w:rPr>
            <w:rFonts w:ascii="Times New Roman" w:hAnsi="Times New Roman" w:cs="Times New Roman"/>
            <w:color w:val="000000" w:themeColor="text1"/>
            <w:sz w:val="24"/>
            <w:szCs w:val="24"/>
          </w:rPr>
          <w:t xml:space="preserve">where </w:t>
        </w:r>
      </w:ins>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w:t>
      </w:r>
      <w:ins w:id="358" w:author="Author">
        <w:r w:rsidR="00B705DF">
          <w:rPr>
            <w:rFonts w:ascii="Times New Roman" w:hAnsi="Times New Roman" w:cs="Times New Roman"/>
            <w:color w:val="000000" w:themeColor="text1"/>
            <w:sz w:val="24"/>
            <w:szCs w:val="24"/>
          </w:rPr>
          <w:t>/or</w:t>
        </w:r>
      </w:ins>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w:t>
      </w:r>
      <w:ins w:id="359" w:author="Author">
        <w:r w:rsidR="00B705DF">
          <w:rPr>
            <w:rFonts w:ascii="Times New Roman" w:hAnsi="Times New Roman" w:cs="Times New Roman"/>
            <w:color w:val="000000" w:themeColor="text1"/>
            <w:sz w:val="24"/>
            <w:szCs w:val="24"/>
          </w:rPr>
          <w:t xml:space="preserve"> overlap</w:t>
        </w:r>
      </w:ins>
      <w:del w:id="360" w:author="Author">
        <w:r w:rsidDel="00B705DF">
          <w:rPr>
            <w:rFonts w:ascii="Times New Roman" w:hAnsi="Times New Roman" w:cs="Times New Roman"/>
            <w:color w:val="000000" w:themeColor="text1"/>
            <w:sz w:val="24"/>
            <w:szCs w:val="24"/>
          </w:rPr>
          <w:delText xml:space="preserve"> shall be </w:delText>
        </w:r>
        <w:commentRangeStart w:id="361"/>
        <w:r w:rsidDel="00B705DF">
          <w:rPr>
            <w:rFonts w:ascii="Times New Roman" w:hAnsi="Times New Roman" w:cs="Times New Roman"/>
            <w:color w:val="000000" w:themeColor="text1"/>
            <w:sz w:val="24"/>
            <w:szCs w:val="24"/>
          </w:rPr>
          <w:delText>connected</w:delText>
        </w:r>
        <w:commentRangeEnd w:id="361"/>
        <w:r w:rsidR="00FA67E5" w:rsidDel="00B705DF">
          <w:rPr>
            <w:rStyle w:val="CommentReference"/>
            <w:rFonts w:ascii="Times New Roman" w:hAnsi="Times New Roman" w:cs="Times New Roman"/>
          </w:rPr>
          <w:commentReference w:id="361"/>
        </w:r>
        <w:r w:rsidDel="00B705DF">
          <w:rPr>
            <w:rFonts w:ascii="Times New Roman" w:hAnsi="Times New Roman" w:cs="Times New Roman"/>
            <w:color w:val="000000" w:themeColor="text1"/>
            <w:sz w:val="24"/>
            <w:szCs w:val="24"/>
          </w:rPr>
          <w:delText xml:space="preserve"> accordin</w:delText>
        </w:r>
        <w:r w:rsidR="0076649F" w:rsidDel="00B705DF">
          <w:rPr>
            <w:rFonts w:ascii="Times New Roman" w:hAnsi="Times New Roman" w:cs="Times New Roman"/>
            <w:color w:val="000000" w:themeColor="text1"/>
            <w:sz w:val="24"/>
            <w:szCs w:val="24"/>
          </w:rPr>
          <w:delText xml:space="preserve">g </w:delText>
        </w:r>
        <w:r w:rsidDel="00B705DF">
          <w:rPr>
            <w:rFonts w:ascii="Times New Roman" w:hAnsi="Times New Roman" w:cs="Times New Roman"/>
            <w:color w:val="000000" w:themeColor="text1"/>
            <w:sz w:val="24"/>
            <w:szCs w:val="24"/>
          </w:rPr>
          <w:delText>to</w:delText>
        </w:r>
      </w:del>
      <w:r w:rsidR="0076649F">
        <w:rPr>
          <w:rFonts w:ascii="Times New Roman" w:hAnsi="Times New Roman" w:cs="Times New Roman"/>
          <w:color w:val="000000" w:themeColor="text1"/>
          <w:sz w:val="24"/>
          <w:szCs w:val="24"/>
        </w:rPr>
        <w:t>:</w:t>
      </w:r>
    </w:p>
    <w:p w14:paraId="2685E23B"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362" w:author="Author">
        <w:r w:rsidRPr="00D010F4" w:rsidDel="006F2329">
          <w:rPr>
            <w:rFonts w:ascii="Times New Roman" w:hAnsi="Times New Roman" w:cs="Times New Roman"/>
            <w:color w:val="000000" w:themeColor="text1"/>
            <w:sz w:val="24"/>
            <w:szCs w:val="24"/>
          </w:rPr>
          <w:delText>.</w:delText>
        </w:r>
      </w:del>
    </w:p>
    <w:p w14:paraId="7944AA8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363" w:author="Author">
        <w:r w:rsidDel="006F2329">
          <w:rPr>
            <w:rFonts w:ascii="Times New Roman" w:hAnsi="Times New Roman" w:cs="Times New Roman"/>
            <w:color w:val="000000" w:themeColor="text1"/>
            <w:sz w:val="24"/>
            <w:szCs w:val="24"/>
          </w:rPr>
          <w:delText>.</w:delText>
        </w:r>
      </w:del>
    </w:p>
    <w:p w14:paraId="5A4EE69E"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364" w:author="Author">
        <w:r w:rsidDel="006F2329">
          <w:rPr>
            <w:rFonts w:ascii="Times New Roman" w:hAnsi="Times New Roman" w:cs="Times New Roman"/>
            <w:color w:val="000000" w:themeColor="text1"/>
            <w:sz w:val="24"/>
            <w:szCs w:val="24"/>
          </w:rPr>
          <w:delText>.</w:delText>
        </w:r>
      </w:del>
    </w:p>
    <w:p w14:paraId="6A33D627" w14:textId="3A33CFA4" w:rsidR="00EA4D08" w:rsidRDefault="00F336C7" w:rsidP="00EA4D08">
      <w:pPr>
        <w:pStyle w:val="PlainText"/>
        <w:numPr>
          <w:ilvl w:val="1"/>
          <w:numId w:val="34"/>
        </w:numPr>
        <w:spacing w:after="80"/>
        <w:rPr>
          <w:ins w:id="365" w:author="Author"/>
          <w:rFonts w:ascii="Times New Roman" w:hAnsi="Times New Roman" w:cs="Times New Roman"/>
          <w:color w:val="000000" w:themeColor="text1"/>
          <w:sz w:val="24"/>
          <w:szCs w:val="24"/>
        </w:rPr>
      </w:pPr>
      <w:del w:id="366" w:author="Author">
        <w:r w:rsidDel="00EA4D08">
          <w:rPr>
            <w:rFonts w:ascii="Times New Roman" w:hAnsi="Times New Roman" w:cs="Times New Roman"/>
            <w:color w:val="000000" w:themeColor="text1"/>
            <w:sz w:val="24"/>
            <w:szCs w:val="24"/>
          </w:rPr>
          <w:delText>Global Pin_Rail Connections for Designator interfaces:</w:delText>
        </w:r>
      </w:del>
      <w:ins w:id="367" w:author="Author">
        <w:r w:rsidR="00EA4D08">
          <w:rPr>
            <w:rFonts w:ascii="Times New Roman" w:hAnsi="Times New Roman" w:cs="Times New Roman"/>
            <w:color w:val="000000" w:themeColor="text1"/>
            <w:sz w:val="24"/>
            <w:szCs w:val="24"/>
          </w:rPr>
          <w:t xml:space="preserve">Within an [EMD Group] and for all referenced [EMD Set] keywords and their encapsulated [EMD Model] keywords, </w:t>
        </w:r>
        <w:proofErr w:type="spellStart"/>
        <w:r w:rsidR="00EA4D08">
          <w:rPr>
            <w:rFonts w:ascii="Times New Roman" w:hAnsi="Times New Roman" w:cs="Times New Roman"/>
            <w:color w:val="000000" w:themeColor="text1"/>
            <w:sz w:val="24"/>
            <w:szCs w:val="24"/>
          </w:rPr>
          <w:t>Pin_Rail</w:t>
        </w:r>
        <w:proofErr w:type="spellEnd"/>
        <w:r w:rsidR="00EA4D08">
          <w:rPr>
            <w:rFonts w:ascii="Times New Roman" w:hAnsi="Times New Roman" w:cs="Times New Roman"/>
            <w:color w:val="000000" w:themeColor="text1"/>
            <w:sz w:val="24"/>
            <w:szCs w:val="24"/>
          </w:rPr>
          <w:t xml:space="preserve"> </w:t>
        </w:r>
        <w:r w:rsidR="00ED4181">
          <w:rPr>
            <w:rFonts w:ascii="Times New Roman" w:hAnsi="Times New Roman" w:cs="Times New Roman"/>
            <w:color w:val="000000" w:themeColor="text1"/>
            <w:sz w:val="24"/>
            <w:szCs w:val="24"/>
          </w:rPr>
          <w:t>terminals</w:t>
        </w:r>
        <w:r w:rsidR="00EA4D08">
          <w:rPr>
            <w:rFonts w:ascii="Times New Roman" w:hAnsi="Times New Roman" w:cs="Times New Roman"/>
            <w:color w:val="000000" w:themeColor="text1"/>
            <w:sz w:val="24"/>
            <w:szCs w:val="24"/>
          </w:rPr>
          <w:t xml:space="preserve"> </w:t>
        </w:r>
        <w:r w:rsidR="00EA4D08">
          <w:rPr>
            <w:rFonts w:ascii="Times New Roman" w:hAnsi="Times New Roman" w:cs="Times New Roman"/>
            <w:color w:val="000000" w:themeColor="text1"/>
            <w:sz w:val="24"/>
            <w:szCs w:val="24"/>
          </w:rPr>
          <w:t>are</w:t>
        </w:r>
        <w:r w:rsidR="00EA4D08">
          <w:rPr>
            <w:rFonts w:ascii="Times New Roman" w:hAnsi="Times New Roman" w:cs="Times New Roman"/>
            <w:color w:val="000000" w:themeColor="text1"/>
            <w:sz w:val="24"/>
            <w:szCs w:val="24"/>
          </w:rPr>
          <w:t xml:space="preserve"> </w:t>
        </w:r>
        <w:r w:rsidR="00ED4181">
          <w:rPr>
            <w:rFonts w:ascii="Times New Roman" w:hAnsi="Times New Roman" w:cs="Times New Roman"/>
            <w:color w:val="000000" w:themeColor="text1"/>
            <w:sz w:val="24"/>
            <w:szCs w:val="24"/>
          </w:rPr>
          <w:t>considered merged into a single node</w:t>
        </w:r>
        <w:r w:rsidR="00EA4D08">
          <w:rPr>
            <w:rFonts w:ascii="Times New Roman" w:hAnsi="Times New Roman" w:cs="Times New Roman"/>
            <w:color w:val="000000" w:themeColor="text1"/>
            <w:sz w:val="24"/>
            <w:szCs w:val="24"/>
          </w:rPr>
          <w:t xml:space="preserve"> </w:t>
        </w:r>
        <w:r w:rsidR="00EA4D08">
          <w:rPr>
            <w:rFonts w:ascii="Times New Roman" w:hAnsi="Times New Roman" w:cs="Times New Roman"/>
            <w:color w:val="000000" w:themeColor="text1"/>
            <w:sz w:val="24"/>
            <w:szCs w:val="24"/>
          </w:rPr>
          <w:t xml:space="preserve">across designator interfaces (not the EMD interface) </w:t>
        </w:r>
        <w:r w:rsidR="00EA4D08">
          <w:rPr>
            <w:rFonts w:ascii="Times New Roman" w:hAnsi="Times New Roman" w:cs="Times New Roman"/>
            <w:color w:val="000000" w:themeColor="text1"/>
            <w:sz w:val="24"/>
            <w:szCs w:val="24"/>
          </w:rPr>
          <w:t>based on these rules:</w:t>
        </w:r>
      </w:ins>
    </w:p>
    <w:p w14:paraId="1FF212B1" w14:textId="2C26DE88" w:rsidR="00F336C7" w:rsidRDefault="00F336C7" w:rsidP="0005025F">
      <w:pPr>
        <w:pStyle w:val="PlainText"/>
        <w:spacing w:after="80"/>
        <w:rPr>
          <w:rFonts w:ascii="Times New Roman" w:hAnsi="Times New Roman" w:cs="Times New Roman"/>
          <w:color w:val="000000" w:themeColor="text1"/>
          <w:sz w:val="24"/>
          <w:szCs w:val="24"/>
        </w:rPr>
        <w:pPrChange w:id="368" w:author="Author">
          <w:pPr>
            <w:pStyle w:val="PlainText"/>
            <w:numPr>
              <w:ilvl w:val="1"/>
              <w:numId w:val="34"/>
            </w:numPr>
            <w:spacing w:after="80"/>
            <w:ind w:left="1440" w:hanging="360"/>
          </w:pPr>
        </w:pPrChange>
      </w:pPr>
    </w:p>
    <w:p w14:paraId="24C3DB3B" w14:textId="5271688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*.&lt;</w:t>
      </w:r>
      <w:proofErr w:type="spellStart"/>
      <w:proofErr w:type="gramEnd"/>
      <w:r>
        <w:rPr>
          <w:rFonts w:ascii="Times New Roman" w:hAnsi="Times New Roman" w:cs="Times New Roman"/>
          <w:color w:val="000000" w:themeColor="text1"/>
          <w:sz w:val="24"/>
          <w:szCs w:val="24"/>
        </w:rPr>
        <w:t>signal_name_entry</w:t>
      </w:r>
      <w:proofErr w:type="spellEnd"/>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signal_name_entry</w:t>
      </w:r>
      <w:proofErr w:type="spellEnd"/>
      <w:r>
        <w:rPr>
          <w:rFonts w:ascii="Times New Roman" w:hAnsi="Times New Roman" w:cs="Times New Roman"/>
          <w:color w:val="000000" w:themeColor="text1"/>
          <w:sz w:val="24"/>
          <w:szCs w:val="24"/>
        </w:rPr>
        <w:t xml:space="preserve">&gt; for all </w:t>
      </w:r>
      <w:r w:rsidR="006F2329">
        <w:rPr>
          <w:rFonts w:ascii="Times New Roman" w:hAnsi="Times New Roman" w:cs="Times New Roman"/>
          <w:color w:val="000000" w:themeColor="text1"/>
          <w:sz w:val="24"/>
          <w:szCs w:val="24"/>
        </w:rPr>
        <w:t xml:space="preserve">designator </w:t>
      </w:r>
      <w:r>
        <w:rPr>
          <w:rFonts w:ascii="Times New Roman" w:hAnsi="Times New Roman" w:cs="Times New Roman"/>
          <w:color w:val="000000" w:themeColor="text1"/>
          <w:sz w:val="24"/>
          <w:szCs w:val="24"/>
        </w:rPr>
        <w:t>interfaces (</w:t>
      </w:r>
      <w:r w:rsidR="006F2329">
        <w:rPr>
          <w:rFonts w:ascii="Times New Roman" w:hAnsi="Times New Roman" w:cs="Times New Roman"/>
          <w:color w:val="000000" w:themeColor="text1"/>
          <w:sz w:val="24"/>
          <w:szCs w:val="24"/>
        </w:rPr>
        <w:t>not</w:t>
      </w:r>
      <w:del w:id="369"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370" w:author="Author">
        <w:r w:rsidDel="006F2329">
          <w:rPr>
            <w:rFonts w:ascii="Times New Roman" w:hAnsi="Times New Roman" w:cs="Times New Roman"/>
            <w:color w:val="000000" w:themeColor="text1"/>
            <w:sz w:val="24"/>
            <w:szCs w:val="24"/>
          </w:rPr>
          <w:delText>.</w:delText>
        </w:r>
      </w:del>
    </w:p>
    <w:p w14:paraId="08BE327D" w14:textId="107037F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bus_label_entry</w:t>
      </w:r>
      <w:proofErr w:type="spellEnd"/>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bus_label_entry</w:t>
      </w:r>
      <w:proofErr w:type="spellEnd"/>
      <w:r>
        <w:rPr>
          <w:rFonts w:ascii="Times New Roman" w:hAnsi="Times New Roman" w:cs="Times New Roman"/>
          <w:color w:val="000000" w:themeColor="text1"/>
          <w:sz w:val="24"/>
          <w:szCs w:val="24"/>
        </w:rPr>
        <w:t>&gt; for all</w:t>
      </w:r>
      <w:r w:rsidR="006F2329">
        <w:rPr>
          <w:rFonts w:ascii="Times New Roman" w:hAnsi="Times New Roman" w:cs="Times New Roman"/>
          <w:color w:val="000000" w:themeColor="text1"/>
          <w:sz w:val="24"/>
          <w:szCs w:val="24"/>
        </w:rPr>
        <w:t xml:space="preserve"> designator</w:t>
      </w:r>
      <w:r>
        <w:rPr>
          <w:rFonts w:ascii="Times New Roman" w:hAnsi="Times New Roman" w:cs="Times New Roman"/>
          <w:color w:val="000000" w:themeColor="text1"/>
          <w:sz w:val="24"/>
          <w:szCs w:val="24"/>
        </w:rPr>
        <w:t xml:space="preserve"> interfaces (</w:t>
      </w:r>
      <w:r w:rsidR="006F2329">
        <w:rPr>
          <w:rFonts w:ascii="Times New Roman" w:hAnsi="Times New Roman" w:cs="Times New Roman"/>
          <w:color w:val="000000" w:themeColor="text1"/>
          <w:sz w:val="24"/>
          <w:szCs w:val="24"/>
        </w:rPr>
        <w:t>not</w:t>
      </w:r>
      <w:del w:id="371"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372" w:author="Author">
        <w:r w:rsidDel="006F2329">
          <w:rPr>
            <w:rFonts w:ascii="Times New Roman" w:hAnsi="Times New Roman" w:cs="Times New Roman"/>
            <w:color w:val="000000" w:themeColor="text1"/>
            <w:sz w:val="24"/>
            <w:szCs w:val="24"/>
          </w:rPr>
          <w:delText>.</w:delText>
        </w:r>
      </w:del>
    </w:p>
    <w:p w14:paraId="03A3A6E7" w14:textId="4BD03A4B"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corresponding rule for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exists since connected rail </w:t>
      </w:r>
      <w:proofErr w:type="spellStart"/>
      <w:r>
        <w:rPr>
          <w:rFonts w:ascii="Times New Roman" w:hAnsi="Times New Roman" w:cs="Times New Roman"/>
          <w:color w:val="000000" w:themeColor="text1"/>
          <w:sz w:val="24"/>
          <w:szCs w:val="24"/>
        </w:rPr>
        <w:t>pin_names</w:t>
      </w:r>
      <w:proofErr w:type="spellEnd"/>
      <w:r>
        <w:rPr>
          <w:rFonts w:ascii="Times New Roman" w:hAnsi="Times New Roman" w:cs="Times New Roman"/>
          <w:color w:val="000000" w:themeColor="text1"/>
          <w:sz w:val="24"/>
          <w:szCs w:val="24"/>
        </w:rPr>
        <w:t xml:space="preserve"> </w:t>
      </w:r>
      <w:r w:rsidR="00A27A57">
        <w:rPr>
          <w:rFonts w:ascii="Times New Roman" w:hAnsi="Times New Roman" w:cs="Times New Roman"/>
          <w:color w:val="000000" w:themeColor="text1"/>
          <w:sz w:val="24"/>
          <w:szCs w:val="24"/>
        </w:rPr>
        <w:t>can</w:t>
      </w:r>
      <w:del w:id="373" w:author="Author">
        <w:r w:rsidDel="00A27A57">
          <w:rPr>
            <w:rFonts w:ascii="Times New Roman" w:hAnsi="Times New Roman" w:cs="Times New Roman"/>
            <w:color w:val="000000" w:themeColor="text1"/>
            <w:sz w:val="24"/>
            <w:szCs w:val="24"/>
          </w:rPr>
          <w:delText>may</w:delText>
        </w:r>
      </w:del>
      <w:r>
        <w:rPr>
          <w:rFonts w:ascii="Times New Roman" w:hAnsi="Times New Roman" w:cs="Times New Roman"/>
          <w:color w:val="000000" w:themeColor="text1"/>
          <w:sz w:val="24"/>
          <w:szCs w:val="24"/>
        </w:rPr>
        <w:t xml:space="preserve"> differ at different interfaces</w:t>
      </w:r>
      <w:del w:id="374" w:author="Author">
        <w:r w:rsidDel="006F2329">
          <w:rPr>
            <w:rFonts w:ascii="Times New Roman" w:hAnsi="Times New Roman" w:cs="Times New Roman"/>
            <w:color w:val="000000" w:themeColor="text1"/>
            <w:sz w:val="24"/>
            <w:szCs w:val="24"/>
          </w:rPr>
          <w:delText>.</w:delText>
        </w:r>
      </w:del>
    </w:p>
    <w:p w14:paraId="384695F4"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Global </w:t>
      </w:r>
      <w:commentRangeStart w:id="375"/>
      <w:r>
        <w:rPr>
          <w:rFonts w:ascii="Times New Roman" w:hAnsi="Times New Roman" w:cs="Times New Roman"/>
          <w:color w:val="000000" w:themeColor="text1"/>
          <w:sz w:val="24"/>
          <w:szCs w:val="24"/>
        </w:rPr>
        <w:t>Ground</w:t>
      </w:r>
      <w:commentRangeEnd w:id="375"/>
      <w:r w:rsidR="00FA67E5">
        <w:rPr>
          <w:rStyle w:val="CommentReference"/>
          <w:rFonts w:ascii="Times New Roman" w:hAnsi="Times New Roman" w:cs="Times New Roman"/>
        </w:rPr>
        <w:commentReference w:id="375"/>
      </w:r>
      <w:r>
        <w:rPr>
          <w:rFonts w:ascii="Times New Roman" w:hAnsi="Times New Roman" w:cs="Times New Roman"/>
          <w:color w:val="000000" w:themeColor="text1"/>
          <w:sz w:val="24"/>
          <w:szCs w:val="24"/>
        </w:rPr>
        <w:t>:</w:t>
      </w:r>
    </w:p>
    <w:p w14:paraId="06F387AA" w14:textId="3C207D6A"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Terminal_type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A_gnd</w:t>
      </w:r>
      <w:proofErr w:type="spellEnd"/>
      <w:r>
        <w:rPr>
          <w:rFonts w:ascii="Times New Roman" w:hAnsi="Times New Roman" w:cs="Times New Roman"/>
          <w:color w:val="000000" w:themeColor="text1"/>
          <w:sz w:val="24"/>
          <w:szCs w:val="24"/>
        </w:rPr>
        <w:t xml:space="preserve"> can be used </w:t>
      </w:r>
      <w:r w:rsidR="006F2329">
        <w:rPr>
          <w:rFonts w:ascii="Times New Roman" w:hAnsi="Times New Roman" w:cs="Times New Roman"/>
          <w:color w:val="000000" w:themeColor="text1"/>
          <w:sz w:val="24"/>
          <w:szCs w:val="24"/>
        </w:rPr>
        <w:t>for</w:t>
      </w:r>
      <w:del w:id="376" w:author="Author">
        <w:r w:rsidDel="006F2329">
          <w:rPr>
            <w:rFonts w:ascii="Times New Roman" w:hAnsi="Times New Roman" w:cs="Times New Roman"/>
            <w:color w:val="000000" w:themeColor="text1"/>
            <w:sz w:val="24"/>
            <w:szCs w:val="24"/>
          </w:rPr>
          <w:delText>to define</w:delText>
        </w:r>
      </w:del>
      <w:r>
        <w:rPr>
          <w:rFonts w:ascii="Times New Roman" w:hAnsi="Times New Roman" w:cs="Times New Roman"/>
          <w:color w:val="000000" w:themeColor="text1"/>
          <w:sz w:val="24"/>
          <w:szCs w:val="24"/>
        </w:rPr>
        <w:t xml:space="preserve"> a simulator global reference in any EMD Model</w:t>
      </w:r>
      <w:del w:id="377" w:author="Author">
        <w:r w:rsidDel="006F2329">
          <w:rPr>
            <w:rFonts w:ascii="Times New Roman" w:hAnsi="Times New Roman" w:cs="Times New Roman"/>
            <w:color w:val="000000" w:themeColor="text1"/>
            <w:sz w:val="24"/>
            <w:szCs w:val="24"/>
          </w:rPr>
          <w:delText>.</w:delText>
        </w:r>
      </w:del>
    </w:p>
    <w:p w14:paraId="47A825F3"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 simulator global references are connected</w:t>
      </w:r>
      <w:del w:id="378" w:author="Author">
        <w:r w:rsidDel="006F2329">
          <w:rPr>
            <w:rFonts w:ascii="Times New Roman" w:hAnsi="Times New Roman" w:cs="Times New Roman"/>
            <w:color w:val="000000" w:themeColor="text1"/>
            <w:sz w:val="24"/>
            <w:szCs w:val="24"/>
          </w:rPr>
          <w:delText>.</w:delText>
        </w:r>
      </w:del>
    </w:p>
    <w:p w14:paraId="18C4C707" w14:textId="77777777" w:rsidR="00F336C7" w:rsidRPr="00C4778A" w:rsidRDefault="00F336C7" w:rsidP="00F336C7">
      <w:pPr>
        <w:pStyle w:val="PlainText"/>
        <w:spacing w:after="80"/>
        <w:rPr>
          <w:rFonts w:ascii="Times New Roman" w:hAnsi="Times New Roman" w:cs="Times New Roman"/>
          <w:color w:val="000000" w:themeColor="text1"/>
          <w:sz w:val="24"/>
          <w:szCs w:val="24"/>
        </w:rPr>
      </w:pPr>
    </w:p>
    <w:p w14:paraId="501412A9" w14:textId="77777777" w:rsidR="00F336C7" w:rsidRPr="00C4778A" w:rsidRDefault="00F336C7" w:rsidP="00F336C7">
      <w:pPr>
        <w:pStyle w:val="PlainText"/>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1082F9A8" w14:textId="77777777" w:rsidR="00F336C7" w:rsidRPr="00AD6240" w:rsidDel="00F336C7" w:rsidRDefault="00F336C7" w:rsidP="00FE3451">
      <w:pPr>
        <w:pStyle w:val="PlainText"/>
        <w:spacing w:after="80"/>
        <w:rPr>
          <w:del w:id="379" w:author="Author"/>
          <w:rFonts w:ascii="Times New Roman" w:hAnsi="Times New Roman" w:cs="Times New Roman"/>
          <w:b/>
          <w:sz w:val="24"/>
          <w:szCs w:val="24"/>
        </w:rPr>
      </w:pPr>
    </w:p>
    <w:p w14:paraId="5E7B3112" w14:textId="77777777" w:rsidR="00211974" w:rsidRDefault="00211974" w:rsidP="00FE3451">
      <w:pPr>
        <w:pStyle w:val="PlainText"/>
        <w:spacing w:after="80"/>
        <w:rPr>
          <w:rFonts w:ascii="Times New Roman" w:hAnsi="Times New Roman" w:cs="Times New Roman"/>
          <w:sz w:val="24"/>
          <w:szCs w:val="24"/>
        </w:rPr>
      </w:pPr>
    </w:p>
    <w:p w14:paraId="37165961" w14:textId="4173045B" w:rsidR="00211974" w:rsidRPr="00AD6240" w:rsidRDefault="0076649F" w:rsidP="00FE3451">
      <w:pPr>
        <w:pStyle w:val="PlainText"/>
        <w:spacing w:after="80"/>
        <w:rPr>
          <w:rFonts w:ascii="Times New Roman" w:hAnsi="Times New Roman" w:cs="Times New Roman"/>
          <w:b/>
          <w:color w:val="FF0000"/>
          <w:sz w:val="24"/>
          <w:szCs w:val="24"/>
        </w:rPr>
      </w:pPr>
      <w:ins w:id="380" w:author="Author">
        <w:r>
          <w:rPr>
            <w:rFonts w:ascii="Times New Roman" w:hAnsi="Times New Roman" w:cs="Times New Roman"/>
            <w:b/>
            <w:color w:val="FF0000"/>
            <w:sz w:val="24"/>
            <w:szCs w:val="24"/>
          </w:rPr>
          <w:t xml:space="preserve">DELETE - </w:t>
        </w:r>
      </w:ins>
      <w:r w:rsidR="0013596D" w:rsidRPr="00AD6240">
        <w:rPr>
          <w:rFonts w:ascii="Times New Roman" w:hAnsi="Times New Roman" w:cs="Times New Roman"/>
          <w:b/>
          <w:color w:val="FF0000"/>
          <w:sz w:val="24"/>
          <w:szCs w:val="24"/>
        </w:rPr>
        <w:t xml:space="preserve">COPIED </w:t>
      </w:r>
      <w:r w:rsidR="00211974" w:rsidRPr="00AD6240">
        <w:rPr>
          <w:rFonts w:ascii="Times New Roman" w:hAnsi="Times New Roman" w:cs="Times New Roman"/>
          <w:b/>
          <w:color w:val="FF0000"/>
          <w:sz w:val="24"/>
          <w:szCs w:val="24"/>
        </w:rPr>
        <w:t>FROM EMD GROUP SECTION</w:t>
      </w:r>
      <w:ins w:id="381" w:author="Author">
        <w:r w:rsidR="00F336C7">
          <w:rPr>
            <w:rFonts w:ascii="Times New Roman" w:hAnsi="Times New Roman" w:cs="Times New Roman"/>
            <w:b/>
            <w:color w:val="FF0000"/>
            <w:sz w:val="24"/>
            <w:szCs w:val="24"/>
          </w:rPr>
          <w:t xml:space="preserve"> FOR REFERENCE</w:t>
        </w:r>
      </w:ins>
    </w:p>
    <w:p w14:paraId="7537A114" w14:textId="77777777" w:rsidR="001634B1" w:rsidRDefault="001634B1" w:rsidP="00FE3451">
      <w:pPr>
        <w:pStyle w:val="PlainText"/>
        <w:spacing w:after="80"/>
        <w:rPr>
          <w:rFonts w:ascii="Times New Roman" w:hAnsi="Times New Roman" w:cs="Times New Roman"/>
          <w:sz w:val="24"/>
          <w:szCs w:val="24"/>
        </w:rPr>
      </w:pPr>
    </w:p>
    <w:p w14:paraId="2502E0F7" w14:textId="77777777" w:rsidR="001634B1" w:rsidRDefault="001634B1" w:rsidP="001634B1">
      <w:pPr>
        <w:pStyle w:val="KeywordDescriptions"/>
        <w:rPr>
          <w:color w:val="000000" w:themeColor="text1"/>
        </w:rPr>
      </w:pPr>
      <w:r>
        <w:rPr>
          <w:color w:val="000000" w:themeColor="text1"/>
        </w:rPr>
        <w:t xml:space="preserve">As discussed in Section XXX, two interface locations exist: EMD pin and designator pin.  These interfaces are identified in the terminal lines under the [EMD Model] keyword and by their </w:t>
      </w:r>
      <w:proofErr w:type="spellStart"/>
      <w:r>
        <w:rPr>
          <w:color w:val="000000" w:themeColor="text1"/>
        </w:rPr>
        <w:t>Terminal_type</w:t>
      </w:r>
      <w:proofErr w:type="spellEnd"/>
      <w:r>
        <w:rPr>
          <w:color w:val="000000" w:themeColor="text1"/>
        </w:rPr>
        <w:t xml:space="preserve"> column entries (shown in Table 41) as follows:</w:t>
      </w:r>
    </w:p>
    <w:p w14:paraId="7A7D2105" w14:textId="77777777" w:rsidR="001634B1" w:rsidRDefault="001634B1" w:rsidP="001634B1">
      <w:pPr>
        <w:pStyle w:val="KeywordDescriptions"/>
        <w:ind w:firstLine="720"/>
        <w:rPr>
          <w:color w:val="000000" w:themeColor="text1"/>
        </w:rPr>
      </w:pPr>
      <w:r>
        <w:rPr>
          <w:color w:val="000000" w:themeColor="text1"/>
        </w:rPr>
        <w:t>pin:</w:t>
      </w:r>
      <w:r>
        <w:rPr>
          <w:color w:val="000000" w:themeColor="text1"/>
        </w:rPr>
        <w:tab/>
      </w:r>
      <w:proofErr w:type="spellStart"/>
      <w:r>
        <w:rPr>
          <w:color w:val="000000" w:themeColor="text1"/>
        </w:rPr>
        <w:t>Pin_I</w:t>
      </w:r>
      <w:proofErr w:type="spellEnd"/>
      <w:r>
        <w:rPr>
          <w:color w:val="000000" w:themeColor="text1"/>
        </w:rPr>
        <w:t xml:space="preserve">/O, </w:t>
      </w:r>
      <w:proofErr w:type="spellStart"/>
      <w:r>
        <w:rPr>
          <w:color w:val="000000" w:themeColor="text1"/>
        </w:rPr>
        <w:t>Pin_Rail</w:t>
      </w:r>
      <w:proofErr w:type="spellEnd"/>
      <w:r>
        <w:rPr>
          <w:color w:val="000000" w:themeColor="text1"/>
        </w:rPr>
        <w:t xml:space="preserve">, </w:t>
      </w:r>
      <w:proofErr w:type="spellStart"/>
      <w:r>
        <w:rPr>
          <w:color w:val="000000" w:themeColor="text1"/>
        </w:rPr>
        <w:t>A_gnd</w:t>
      </w:r>
      <w:proofErr w:type="spellEnd"/>
    </w:p>
    <w:p w14:paraId="2D68ACFC" w14:textId="77777777" w:rsidR="001634B1" w:rsidRDefault="001634B1" w:rsidP="001634B1">
      <w:pPr>
        <w:pStyle w:val="HTMLPreformatted"/>
        <w:spacing w:after="80"/>
        <w:rPr>
          <w:color w:val="000000" w:themeColor="text1"/>
        </w:rPr>
      </w:pPr>
      <w:proofErr w:type="spellStart"/>
      <w:r w:rsidRPr="00B12CB3">
        <w:rPr>
          <w:rFonts w:ascii="Times New Roman" w:hAnsi="Times New Roman" w:cs="Times New Roman"/>
          <w:sz w:val="24"/>
          <w:szCs w:val="24"/>
        </w:rPr>
        <w:t>A_gnd</w:t>
      </w:r>
      <w:proofErr w:type="spellEnd"/>
      <w:r w:rsidRPr="00B12CB3">
        <w:rPr>
          <w:rFonts w:ascii="Times New Roman" w:hAnsi="Times New Roman" w:cs="Times New Roman"/>
          <w:sz w:val="24"/>
          <w:szCs w:val="24"/>
        </w:rPr>
        <w:t xml:space="preserve"> is </w:t>
      </w:r>
      <w:r>
        <w:rPr>
          <w:rFonts w:ascii="Times New Roman" w:hAnsi="Times New Roman" w:cs="Times New Roman"/>
          <w:sz w:val="24"/>
          <w:szCs w:val="24"/>
        </w:rPr>
        <w:t>the</w:t>
      </w:r>
      <w:r w:rsidRPr="00B12CB3">
        <w:rPr>
          <w:rFonts w:ascii="Times New Roman" w:hAnsi="Times New Roman" w:cs="Times New Roman"/>
          <w:sz w:val="24"/>
          <w:szCs w:val="24"/>
        </w:rPr>
        <w:t xml:space="preserve"> </w:t>
      </w:r>
      <w:r>
        <w:rPr>
          <w:rFonts w:ascii="Times New Roman" w:hAnsi="Times New Roman" w:cs="Times New Roman"/>
          <w:sz w:val="24"/>
          <w:szCs w:val="24"/>
        </w:rPr>
        <w:t xml:space="preserve">simulator global </w:t>
      </w:r>
      <w:r w:rsidRPr="00B12CB3">
        <w:rPr>
          <w:rFonts w:ascii="Times New Roman" w:hAnsi="Times New Roman" w:cs="Times New Roman"/>
          <w:sz w:val="24"/>
          <w:szCs w:val="24"/>
        </w:rPr>
        <w:t xml:space="preserve">reference node of the </w:t>
      </w:r>
      <w:r>
        <w:rPr>
          <w:rFonts w:ascii="Times New Roman" w:hAnsi="Times New Roman" w:cs="Times New Roman"/>
          <w:sz w:val="24"/>
          <w:szCs w:val="24"/>
        </w:rPr>
        <w:t>EMD Model</w:t>
      </w:r>
      <w:r w:rsidRPr="00B12CB3">
        <w:rPr>
          <w:rFonts w:ascii="Times New Roman" w:hAnsi="Times New Roman" w:cs="Times New Roman"/>
          <w:sz w:val="24"/>
          <w:szCs w:val="24"/>
        </w:rPr>
        <w:t xml:space="preserve">. </w:t>
      </w:r>
    </w:p>
    <w:p w14:paraId="23C1163E" w14:textId="77777777" w:rsidR="001634B1" w:rsidRPr="00600FED" w:rsidRDefault="001634B1" w:rsidP="001634B1">
      <w:pPr>
        <w:pStyle w:val="HTMLPreformatted"/>
        <w:spacing w:after="80"/>
        <w:rPr>
          <w:rFonts w:ascii="Times New Roman" w:hAnsi="Times New Roman"/>
        </w:rPr>
      </w:pPr>
      <w:r w:rsidRPr="00600FED">
        <w:rPr>
          <w:rFonts w:ascii="Times New Roman" w:hAnsi="Times New Roman" w:cs="Times New Roman"/>
          <w:sz w:val="24"/>
          <w:szCs w:val="24"/>
        </w:rPr>
        <w:t xml:space="preserve">Identifiers associated with these </w:t>
      </w:r>
      <w:proofErr w:type="spellStart"/>
      <w:r w:rsidRPr="00600FED">
        <w:rPr>
          <w:rFonts w:ascii="Times New Roman" w:hAnsi="Times New Roman" w:cs="Times New Roman"/>
          <w:sz w:val="24"/>
          <w:szCs w:val="24"/>
        </w:rPr>
        <w:t>Terminal_type</w:t>
      </w:r>
      <w:proofErr w:type="spellEnd"/>
      <w:r w:rsidRPr="00600FED">
        <w:rPr>
          <w:rFonts w:ascii="Times New Roman" w:hAnsi="Times New Roman" w:cs="Times New Roman"/>
          <w:sz w:val="24"/>
          <w:szCs w:val="24"/>
        </w:rPr>
        <w:t xml:space="preserve"> </w:t>
      </w:r>
      <w:proofErr w:type="spellStart"/>
      <w:r w:rsidRPr="00600FED">
        <w:rPr>
          <w:rFonts w:ascii="Times New Roman" w:hAnsi="Times New Roman" w:cs="Times New Roman"/>
          <w:sz w:val="24"/>
          <w:szCs w:val="24"/>
        </w:rPr>
        <w:t>Pin_I</w:t>
      </w:r>
      <w:proofErr w:type="spellEnd"/>
      <w:r w:rsidRPr="00600FED">
        <w:rPr>
          <w:rFonts w:ascii="Times New Roman" w:hAnsi="Times New Roman" w:cs="Times New Roman"/>
          <w:sz w:val="24"/>
          <w:szCs w:val="24"/>
        </w:rPr>
        <w:t>/</w:t>
      </w:r>
      <w:proofErr w:type="spellStart"/>
      <w:r w:rsidRPr="00600FED">
        <w:rPr>
          <w:rFonts w:ascii="Times New Roman" w:hAnsi="Times New Roman" w:cs="Times New Roman"/>
          <w:sz w:val="24"/>
          <w:szCs w:val="24"/>
        </w:rPr>
        <w:t>Os</w:t>
      </w:r>
      <w:proofErr w:type="spellEnd"/>
      <w:r w:rsidRPr="00600FED">
        <w:rPr>
          <w:rFonts w:ascii="Times New Roman" w:hAnsi="Times New Roman" w:cs="Times New Roman"/>
          <w:sz w:val="24"/>
          <w:szCs w:val="24"/>
        </w:rPr>
        <w:t xml:space="preserve"> are </w:t>
      </w:r>
      <w:proofErr w:type="spellStart"/>
      <w:r w:rsidRPr="00600FED">
        <w:rPr>
          <w:rFonts w:ascii="Times New Roman" w:hAnsi="Times New Roman" w:cs="Times New Roman"/>
          <w:sz w:val="24"/>
          <w:szCs w:val="24"/>
        </w:rPr>
        <w:t>pin_name</w:t>
      </w:r>
      <w:proofErr w:type="spellEnd"/>
      <w:r w:rsidRPr="00600FED">
        <w:rPr>
          <w:rFonts w:ascii="Times New Roman" w:hAnsi="Times New Roman" w:cs="Times New Roman"/>
          <w:sz w:val="24"/>
          <w:szCs w:val="24"/>
        </w:rPr>
        <w:t xml:space="preserve"> entries.  EMD </w:t>
      </w:r>
      <w:proofErr w:type="spellStart"/>
      <w:r w:rsidRPr="00600FED">
        <w:rPr>
          <w:rFonts w:ascii="Times New Roman" w:hAnsi="Times New Roman" w:cs="Times New Roman"/>
          <w:sz w:val="24"/>
          <w:szCs w:val="24"/>
        </w:rPr>
        <w:t>pin_names</w:t>
      </w:r>
      <w:proofErr w:type="spellEnd"/>
      <w:r w:rsidRPr="00600FED">
        <w:rPr>
          <w:rFonts w:ascii="Times New Roman" w:hAnsi="Times New Roman" w:cs="Times New Roman"/>
          <w:sz w:val="24"/>
          <w:szCs w:val="24"/>
        </w:rPr>
        <w:t xml:space="preserve"> shall be present in the [EMD Pin List] section.</w:t>
      </w:r>
      <w:r w:rsidRPr="00600FED" w:rsidDel="00AF660E">
        <w:rPr>
          <w:rFonts w:ascii="Times New Roman" w:hAnsi="Times New Roman" w:cs="Times New Roman"/>
          <w:sz w:val="24"/>
          <w:szCs w:val="24"/>
        </w:rPr>
        <w:t xml:space="preserve"> </w:t>
      </w:r>
      <w:r w:rsidRPr="00600FED">
        <w:rPr>
          <w:rFonts w:ascii="Times New Roman" w:hAnsi="Times New Roman" w:cs="Times New Roman"/>
          <w:sz w:val="24"/>
          <w:szCs w:val="24"/>
        </w:rPr>
        <w:t xml:space="preserve">Designator Pins shall be the </w:t>
      </w:r>
      <w:proofErr w:type="spellStart"/>
      <w:r w:rsidRPr="00600FED">
        <w:rPr>
          <w:rFonts w:ascii="Times New Roman" w:hAnsi="Times New Roman" w:cs="Times New Roman"/>
          <w:sz w:val="24"/>
          <w:szCs w:val="24"/>
        </w:rPr>
        <w:t>pin_name</w:t>
      </w:r>
      <w:proofErr w:type="spellEnd"/>
      <w:r w:rsidRPr="00600FED">
        <w:rPr>
          <w:rFonts w:ascii="Times New Roman" w:hAnsi="Times New Roman" w:cs="Times New Roman"/>
          <w:sz w:val="24"/>
          <w:szCs w:val="24"/>
        </w:rPr>
        <w:t xml:space="preserve"> preceded by the reference designator with a “.” inserted between the reference designator and the </w:t>
      </w:r>
      <w:proofErr w:type="spellStart"/>
      <w:r w:rsidRPr="00600FED">
        <w:rPr>
          <w:rFonts w:ascii="Times New Roman" w:hAnsi="Times New Roman" w:cs="Times New Roman"/>
          <w:sz w:val="24"/>
          <w:szCs w:val="24"/>
        </w:rPr>
        <w:t>pin_name</w:t>
      </w:r>
      <w:proofErr w:type="spellEnd"/>
      <w:r w:rsidRPr="00600FED">
        <w:rPr>
          <w:rFonts w:ascii="Times New Roman" w:hAnsi="Times New Roman" w:cs="Times New Roman"/>
          <w:sz w:val="24"/>
          <w:szCs w:val="24"/>
        </w:rPr>
        <w:t xml:space="preserve"> (e.g. U2.DQ1).  In addition, some </w:t>
      </w:r>
      <w:proofErr w:type="spellStart"/>
      <w:r w:rsidRPr="00600FED">
        <w:rPr>
          <w:rFonts w:ascii="Times New Roman" w:hAnsi="Times New Roman" w:cs="Times New Roman"/>
          <w:sz w:val="24"/>
          <w:szCs w:val="24"/>
        </w:rPr>
        <w:t>Pin_I</w:t>
      </w:r>
      <w:proofErr w:type="spellEnd"/>
      <w:r w:rsidRPr="00600FED">
        <w:rPr>
          <w:rFonts w:ascii="Times New Roman" w:hAnsi="Times New Roman" w:cs="Times New Roman"/>
          <w:sz w:val="24"/>
          <w:szCs w:val="24"/>
        </w:rPr>
        <w:t xml:space="preserve">/O terminals may have the optional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column.  If any *_I/O pin is marked as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then all I/O pins with the same </w:t>
      </w:r>
      <w:proofErr w:type="spellStart"/>
      <w:r w:rsidRPr="00600FED">
        <w:rPr>
          <w:rFonts w:ascii="Times New Roman" w:hAnsi="Times New Roman" w:cs="Times New Roman"/>
          <w:sz w:val="24"/>
          <w:szCs w:val="24"/>
        </w:rPr>
        <w:t>signal_name</w:t>
      </w:r>
      <w:proofErr w:type="spellEnd"/>
      <w:r w:rsidRPr="00600FED">
        <w:rPr>
          <w:rFonts w:ascii="Times New Roman" w:hAnsi="Times New Roman" w:cs="Times New Roman"/>
          <w:sz w:val="24"/>
          <w:szCs w:val="24"/>
        </w:rPr>
        <w:t xml:space="preserve"> are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w:t>
      </w:r>
      <w:commentRangeStart w:id="382"/>
      <w:r w:rsidRPr="00600FED">
        <w:rPr>
          <w:rFonts w:ascii="Times New Roman" w:hAnsi="Times New Roman" w:cs="Times New Roman"/>
          <w:sz w:val="24"/>
          <w:szCs w:val="24"/>
        </w:rPr>
        <w:t>really</w:t>
      </w:r>
      <w:commentRangeEnd w:id="382"/>
      <w:r>
        <w:rPr>
          <w:rStyle w:val="CommentReference"/>
          <w:rFonts w:ascii="Times New Roman" w:eastAsia="SimSun" w:hAnsi="Times New Roman" w:cs="Times New Roman"/>
        </w:rPr>
        <w:commentReference w:id="382"/>
      </w:r>
      <w:r w:rsidRPr="00600FED">
        <w:rPr>
          <w:rFonts w:ascii="Times New Roman" w:hAnsi="Times New Roman" w:cs="Times New Roman"/>
          <w:sz w:val="24"/>
          <w:szCs w:val="24"/>
        </w:rPr>
        <w:t xml:space="preserve"> the </w:t>
      </w:r>
      <w:proofErr w:type="spellStart"/>
      <w:r w:rsidRPr="00600FED">
        <w:rPr>
          <w:rFonts w:ascii="Times New Roman" w:hAnsi="Times New Roman" w:cs="Times New Roman"/>
          <w:sz w:val="24"/>
          <w:szCs w:val="24"/>
        </w:rPr>
        <w:t>signal_name</w:t>
      </w:r>
      <w:proofErr w:type="spellEnd"/>
      <w:r w:rsidRPr="00600FED">
        <w:rPr>
          <w:rFonts w:ascii="Times New Roman" w:hAnsi="Times New Roman" w:cs="Times New Roman"/>
          <w:sz w:val="24"/>
          <w:szCs w:val="24"/>
        </w:rPr>
        <w:t xml:space="preserve"> connection is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0FED">
        <w:rPr>
          <w:rFonts w:ascii="Times New Roman" w:hAnsi="Times New Roman" w:cs="Times New Roman"/>
          <w:sz w:val="24"/>
          <w:szCs w:val="24"/>
        </w:rPr>
        <w:t xml:space="preserve">Any *_I/O </w:t>
      </w:r>
      <w:proofErr w:type="spellStart"/>
      <w:r w:rsidRPr="00600FED">
        <w:rPr>
          <w:rFonts w:ascii="Times New Roman" w:hAnsi="Times New Roman" w:cs="Times New Roman"/>
          <w:sz w:val="24"/>
          <w:szCs w:val="24"/>
        </w:rPr>
        <w:t>Terminal_type</w:t>
      </w:r>
      <w:proofErr w:type="spellEnd"/>
      <w:r w:rsidRPr="00600FED">
        <w:rPr>
          <w:rFonts w:ascii="Times New Roman" w:hAnsi="Times New Roman" w:cs="Times New Roman"/>
          <w:sz w:val="24"/>
          <w:szCs w:val="24"/>
        </w:rPr>
        <w:t xml:space="preserve"> without the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column may be considered as an aggressor or a victim.</w:t>
      </w:r>
    </w:p>
    <w:p w14:paraId="417F0212" w14:textId="77777777" w:rsidR="001634B1" w:rsidRDefault="001634B1" w:rsidP="001634B1">
      <w:pPr>
        <w:pStyle w:val="KeywordDescriptions"/>
        <w:rPr>
          <w:color w:val="000000" w:themeColor="text1"/>
        </w:rPr>
      </w:pPr>
      <w:r>
        <w:rPr>
          <w:color w:val="000000" w:themeColor="text1"/>
        </w:rPr>
        <w:t xml:space="preserve">The remaining terminals are used for POWER or GND and are referred to as “rails”.  The rail identifiers are </w:t>
      </w:r>
      <w:proofErr w:type="spellStart"/>
      <w:r>
        <w:rPr>
          <w:color w:val="000000" w:themeColor="text1"/>
        </w:rPr>
        <w:t>pin_name</w:t>
      </w:r>
      <w:proofErr w:type="spellEnd"/>
      <w:r>
        <w:rPr>
          <w:color w:val="000000" w:themeColor="text1"/>
        </w:rPr>
        <w:t xml:space="preserve">, </w:t>
      </w:r>
      <w:proofErr w:type="spellStart"/>
      <w:r>
        <w:rPr>
          <w:color w:val="000000" w:themeColor="text1"/>
        </w:rPr>
        <w:t>signal_name</w:t>
      </w:r>
      <w:proofErr w:type="spellEnd"/>
      <w:r>
        <w:rPr>
          <w:color w:val="000000" w:themeColor="text1"/>
        </w:rPr>
        <w:t xml:space="preserve">, and </w:t>
      </w:r>
      <w:proofErr w:type="spellStart"/>
      <w:r>
        <w:rPr>
          <w:color w:val="000000" w:themeColor="text1"/>
        </w:rPr>
        <w:t>bus_label</w:t>
      </w:r>
      <w:proofErr w:type="spellEnd"/>
      <w:r>
        <w:rPr>
          <w:color w:val="000000" w:themeColor="text1"/>
        </w:rPr>
        <w:t xml:space="preserve">. </w:t>
      </w:r>
    </w:p>
    <w:p w14:paraId="407F3332" w14:textId="77777777" w:rsidR="001634B1" w:rsidRDefault="001634B1" w:rsidP="001634B1">
      <w:pPr>
        <w:pStyle w:val="KeywordDescriptions"/>
        <w:rPr>
          <w:color w:val="000000" w:themeColor="text1"/>
        </w:rPr>
      </w:pPr>
      <w:r>
        <w:rPr>
          <w:color w:val="000000" w:themeColor="text1"/>
        </w:rPr>
        <w:t>An EMD Group contains a list of EMD Set</w:t>
      </w:r>
      <w:r w:rsidRPr="009261EF">
        <w:rPr>
          <w:color w:val="000000" w:themeColor="text1"/>
        </w:rPr>
        <w:t>s</w:t>
      </w:r>
      <w:r>
        <w:rPr>
          <w:color w:val="000000" w:themeColor="text1"/>
        </w:rPr>
        <w:t>, which in turn contains a list of EMD Models. There are several rules that apply to this combined list of EMD Models in an EMD Group.</w:t>
      </w:r>
    </w:p>
    <w:p w14:paraId="6ADBEA04" w14:textId="77777777" w:rsidR="001634B1" w:rsidRDefault="001634B1" w:rsidP="001634B1">
      <w:pPr>
        <w:pStyle w:val="KeywordDescriptions"/>
        <w:rPr>
          <w:color w:val="000000" w:themeColor="text1"/>
        </w:rPr>
      </w:pPr>
      <w:r>
        <w:rPr>
          <w:color w:val="000000" w:themeColor="text1"/>
        </w:rPr>
        <w: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t>
      </w:r>
    </w:p>
    <w:p w14:paraId="11AD8807" w14:textId="77777777" w:rsidR="001634B1" w:rsidRDefault="001634B1" w:rsidP="001634B1">
      <w:pPr>
        <w:pStyle w:val="KeywordDescriptions"/>
        <w:numPr>
          <w:ilvl w:val="0"/>
          <w:numId w:val="20"/>
        </w:numPr>
        <w:rPr>
          <w:color w:val="000000" w:themeColor="text1"/>
        </w:rPr>
      </w:pPr>
      <w:r>
        <w:rPr>
          <w:color w:val="000000" w:themeColor="text1"/>
        </w:rPr>
        <w:t xml:space="preserve">I/O </w:t>
      </w:r>
      <w:proofErr w:type="spellStart"/>
      <w:r>
        <w:rPr>
          <w:color w:val="000000" w:themeColor="text1"/>
        </w:rPr>
        <w:t>pin_name</w:t>
      </w:r>
      <w:proofErr w:type="spellEnd"/>
      <w:r>
        <w:rPr>
          <w:color w:val="000000" w:themeColor="text1"/>
        </w:rPr>
        <w:t xml:space="preserve"> rules</w:t>
      </w:r>
    </w:p>
    <w:p w14:paraId="49482FA9" w14:textId="77777777" w:rsidR="001634B1" w:rsidRDefault="001634B1" w:rsidP="001634B1">
      <w:pPr>
        <w:pStyle w:val="KeywordDescriptions"/>
        <w:numPr>
          <w:ilvl w:val="1"/>
          <w:numId w:val="20"/>
        </w:numPr>
        <w:rPr>
          <w:color w:val="000000" w:themeColor="text1"/>
        </w:rPr>
      </w:pPr>
      <w:r>
        <w:rPr>
          <w:color w:val="000000" w:themeColor="text1"/>
        </w:rPr>
        <w:t xml:space="preserve">I/O terminals use </w:t>
      </w:r>
      <w:proofErr w:type="spellStart"/>
      <w:r>
        <w:rPr>
          <w:color w:val="000000" w:themeColor="text1"/>
        </w:rPr>
        <w:t>pin_name</w:t>
      </w:r>
      <w:proofErr w:type="spellEnd"/>
      <w:r>
        <w:rPr>
          <w:color w:val="000000" w:themeColor="text1"/>
        </w:rPr>
        <w:t xml:space="preserve"> identifiers</w:t>
      </w:r>
    </w:p>
    <w:p w14:paraId="71594C4B" w14:textId="77777777" w:rsidR="001634B1" w:rsidRDefault="001634B1" w:rsidP="001634B1">
      <w:pPr>
        <w:pStyle w:val="KeywordDescriptions"/>
        <w:numPr>
          <w:ilvl w:val="1"/>
          <w:numId w:val="20"/>
        </w:numPr>
        <w:rPr>
          <w:color w:val="000000" w:themeColor="text1"/>
        </w:rPr>
      </w:pPr>
      <w:r>
        <w:rPr>
          <w:color w:val="000000" w:themeColor="text1"/>
        </w:rPr>
        <w:t xml:space="preserve">All </w:t>
      </w:r>
      <w:proofErr w:type="spellStart"/>
      <w:r>
        <w:rPr>
          <w:color w:val="000000" w:themeColor="text1"/>
        </w:rPr>
        <w:t>Pin_I</w:t>
      </w:r>
      <w:proofErr w:type="spellEnd"/>
      <w:r>
        <w:rPr>
          <w:color w:val="000000" w:themeColor="text1"/>
        </w:rPr>
        <w:t xml:space="preserve">/O </w:t>
      </w:r>
      <w:proofErr w:type="spellStart"/>
      <w:r>
        <w:rPr>
          <w:color w:val="000000" w:themeColor="text1"/>
        </w:rPr>
        <w:t>pin_names</w:t>
      </w:r>
      <w:proofErr w:type="spellEnd"/>
      <w:r>
        <w:rPr>
          <w:color w:val="000000" w:themeColor="text1"/>
        </w:rPr>
        <w:t xml:space="preserve"> may omit the </w:t>
      </w:r>
      <w:proofErr w:type="spellStart"/>
      <w:r>
        <w:rPr>
          <w:color w:val="000000" w:themeColor="text1"/>
        </w:rPr>
        <w:t>Aggressor_Only</w:t>
      </w:r>
      <w:proofErr w:type="spellEnd"/>
      <w:r>
        <w:rPr>
          <w:color w:val="000000" w:themeColor="text1"/>
        </w:rPr>
        <w:t xml:space="preserve"> column (may be aggressors or victims).</w:t>
      </w:r>
    </w:p>
    <w:p w14:paraId="09D0DAA7" w14:textId="77777777" w:rsidR="001634B1" w:rsidRDefault="001634B1" w:rsidP="001634B1">
      <w:pPr>
        <w:pStyle w:val="KeywordDescriptions"/>
        <w:numPr>
          <w:ilvl w:val="1"/>
          <w:numId w:val="20"/>
        </w:numPr>
        <w:rPr>
          <w:color w:val="000000" w:themeColor="text1"/>
        </w:rPr>
      </w:pPr>
      <w:r>
        <w:rPr>
          <w:color w:val="000000" w:themeColor="text1"/>
        </w:rPr>
        <w:t xml:space="preserve">No connection in an EMD Model may appear as a </w:t>
      </w:r>
      <w:proofErr w:type="spellStart"/>
      <w:r>
        <w:rPr>
          <w:color w:val="000000" w:themeColor="text1"/>
        </w:rPr>
        <w:t>Pin_I</w:t>
      </w:r>
      <w:proofErr w:type="spellEnd"/>
      <w:r>
        <w:rPr>
          <w:color w:val="000000" w:themeColor="text1"/>
        </w:rPr>
        <w:t xml:space="preserve">/O terminal without the </w:t>
      </w:r>
      <w:proofErr w:type="spellStart"/>
      <w:r>
        <w:rPr>
          <w:color w:val="000000" w:themeColor="text1"/>
        </w:rPr>
        <w:t>Aggressor_Only</w:t>
      </w:r>
      <w:proofErr w:type="spellEnd"/>
      <w:r>
        <w:rPr>
          <w:color w:val="000000" w:themeColor="text1"/>
        </w:rPr>
        <w:t xml:space="preserve"> column in more than one EMD Model in the EMD Group.</w:t>
      </w:r>
    </w:p>
    <w:p w14:paraId="2C60E075" w14:textId="77777777" w:rsidR="001634B1" w:rsidRDefault="001634B1" w:rsidP="001634B1">
      <w:pPr>
        <w:pStyle w:val="KeywordDescriptions"/>
        <w:numPr>
          <w:ilvl w:val="1"/>
          <w:numId w:val="20"/>
        </w:numPr>
        <w:rPr>
          <w:color w:val="000000" w:themeColor="text1"/>
        </w:rPr>
      </w:pPr>
      <w:r>
        <w:rPr>
          <w:color w:val="000000" w:themeColor="text1"/>
        </w:rPr>
        <w:t xml:space="preserve">At the EMD pin interface, a terminal whose </w:t>
      </w:r>
      <w:proofErr w:type="spellStart"/>
      <w:r>
        <w:rPr>
          <w:color w:val="000000" w:themeColor="text1"/>
        </w:rPr>
        <w:t>Terminal_type</w:t>
      </w:r>
      <w:proofErr w:type="spellEnd"/>
      <w:r>
        <w:rPr>
          <w:color w:val="000000" w:themeColor="text1"/>
        </w:rPr>
        <w:t xml:space="preserve"> is </w:t>
      </w:r>
      <w:proofErr w:type="spellStart"/>
      <w:r>
        <w:rPr>
          <w:color w:val="000000" w:themeColor="text1"/>
        </w:rPr>
        <w:t>Pin_Rail</w:t>
      </w:r>
      <w:proofErr w:type="spellEnd"/>
      <w:r>
        <w:rPr>
          <w:color w:val="000000" w:themeColor="text1"/>
        </w:rPr>
        <w:t xml:space="preserve"> can be identified by a </w:t>
      </w:r>
      <w:proofErr w:type="spellStart"/>
      <w:r>
        <w:rPr>
          <w:color w:val="000000" w:themeColor="text1"/>
        </w:rPr>
        <w:t>pin_name</w:t>
      </w:r>
      <w:proofErr w:type="spellEnd"/>
      <w:r>
        <w:rPr>
          <w:color w:val="000000" w:themeColor="text1"/>
        </w:rPr>
        <w:t xml:space="preserve">, </w:t>
      </w:r>
      <w:proofErr w:type="spellStart"/>
      <w:r>
        <w:rPr>
          <w:color w:val="000000" w:themeColor="text1"/>
        </w:rPr>
        <w:t>signal_name</w:t>
      </w:r>
      <w:proofErr w:type="spellEnd"/>
      <w:r>
        <w:rPr>
          <w:color w:val="000000" w:themeColor="text1"/>
        </w:rPr>
        <w:t xml:space="preserve">, or </w:t>
      </w:r>
      <w:proofErr w:type="spellStart"/>
      <w:r>
        <w:rPr>
          <w:color w:val="000000" w:themeColor="text1"/>
        </w:rPr>
        <w:t>bus_label</w:t>
      </w:r>
      <w:proofErr w:type="spellEnd"/>
      <w:r>
        <w:rPr>
          <w:color w:val="000000" w:themeColor="text1"/>
        </w:rPr>
        <w:t xml:space="preserve">.  A </w:t>
      </w:r>
      <w:proofErr w:type="spellStart"/>
      <w:r>
        <w:rPr>
          <w:color w:val="000000" w:themeColor="text1"/>
        </w:rPr>
        <w:t>pin_name</w:t>
      </w:r>
      <w:proofErr w:type="spellEnd"/>
      <w:r>
        <w:rPr>
          <w:color w:val="000000" w:themeColor="text1"/>
        </w:rPr>
        <w:t xml:space="preserve"> maps directly into a </w:t>
      </w:r>
      <w:proofErr w:type="spellStart"/>
      <w:r>
        <w:rPr>
          <w:color w:val="000000" w:themeColor="text1"/>
        </w:rPr>
        <w:t>Pin_Rail</w:t>
      </w:r>
      <w:proofErr w:type="spellEnd"/>
      <w:r>
        <w:rPr>
          <w:color w:val="000000" w:themeColor="text1"/>
        </w:rPr>
        <w:t xml:space="preserve"> </w:t>
      </w:r>
      <w:proofErr w:type="spellStart"/>
      <w:r>
        <w:rPr>
          <w:color w:val="000000" w:themeColor="text1"/>
        </w:rPr>
        <w:t>pin_name</w:t>
      </w:r>
      <w:proofErr w:type="spellEnd"/>
      <w:r>
        <w:rPr>
          <w:color w:val="000000" w:themeColor="text1"/>
        </w:rPr>
        <w:t>. These terminals are EMD terminals.</w:t>
      </w:r>
    </w:p>
    <w:p w14:paraId="1B8FAD4A" w14:textId="77777777" w:rsidR="001634B1" w:rsidRDefault="001634B1" w:rsidP="001634B1">
      <w:pPr>
        <w:pStyle w:val="KeywordDescriptions"/>
        <w:numPr>
          <w:ilvl w:val="1"/>
          <w:numId w:val="20"/>
        </w:numPr>
        <w:rPr>
          <w:color w:val="000000" w:themeColor="text1"/>
        </w:rPr>
      </w:pPr>
      <w:r>
        <w:rPr>
          <w:color w:val="000000" w:themeColor="text1"/>
        </w:rPr>
        <w:t xml:space="preserve">At the designator pin interface, a terminal whose </w:t>
      </w:r>
      <w:proofErr w:type="spellStart"/>
      <w:r>
        <w:rPr>
          <w:color w:val="000000" w:themeColor="text1"/>
        </w:rPr>
        <w:t>Terminal_type</w:t>
      </w:r>
      <w:proofErr w:type="spellEnd"/>
      <w:r>
        <w:rPr>
          <w:color w:val="000000" w:themeColor="text1"/>
        </w:rPr>
        <w:t xml:space="preserve"> is </w:t>
      </w:r>
      <w:proofErr w:type="spellStart"/>
      <w:r>
        <w:rPr>
          <w:color w:val="000000" w:themeColor="text1"/>
        </w:rPr>
        <w:t>Pin_Rail</w:t>
      </w:r>
      <w:proofErr w:type="spellEnd"/>
      <w:r>
        <w:rPr>
          <w:color w:val="000000" w:themeColor="text1"/>
        </w:rPr>
        <w:t xml:space="preserve"> can be identified by a </w:t>
      </w:r>
      <w:proofErr w:type="spellStart"/>
      <w:r>
        <w:rPr>
          <w:color w:val="000000" w:themeColor="text1"/>
        </w:rPr>
        <w:t>pin_name</w:t>
      </w:r>
      <w:proofErr w:type="spellEnd"/>
      <w:r>
        <w:rPr>
          <w:color w:val="000000" w:themeColor="text1"/>
        </w:rPr>
        <w:t xml:space="preserve">, </w:t>
      </w:r>
      <w:proofErr w:type="spellStart"/>
      <w:r>
        <w:rPr>
          <w:color w:val="000000" w:themeColor="text1"/>
        </w:rPr>
        <w:t>signal_name</w:t>
      </w:r>
      <w:proofErr w:type="spellEnd"/>
      <w:r>
        <w:rPr>
          <w:color w:val="000000" w:themeColor="text1"/>
        </w:rPr>
        <w:t xml:space="preserve">, or </w:t>
      </w:r>
      <w:proofErr w:type="spellStart"/>
      <w:r>
        <w:rPr>
          <w:color w:val="000000" w:themeColor="text1"/>
        </w:rPr>
        <w:t>bus_label</w:t>
      </w:r>
      <w:proofErr w:type="spellEnd"/>
      <w:r>
        <w:rPr>
          <w:color w:val="000000" w:themeColor="text1"/>
        </w:rPr>
        <w:t xml:space="preserve">.  A </w:t>
      </w:r>
      <w:proofErr w:type="spellStart"/>
      <w:r>
        <w:rPr>
          <w:color w:val="000000" w:themeColor="text1"/>
        </w:rPr>
        <w:t>pin_name</w:t>
      </w:r>
      <w:proofErr w:type="spellEnd"/>
      <w:r>
        <w:rPr>
          <w:color w:val="000000" w:themeColor="text1"/>
        </w:rPr>
        <w:t xml:space="preserve"> maps directly into a </w:t>
      </w:r>
      <w:proofErr w:type="spellStart"/>
      <w:r>
        <w:rPr>
          <w:color w:val="000000" w:themeColor="text1"/>
        </w:rPr>
        <w:t>Pin_Rail</w:t>
      </w:r>
      <w:proofErr w:type="spellEnd"/>
      <w:r>
        <w:rPr>
          <w:color w:val="000000" w:themeColor="text1"/>
        </w:rPr>
        <w:t xml:space="preserve"> </w:t>
      </w:r>
      <w:proofErr w:type="spellStart"/>
      <w:r>
        <w:rPr>
          <w:color w:val="000000" w:themeColor="text1"/>
        </w:rPr>
        <w:t>pin_name</w:t>
      </w:r>
      <w:proofErr w:type="spellEnd"/>
      <w:r>
        <w:rPr>
          <w:color w:val="000000" w:themeColor="text1"/>
        </w:rPr>
        <w:t>.</w:t>
      </w:r>
      <w:r w:rsidRPr="00A57567">
        <w:rPr>
          <w:color w:val="000000" w:themeColor="text1"/>
        </w:rPr>
        <w:t xml:space="preserve"> </w:t>
      </w:r>
      <w:r>
        <w:rPr>
          <w:color w:val="000000" w:themeColor="text1"/>
        </w:rPr>
        <w:t>These terminals are designator terminals.</w:t>
      </w:r>
    </w:p>
    <w:p w14:paraId="71F7BFFA" w14:textId="77777777" w:rsidR="001634B1" w:rsidRPr="00DB2B2A" w:rsidRDefault="001634B1" w:rsidP="001634B1">
      <w:pPr>
        <w:pStyle w:val="KeywordDescriptions"/>
        <w:numPr>
          <w:ilvl w:val="1"/>
          <w:numId w:val="20"/>
        </w:numPr>
        <w:rPr>
          <w:color w:val="000000" w:themeColor="text1"/>
        </w:rPr>
      </w:pPr>
      <w:r>
        <w:rPr>
          <w:color w:val="000000" w:themeColor="text1"/>
        </w:rPr>
        <w:t>A Power Delivery Network (PDN) has one or more connections of rail terminals between EMD terminals and designator terminals.</w:t>
      </w:r>
    </w:p>
    <w:p w14:paraId="488CE0B1" w14:textId="77777777" w:rsidR="001634B1" w:rsidRPr="00024360" w:rsidRDefault="001634B1" w:rsidP="001634B1">
      <w:pPr>
        <w:pStyle w:val="KeywordDescriptions"/>
        <w:numPr>
          <w:ilvl w:val="1"/>
          <w:numId w:val="20"/>
        </w:numPr>
      </w:pPr>
      <w:r w:rsidRPr="00024360">
        <w:t xml:space="preserve">An </w:t>
      </w:r>
      <w:r>
        <w:t>EMD Model</w:t>
      </w:r>
      <w:r w:rsidRPr="00024360">
        <w:t xml:space="preserve"> with only rail terminals and two interfaces (no I/O terminals) can be used for a PDN.</w:t>
      </w:r>
    </w:p>
    <w:p w14:paraId="5F94BE57" w14:textId="77777777" w:rsidR="001634B1" w:rsidRPr="00024360" w:rsidRDefault="001634B1" w:rsidP="001634B1">
      <w:pPr>
        <w:pStyle w:val="KeywordDescriptions"/>
        <w:numPr>
          <w:ilvl w:val="1"/>
          <w:numId w:val="20"/>
        </w:numPr>
      </w:pPr>
      <w:r w:rsidRPr="00024360">
        <w:t xml:space="preserve">An </w:t>
      </w:r>
      <w:r>
        <w:t>EMD Model</w:t>
      </w:r>
      <w:r w:rsidRPr="00024360">
        <w:t xml:space="preserve"> with only rail terminals (no I/O terminals) and only one interface is permitted for applications such as for modeling rail</w:t>
      </w:r>
      <w:r>
        <w:t xml:space="preserve"> </w:t>
      </w:r>
      <w:r w:rsidRPr="00024360">
        <w:t xml:space="preserve">decoupling circuits. </w:t>
      </w:r>
    </w:p>
    <w:p w14:paraId="6856F9DA" w14:textId="77777777" w:rsidR="001634B1" w:rsidRPr="00024360" w:rsidRDefault="001634B1" w:rsidP="001634B1">
      <w:pPr>
        <w:pStyle w:val="KeywordDescriptions"/>
        <w:numPr>
          <w:ilvl w:val="1"/>
          <w:numId w:val="20"/>
        </w:numPr>
      </w:pPr>
      <w:r w:rsidRPr="00024360">
        <w:t xml:space="preserve">A PDN structure can also exist in an </w:t>
      </w:r>
      <w:r>
        <w:t>EMD Model</w:t>
      </w:r>
      <w:r w:rsidRPr="00024360">
        <w:t xml:space="preserve"> with I/O terminals.</w:t>
      </w:r>
    </w:p>
    <w:p w14:paraId="6BBC0FC3" w14:textId="77777777" w:rsidR="001634B1" w:rsidRPr="00024360" w:rsidRDefault="001634B1" w:rsidP="001634B1">
      <w:pPr>
        <w:pStyle w:val="KeywordDescriptions"/>
        <w:numPr>
          <w:ilvl w:val="1"/>
          <w:numId w:val="20"/>
        </w:numPr>
      </w:pPr>
      <w:r>
        <w:t>R</w:t>
      </w:r>
      <w:r w:rsidRPr="00024360">
        <w:t xml:space="preserve">ail terminals or </w:t>
      </w:r>
      <w:proofErr w:type="spellStart"/>
      <w:r w:rsidRPr="00024360">
        <w:t>A_gnd</w:t>
      </w:r>
      <w:proofErr w:type="spellEnd"/>
      <w:r w:rsidRPr="00024360">
        <w:t xml:space="preserve"> can be used in </w:t>
      </w:r>
      <w:r>
        <w:t>EMD Model</w:t>
      </w:r>
      <w:r w:rsidRPr="00024360">
        <w:t>s to provide a reference node for the electrical interconnections associated with *_I/O terminals.</w:t>
      </w:r>
    </w:p>
    <w:p w14:paraId="28B59770" w14:textId="77777777" w:rsidR="001634B1" w:rsidRPr="00024360" w:rsidRDefault="001634B1" w:rsidP="001634B1">
      <w:pPr>
        <w:pStyle w:val="KeywordDescriptions"/>
        <w:numPr>
          <w:ilvl w:val="0"/>
          <w:numId w:val="22"/>
        </w:numPr>
      </w:pPr>
      <w:r w:rsidRPr="00024360">
        <w:t>Rail terminal rules</w:t>
      </w:r>
    </w:p>
    <w:p w14:paraId="597F773B" w14:textId="77777777" w:rsidR="001634B1" w:rsidRPr="00024360" w:rsidRDefault="001634B1" w:rsidP="001634B1">
      <w:pPr>
        <w:pStyle w:val="KeywordDescriptions"/>
        <w:numPr>
          <w:ilvl w:val="1"/>
          <w:numId w:val="20"/>
        </w:numPr>
      </w:pPr>
      <w:r w:rsidRPr="00024360">
        <w:t xml:space="preserve">At the pin interface, a rail </w:t>
      </w:r>
      <w:proofErr w:type="spellStart"/>
      <w:r w:rsidRPr="00024360">
        <w:t>pin_name</w:t>
      </w:r>
      <w:proofErr w:type="spellEnd"/>
      <w:r w:rsidRPr="00024360">
        <w:t xml:space="preserve"> may appear on a terminal line whose </w:t>
      </w:r>
      <w:proofErr w:type="spellStart"/>
      <w:r w:rsidRPr="00024360">
        <w:t>Terminal_type</w:t>
      </w:r>
      <w:proofErr w:type="spellEnd"/>
      <w:r w:rsidRPr="00024360">
        <w:t xml:space="preserve"> is </w:t>
      </w:r>
      <w:proofErr w:type="spellStart"/>
      <w:r w:rsidRPr="00024360">
        <w:rPr>
          <w:szCs w:val="23"/>
        </w:rPr>
        <w:t>Pin</w:t>
      </w:r>
      <w:r w:rsidRPr="00024360">
        <w:t>_Rail</w:t>
      </w:r>
      <w:proofErr w:type="spellEnd"/>
      <w:r w:rsidRPr="00024360">
        <w:t xml:space="preserve"> in multiple </w:t>
      </w:r>
      <w:r>
        <w:t>EMD Model</w:t>
      </w:r>
      <w:r w:rsidRPr="00024360">
        <w:t xml:space="preserve">s in the </w:t>
      </w:r>
      <w:r>
        <w:t>EMD Group</w:t>
      </w:r>
      <w:r w:rsidRPr="00024360">
        <w:t>.</w:t>
      </w:r>
    </w:p>
    <w:p w14:paraId="0A0E0095" w14:textId="77777777" w:rsidR="001634B1" w:rsidRPr="00E40E19" w:rsidRDefault="001634B1" w:rsidP="001634B1">
      <w:pPr>
        <w:pStyle w:val="KeywordDescriptions"/>
        <w:numPr>
          <w:ilvl w:val="1"/>
          <w:numId w:val="20"/>
        </w:numPr>
      </w:pPr>
      <w:r w:rsidRPr="00024360">
        <w:t xml:space="preserve">A rail terminal in </w:t>
      </w:r>
      <w:r>
        <w:t>EMD Model</w:t>
      </w:r>
      <w:r w:rsidRPr="00024360">
        <w:t xml:space="preserve">s </w:t>
      </w:r>
      <w:r>
        <w:t>can represent a list of EMD pins shorted together, a list of designator pins from one designator shorted together or a list of designator pins from all designators shorted together.</w:t>
      </w:r>
    </w:p>
    <w:p w14:paraId="5639080E" w14:textId="77777777" w:rsidR="001634B1" w:rsidRDefault="001634B1" w:rsidP="001634B1">
      <w:pPr>
        <w:pStyle w:val="KeywordDescriptions"/>
        <w:rPr>
          <w:color w:val="000000" w:themeColor="text1"/>
        </w:rPr>
      </w:pPr>
      <w:r>
        <w:rPr>
          <w:color w:val="000000" w:themeColor="text1"/>
        </w:rPr>
        <w:t>Note that these rules apply to the complete list of EMD Models that are included in each EMD Group, regardless of which EMD Sets contain the EMD Models.</w:t>
      </w:r>
    </w:p>
    <w:p w14:paraId="05465D81" w14:textId="33156C91" w:rsidR="001634B1" w:rsidRDefault="001634B1" w:rsidP="00AD6240">
      <w:pPr>
        <w:pStyle w:val="KeywordDescriptions"/>
      </w:pPr>
      <w:r w:rsidRPr="00024360">
        <w:t xml:space="preserve">All </w:t>
      </w:r>
      <w:r>
        <w:t>EMD Model</w:t>
      </w:r>
      <w:r w:rsidRPr="00024360">
        <w:t xml:space="preserve">s with only rail terminals are available for </w:t>
      </w:r>
      <w:r>
        <w:t xml:space="preserve">power delivery </w:t>
      </w:r>
      <w:r w:rsidRPr="00024360">
        <w:t>simulations.</w:t>
      </w:r>
    </w:p>
    <w:p w14:paraId="2D323859" w14:textId="77777777" w:rsidR="00BA3737" w:rsidRDefault="00BA3737" w:rsidP="00FE3451">
      <w:pPr>
        <w:pStyle w:val="PlainText"/>
        <w:spacing w:after="80"/>
        <w:rPr>
          <w:rFonts w:ascii="Times New Roman" w:hAnsi="Times New Roman" w:cs="Times New Roman"/>
          <w:sz w:val="24"/>
          <w:szCs w:val="24"/>
        </w:rPr>
      </w:pPr>
    </w:p>
    <w:p w14:paraId="7AA87549" w14:textId="4DB53311" w:rsidR="00BA3737" w:rsidRPr="00AD6240" w:rsidRDefault="00211974" w:rsidP="00FE3451">
      <w:pPr>
        <w:pStyle w:val="PlainText"/>
        <w:spacing w:after="80"/>
        <w:rPr>
          <w:rFonts w:ascii="Times New Roman" w:hAnsi="Times New Roman" w:cs="Times New Roman"/>
          <w:b/>
          <w:color w:val="FF0000"/>
          <w:sz w:val="24"/>
          <w:szCs w:val="24"/>
        </w:rPr>
      </w:pPr>
      <w:r w:rsidRPr="00AD6240">
        <w:rPr>
          <w:rFonts w:ascii="Times New Roman" w:hAnsi="Times New Roman" w:cs="Times New Roman"/>
          <w:b/>
          <w:color w:val="FF0000"/>
          <w:sz w:val="24"/>
          <w:szCs w:val="24"/>
        </w:rPr>
        <w:t>ANOTHER WRITEUP TO</w:t>
      </w:r>
      <w:r w:rsidR="005A30DA">
        <w:rPr>
          <w:rFonts w:ascii="Times New Roman" w:hAnsi="Times New Roman" w:cs="Times New Roman"/>
          <w:b/>
          <w:color w:val="FF0000"/>
          <w:sz w:val="24"/>
          <w:szCs w:val="24"/>
        </w:rPr>
        <w:t xml:space="preserve"> UPDATE </w:t>
      </w:r>
      <w:proofErr w:type="gramStart"/>
      <w:r w:rsidR="005A30DA">
        <w:rPr>
          <w:rFonts w:ascii="Times New Roman" w:hAnsi="Times New Roman" w:cs="Times New Roman"/>
          <w:b/>
          <w:color w:val="FF0000"/>
          <w:sz w:val="24"/>
          <w:szCs w:val="24"/>
        </w:rPr>
        <w:t xml:space="preserve">AND </w:t>
      </w:r>
      <w:r w:rsidRPr="00AD6240">
        <w:rPr>
          <w:rFonts w:ascii="Times New Roman" w:hAnsi="Times New Roman" w:cs="Times New Roman"/>
          <w:b/>
          <w:color w:val="FF0000"/>
          <w:sz w:val="24"/>
          <w:szCs w:val="24"/>
        </w:rPr>
        <w:t xml:space="preserve"> INTEGRATE</w:t>
      </w:r>
      <w:proofErr w:type="gramEnd"/>
      <w:r w:rsidRPr="00AD6240">
        <w:rPr>
          <w:rFonts w:ascii="Times New Roman" w:hAnsi="Times New Roman" w:cs="Times New Roman"/>
          <w:b/>
          <w:color w:val="FF0000"/>
          <w:sz w:val="24"/>
          <w:szCs w:val="24"/>
        </w:rPr>
        <w:t xml:space="preserve"> WITH ABOVE</w:t>
      </w:r>
    </w:p>
    <w:p w14:paraId="2BA8723F" w14:textId="77777777" w:rsidR="00BA3737" w:rsidRDefault="00BA3737" w:rsidP="00FE3451">
      <w:pPr>
        <w:pStyle w:val="PlainText"/>
        <w:spacing w:after="80"/>
        <w:rPr>
          <w:rFonts w:ascii="Times New Roman" w:hAnsi="Times New Roman" w:cs="Times New Roman"/>
          <w:sz w:val="24"/>
          <w:szCs w:val="24"/>
        </w:rPr>
      </w:pPr>
    </w:p>
    <w:p w14:paraId="6386F316" w14:textId="77777777" w:rsidR="00211974" w:rsidRDefault="00211974" w:rsidP="00211974">
      <w:r>
        <w:t xml:space="preserve">An [EMD Model] can support terminals from one or more interfaces including those listed in the [EMD Pin List] and/or those listed in the [Designator Pin List]. </w:t>
      </w:r>
    </w:p>
    <w:p w14:paraId="4B287A51" w14:textId="77777777" w:rsidR="00211974" w:rsidRDefault="00211974" w:rsidP="00211974"/>
    <w:p w14:paraId="6AE961C5" w14:textId="77777777" w:rsidR="00211974" w:rsidRDefault="00211974" w:rsidP="00211974">
      <w:pPr>
        <w:spacing w:after="80"/>
      </w:pPr>
      <w:r>
        <w:t xml:space="preserve">For I/O terminals, the </w:t>
      </w:r>
      <w:proofErr w:type="spellStart"/>
      <w:r>
        <w:t>pin_name</w:t>
      </w:r>
      <w:proofErr w:type="spellEnd"/>
      <w:r>
        <w:t xml:space="preserve"> value shall not be repeated at any one interface.  For rail terminals, the rail terminal name shall not be repeated at any one interface.  Also, a rail terminal name that overlaps with another rail terminal name (expressed as </w:t>
      </w:r>
      <w:proofErr w:type="spellStart"/>
      <w:r>
        <w:t>pin_name</w:t>
      </w:r>
      <w:proofErr w:type="spellEnd"/>
      <w:r>
        <w:t xml:space="preserve">, </w:t>
      </w:r>
      <w:proofErr w:type="spellStart"/>
      <w:r>
        <w:t>bus_label</w:t>
      </w:r>
      <w:proofErr w:type="spellEnd"/>
      <w:r>
        <w:t xml:space="preserve">, </w:t>
      </w:r>
      <w:proofErr w:type="spellStart"/>
      <w:r>
        <w:t>signal_name</w:t>
      </w:r>
      <w:proofErr w:type="spellEnd"/>
      <w:r>
        <w:t>) shall not be entered at any one interface.  For example, if the [EMD Pin List] keyword contains the following row:</w:t>
      </w:r>
    </w:p>
    <w:p w14:paraId="1658B56F" w14:textId="77777777" w:rsidR="00211974" w:rsidRDefault="00211974" w:rsidP="00211974">
      <w:pPr>
        <w:spacing w:after="80"/>
      </w:pPr>
    </w:p>
    <w:p w14:paraId="64352855" w14:textId="77777777" w:rsidR="00211974" w:rsidRDefault="00211974" w:rsidP="00211974">
      <w:pPr>
        <w:pStyle w:val="Exampletext"/>
        <w:spacing w:after="80"/>
      </w:pPr>
      <w:r>
        <w:t>[EMD Pin List]</w:t>
      </w:r>
    </w:p>
    <w:p w14:paraId="665929E1" w14:textId="77777777" w:rsidR="00211974" w:rsidRDefault="00211974" w:rsidP="00211974">
      <w:pPr>
        <w:pStyle w:val="Exampletext"/>
        <w:spacing w:after="80"/>
      </w:pPr>
      <w:r>
        <w:t>…</w:t>
      </w:r>
    </w:p>
    <w:p w14:paraId="05A89740" w14:textId="77777777" w:rsidR="00211974" w:rsidRDefault="00211974" w:rsidP="00211974">
      <w:pPr>
        <w:pStyle w:val="Exampletext"/>
        <w:spacing w:after="80"/>
      </w:pPr>
      <w:proofErr w:type="gramStart"/>
      <w:r>
        <w:t>10  VDD</w:t>
      </w:r>
      <w:proofErr w:type="gramEnd"/>
      <w:r>
        <w:t xml:space="preserve"> POWER</w:t>
      </w:r>
    </w:p>
    <w:p w14:paraId="6BBB8A28" w14:textId="57F2D097" w:rsidR="00974BF6" w:rsidRDefault="00211974" w:rsidP="00211974">
      <w:pPr>
        <w:pStyle w:val="Exampletext"/>
        <w:spacing w:after="80"/>
      </w:pPr>
      <w:r>
        <w:t>…</w:t>
      </w:r>
    </w:p>
    <w:p w14:paraId="52FD4368" w14:textId="77777777" w:rsidR="00211974" w:rsidRDefault="00211974" w:rsidP="00AD6240">
      <w:pPr>
        <w:pStyle w:val="Exampletext"/>
        <w:spacing w:after="80"/>
      </w:pPr>
    </w:p>
    <w:p w14:paraId="590FC4E5" w14:textId="77777777" w:rsidR="00211974" w:rsidRDefault="00211974" w:rsidP="00211974">
      <w:pPr>
        <w:spacing w:after="80"/>
      </w:pPr>
      <w:r>
        <w:t xml:space="preserve">then </w:t>
      </w:r>
      <w:proofErr w:type="spellStart"/>
      <w:r>
        <w:t>signal_name</w:t>
      </w:r>
      <w:proofErr w:type="spellEnd"/>
      <w:r>
        <w:t xml:space="preserve"> VDD overlaps with </w:t>
      </w:r>
      <w:proofErr w:type="spellStart"/>
      <w:r>
        <w:t>pin_name</w:t>
      </w:r>
      <w:proofErr w:type="spellEnd"/>
      <w:r>
        <w:t xml:space="preserve"> 10.  So, </w:t>
      </w:r>
      <w:proofErr w:type="spellStart"/>
      <w:r>
        <w:t>Terminal_type</w:t>
      </w:r>
      <w:proofErr w:type="spellEnd"/>
      <w:r>
        <w:t xml:space="preserve"> lines “</w:t>
      </w:r>
      <w:proofErr w:type="spellStart"/>
      <w:r>
        <w:t>Pin_Rail</w:t>
      </w:r>
      <w:proofErr w:type="spellEnd"/>
      <w:r>
        <w:t xml:space="preserve"> </w:t>
      </w:r>
      <w:proofErr w:type="spellStart"/>
      <w:r>
        <w:t>signal_name</w:t>
      </w:r>
      <w:proofErr w:type="spellEnd"/>
      <w:r>
        <w:t xml:space="preserve"> VDD” and “</w:t>
      </w:r>
      <w:proofErr w:type="spellStart"/>
      <w:r>
        <w:t>Pin_Rail</w:t>
      </w:r>
      <w:proofErr w:type="spellEnd"/>
      <w:r>
        <w:t xml:space="preserve"> </w:t>
      </w:r>
      <w:proofErr w:type="spellStart"/>
      <w:r>
        <w:t>pin_name</w:t>
      </w:r>
      <w:proofErr w:type="spellEnd"/>
      <w:r>
        <w:t xml:space="preserve"> 10” shall not both be entered in a single EMD Model.</w:t>
      </w:r>
    </w:p>
    <w:p w14:paraId="4D017668" w14:textId="77777777" w:rsidR="00211974" w:rsidRDefault="00211974" w:rsidP="00211974"/>
    <w:p w14:paraId="4C285F3A" w14:textId="77777777" w:rsidR="00211974" w:rsidRDefault="00211974" w:rsidP="00211974">
      <w:pPr>
        <w:spacing w:after="80"/>
      </w:pPr>
      <w:r>
        <w:t xml:space="preserve">For EMD Groups that reference EMD Sets containing several EMD Models, the </w:t>
      </w:r>
      <w:proofErr w:type="spellStart"/>
      <w:r>
        <w:t>Terminal_types</w:t>
      </w:r>
      <w:proofErr w:type="spellEnd"/>
      <w:r>
        <w:t xml:space="preserve"> at the same interface are considered connected if the terminal names match. For different </w:t>
      </w:r>
      <w:proofErr w:type="gramStart"/>
      <w:r>
        <w:t>interfaces,  I</w:t>
      </w:r>
      <w:proofErr w:type="gramEnd"/>
      <w:r>
        <w:t xml:space="preserve">/O terminals that share the same </w:t>
      </w:r>
      <w:proofErr w:type="spellStart"/>
      <w:r>
        <w:t>signal_name</w:t>
      </w:r>
      <w:proofErr w:type="spellEnd"/>
      <w:r>
        <w:t xml:space="preserve"> (as listed in the [EMD Pin List] or [Designator Pin List])  are considered associated with each other and would normally be connected by an electrical model.  The association is used when applying </w:t>
      </w:r>
      <w:proofErr w:type="spellStart"/>
      <w:r>
        <w:t>Aggressor_Only</w:t>
      </w:r>
      <w:proofErr w:type="spellEnd"/>
      <w:r>
        <w:t xml:space="preserve"> rules.  Furthermore, in an EMD Model, each I/O terminal shall be listed in two or more interfaces where the </w:t>
      </w:r>
      <w:proofErr w:type="spellStart"/>
      <w:r>
        <w:t>signal_names</w:t>
      </w:r>
      <w:proofErr w:type="spellEnd"/>
      <w:r>
        <w:t xml:space="preserve"> are identical (the </w:t>
      </w:r>
      <w:proofErr w:type="spellStart"/>
      <w:r>
        <w:t>pin_names</w:t>
      </w:r>
      <w:proofErr w:type="spellEnd"/>
      <w:r>
        <w:t xml:space="preserve"> do not have to match).  At least one I/O terminal with the same </w:t>
      </w:r>
      <w:proofErr w:type="spellStart"/>
      <w:r>
        <w:t>signal_name</w:t>
      </w:r>
      <w:proofErr w:type="spellEnd"/>
      <w:r>
        <w:t xml:space="preserve"> at all of the interfaces documented in the EMD Model shall NOT have the </w:t>
      </w:r>
      <w:proofErr w:type="spellStart"/>
      <w:r>
        <w:t>Aggressor_Only</w:t>
      </w:r>
      <w:proofErr w:type="spellEnd"/>
      <w:r>
        <w:t xml:space="preserve"> entry.</w:t>
      </w:r>
    </w:p>
    <w:p w14:paraId="43DA200B" w14:textId="77777777" w:rsidR="00211974" w:rsidRDefault="00211974" w:rsidP="00211974">
      <w:pPr>
        <w:spacing w:after="80"/>
      </w:pPr>
    </w:p>
    <w:p w14:paraId="220C1606" w14:textId="77777777" w:rsidR="00211974" w:rsidRDefault="00211974" w:rsidP="00211974">
      <w:pPr>
        <w:spacing w:after="80"/>
      </w:pPr>
      <w:r>
        <w:t xml:space="preserve">For I/O terminals in an EMD Group that references EMD Sets, a connection exception exists.  The encapsulated EMD Models can have identical I/O terminals (same </w:t>
      </w:r>
      <w:proofErr w:type="spellStart"/>
      <w:r>
        <w:t>signal_names</w:t>
      </w:r>
      <w:proofErr w:type="spellEnd"/>
      <w:r>
        <w:t xml:space="preserve">) at the same interfaces.  However, the EMD </w:t>
      </w:r>
      <w:proofErr w:type="gramStart"/>
      <w:r>
        <w:t>Models  would</w:t>
      </w:r>
      <w:proofErr w:type="gramEnd"/>
      <w:r>
        <w:t xml:space="preserve"> not be used together in simulation because of different </w:t>
      </w:r>
      <w:proofErr w:type="spellStart"/>
      <w:r>
        <w:t>Aggressor_Only</w:t>
      </w:r>
      <w:proofErr w:type="spellEnd"/>
      <w:r>
        <w:t xml:space="preserve"> entries.  This is illustrated in Figure 47_XXXX and Figure 48_XXXX above.   The </w:t>
      </w:r>
      <w:proofErr w:type="spellStart"/>
      <w:r>
        <w:t>Aggressor_Only</w:t>
      </w:r>
      <w:proofErr w:type="spellEnd"/>
      <w:r>
        <w:t xml:space="preserve"> entry at one interface applies to the full path.  For an EMD Group only one full I/O path (as determined by identical signal names) without any </w:t>
      </w:r>
      <w:proofErr w:type="spellStart"/>
      <w:r>
        <w:t>Aggressor_Only</w:t>
      </w:r>
      <w:proofErr w:type="spellEnd"/>
      <w:r>
        <w:t xml:space="preserve"> entries shall exist for a combination of EMD Models.  One or more unused EMD Models might be used for another selected I/O terminal if its full path does not contain the </w:t>
      </w:r>
      <w:proofErr w:type="spellStart"/>
      <w:r>
        <w:t>Aggressor_Only</w:t>
      </w:r>
      <w:proofErr w:type="spellEnd"/>
      <w:r>
        <w:t xml:space="preserve"> entry.  The rails connections and paths in the unused EMD Models are also not used.</w:t>
      </w:r>
    </w:p>
    <w:p w14:paraId="44B5975B" w14:textId="77777777" w:rsidR="00211974" w:rsidRDefault="00211974" w:rsidP="00211974">
      <w:pPr>
        <w:spacing w:after="80"/>
      </w:pPr>
    </w:p>
    <w:p w14:paraId="2E4845A3" w14:textId="3C2E2268" w:rsidR="001634B1" w:rsidRDefault="00211974" w:rsidP="00AD6240">
      <w:r>
        <w:t xml:space="preserve">In the examples below, the EMD Models have unique </w:t>
      </w:r>
      <w:proofErr w:type="spellStart"/>
      <w:r>
        <w:t>Terminal_type</w:t>
      </w:r>
      <w:proofErr w:type="spellEnd"/>
      <w:r>
        <w:t xml:space="preserve"> names at each interface. Some examples illustrate several EMD Models within an EMD Set with identical or overlapping </w:t>
      </w:r>
      <w:proofErr w:type="spellStart"/>
      <w:r>
        <w:t>Terminal_type</w:t>
      </w:r>
      <w:proofErr w:type="spellEnd"/>
      <w:r>
        <w:t xml:space="preserve"> names. During simulations, the EDA tool should connect these terminals.  Comment names show </w:t>
      </w:r>
      <w:proofErr w:type="spellStart"/>
      <w:r>
        <w:t>signal_names</w:t>
      </w:r>
      <w:proofErr w:type="spellEnd"/>
      <w:r>
        <w:t xml:space="preserve"> for associating I/O terminals</w:t>
      </w:r>
    </w:p>
    <w:p w14:paraId="19D29DED" w14:textId="77777777" w:rsidR="007E2203" w:rsidRDefault="007E2203" w:rsidP="00FE3451">
      <w:pPr>
        <w:pStyle w:val="PlainText"/>
        <w:spacing w:after="80"/>
        <w:rPr>
          <w:rFonts w:ascii="Times New Roman" w:hAnsi="Times New Roman" w:cs="Times New Roman"/>
          <w:sz w:val="24"/>
          <w:szCs w:val="24"/>
        </w:rPr>
      </w:pPr>
    </w:p>
    <w:p w14:paraId="400149DD" w14:textId="7027175C" w:rsidR="007E2203" w:rsidRPr="00AD6240" w:rsidRDefault="007E2203" w:rsidP="00FE3451">
      <w:pPr>
        <w:pStyle w:val="PlainText"/>
        <w:spacing w:after="80"/>
        <w:rPr>
          <w:rFonts w:ascii="Times New Roman" w:hAnsi="Times New Roman" w:cs="Times New Roman"/>
          <w:b/>
          <w:color w:val="FF0000"/>
          <w:sz w:val="24"/>
          <w:szCs w:val="24"/>
        </w:rPr>
      </w:pPr>
      <w:r w:rsidRPr="00AD6240">
        <w:rPr>
          <w:rFonts w:ascii="Times New Roman" w:hAnsi="Times New Roman" w:cs="Times New Roman"/>
          <w:b/>
          <w:color w:val="FF0000"/>
          <w:sz w:val="24"/>
          <w:szCs w:val="24"/>
        </w:rPr>
        <w:t>DELETE, REPLACE,</w:t>
      </w:r>
      <w:r w:rsidR="00C6014D" w:rsidRPr="00AD6240">
        <w:rPr>
          <w:rFonts w:ascii="Times New Roman" w:hAnsi="Times New Roman" w:cs="Times New Roman"/>
          <w:b/>
          <w:color w:val="FF0000"/>
          <w:sz w:val="24"/>
          <w:szCs w:val="24"/>
        </w:rPr>
        <w:t xml:space="preserve"> OR</w:t>
      </w:r>
      <w:r w:rsidRPr="00AD6240">
        <w:rPr>
          <w:rFonts w:ascii="Times New Roman" w:hAnsi="Times New Roman" w:cs="Times New Roman"/>
          <w:b/>
          <w:color w:val="FF0000"/>
          <w:sz w:val="24"/>
          <w:szCs w:val="24"/>
        </w:rPr>
        <w:t xml:space="preserve"> INTEGRATE </w:t>
      </w:r>
      <w:r w:rsidR="005A30DA">
        <w:rPr>
          <w:rFonts w:ascii="Times New Roman" w:hAnsi="Times New Roman" w:cs="Times New Roman"/>
          <w:b/>
          <w:color w:val="FF0000"/>
          <w:sz w:val="24"/>
          <w:szCs w:val="24"/>
        </w:rPr>
        <w:t xml:space="preserve">BELOW </w:t>
      </w:r>
      <w:r w:rsidRPr="00AD6240">
        <w:rPr>
          <w:rFonts w:ascii="Times New Roman" w:hAnsi="Times New Roman" w:cs="Times New Roman"/>
          <w:b/>
          <w:color w:val="FF0000"/>
          <w:sz w:val="24"/>
          <w:szCs w:val="24"/>
        </w:rPr>
        <w:t>WITH ABOVE</w:t>
      </w:r>
    </w:p>
    <w:p w14:paraId="0C7B890B" w14:textId="77777777" w:rsidR="007E2203" w:rsidRDefault="007E2203" w:rsidP="00FE3451">
      <w:pPr>
        <w:pStyle w:val="PlainText"/>
        <w:spacing w:after="80"/>
        <w:rPr>
          <w:rFonts w:ascii="Times New Roman" w:hAnsi="Times New Roman" w:cs="Times New Roman"/>
          <w:sz w:val="24"/>
          <w:szCs w:val="24"/>
        </w:rPr>
      </w:pPr>
    </w:p>
    <w:p w14:paraId="25562FB3" w14:textId="2F6C3676" w:rsidR="00FE3451" w:rsidRPr="00AE7466" w:rsidRDefault="00FE3451" w:rsidP="00FE3451">
      <w:pPr>
        <w:pStyle w:val="PlainText"/>
        <w:spacing w:after="80"/>
        <w:rPr>
          <w:rFonts w:ascii="Times New Roman" w:hAnsi="Times New Roman" w:cs="Times New Roman"/>
          <w:sz w:val="24"/>
          <w:szCs w:val="24"/>
        </w:rPr>
      </w:pPr>
      <w:r w:rsidRPr="00AE7466">
        <w:rPr>
          <w:rFonts w:ascii="Times New Roman" w:hAnsi="Times New Roman" w:cs="Times New Roman"/>
          <w:sz w:val="24"/>
          <w:szCs w:val="24"/>
        </w:rPr>
        <w:t xml:space="preserve">Pins may be terminals of the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 xml:space="preserve"> that connect directly to a </w:t>
      </w:r>
      <w:r w:rsidR="00A204BB" w:rsidRPr="00AE7466">
        <w:rPr>
          <w:rFonts w:ascii="Times New Roman" w:hAnsi="Times New Roman" w:cs="Times New Roman"/>
          <w:sz w:val="24"/>
          <w:szCs w:val="24"/>
        </w:rPr>
        <w:t>PCB</w:t>
      </w:r>
      <w:r w:rsidRPr="00AE7466">
        <w:rPr>
          <w:rFonts w:ascii="Times New Roman" w:hAnsi="Times New Roman" w:cs="Times New Roman"/>
          <w:sz w:val="24"/>
          <w:szCs w:val="24"/>
        </w:rPr>
        <w:t xml:space="preserve"> or other type of system connection to an IBIS </w:t>
      </w:r>
      <w:r w:rsidR="00365C40" w:rsidRPr="00AE7466">
        <w:rPr>
          <w:rFonts w:ascii="Times New Roman" w:hAnsi="Times New Roman" w:cs="Times New Roman"/>
          <w:sz w:val="24"/>
          <w:szCs w:val="24"/>
        </w:rPr>
        <w:t>designator</w:t>
      </w:r>
      <w:r w:rsidRPr="00AE7466">
        <w:rPr>
          <w:rFonts w:ascii="Times New Roman" w:hAnsi="Times New Roman" w:cs="Times New Roman"/>
          <w:sz w:val="24"/>
          <w:szCs w:val="24"/>
        </w:rPr>
        <w:t>. Pins can be signal pins (</w:t>
      </w:r>
      <w:proofErr w:type="spellStart"/>
      <w:r w:rsidRPr="00AE7466">
        <w:rPr>
          <w:rFonts w:ascii="Times New Roman" w:hAnsi="Times New Roman" w:cs="Times New Roman"/>
          <w:sz w:val="24"/>
          <w:szCs w:val="24"/>
        </w:rPr>
        <w:t>Pin_I</w:t>
      </w:r>
      <w:proofErr w:type="spellEnd"/>
      <w:r w:rsidRPr="00AE7466">
        <w:rPr>
          <w:rFonts w:ascii="Times New Roman" w:hAnsi="Times New Roman" w:cs="Times New Roman"/>
          <w:sz w:val="24"/>
          <w:szCs w:val="24"/>
        </w:rPr>
        <w:t>/O), or supply pins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An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 xml:space="preserve"> can connect supply pins in one of </w:t>
      </w:r>
      <w:r w:rsidR="00957B3E" w:rsidRPr="00AE7466">
        <w:rPr>
          <w:rFonts w:ascii="Times New Roman" w:hAnsi="Times New Roman" w:cs="Times New Roman"/>
          <w:sz w:val="24"/>
          <w:szCs w:val="24"/>
        </w:rPr>
        <w:t xml:space="preserve">several </w:t>
      </w:r>
      <w:r w:rsidRPr="00AE7466">
        <w:rPr>
          <w:rFonts w:ascii="Times New Roman" w:hAnsi="Times New Roman" w:cs="Times New Roman"/>
          <w:sz w:val="24"/>
          <w:szCs w:val="24"/>
        </w:rPr>
        <w:t>ways:</w:t>
      </w:r>
    </w:p>
    <w:p w14:paraId="7670B5E6" w14:textId="318A5F3B" w:rsidR="00FE3451" w:rsidRPr="00AE7466" w:rsidRDefault="00FE3451"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specifying terminals for some or </w:t>
      </w:r>
      <w:r w:rsidR="00A204BB" w:rsidRPr="00AE7466">
        <w:rPr>
          <w:rFonts w:ascii="Times New Roman" w:hAnsi="Times New Roman" w:cs="Times New Roman"/>
          <w:sz w:val="24"/>
          <w:szCs w:val="24"/>
        </w:rPr>
        <w:t>all</w:t>
      </w:r>
      <w:r w:rsidRPr="00AE7466">
        <w:rPr>
          <w:rFonts w:ascii="Times New Roman" w:hAnsi="Times New Roman" w:cs="Times New Roman"/>
          <w:sz w:val="24"/>
          <w:szCs w:val="24"/>
        </w:rPr>
        <w:t xml:space="preserve"> the supply pins.</w:t>
      </w:r>
    </w:p>
    <w:p w14:paraId="5CFF2A85" w14:textId="32A1D820" w:rsidR="00B465C3" w:rsidRPr="00AE7466" w:rsidRDefault="00FE3451"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proofErr w:type="spellStart"/>
      <w:r w:rsidR="00343EAB" w:rsidRPr="00AE7466">
        <w:rPr>
          <w:rFonts w:ascii="Times New Roman" w:hAnsi="Times New Roman" w:cs="Times New Roman"/>
          <w:sz w:val="24"/>
          <w:szCs w:val="24"/>
        </w:rPr>
        <w:t>signal_name</w:t>
      </w:r>
      <w:proofErr w:type="spellEnd"/>
      <w:r w:rsidRPr="00AE7466">
        <w:rPr>
          <w:rFonts w:ascii="Times New Roman" w:hAnsi="Times New Roman" w:cs="Times New Roman"/>
          <w:sz w:val="24"/>
          <w:szCs w:val="24"/>
        </w:rPr>
        <w:t xml:space="preserve"> 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 xml:space="preserve">This is done by specifying a unique terminal (of </w:t>
      </w:r>
      <w:proofErr w:type="spellStart"/>
      <w:r w:rsidRPr="00AE7466">
        <w:rPr>
          <w:rFonts w:ascii="Times New Roman" w:hAnsi="Times New Roman" w:cs="Times New Roman"/>
          <w:sz w:val="24"/>
          <w:szCs w:val="24"/>
        </w:rPr>
        <w:t>Terminal_type</w:t>
      </w:r>
      <w:proofErr w:type="spellEnd"/>
      <w:r w:rsidRPr="00AE7466">
        <w:rPr>
          <w:rFonts w:ascii="Times New Roman" w:hAnsi="Times New Roman" w:cs="Times New Roman"/>
          <w:sz w:val="24"/>
          <w:szCs w:val="24"/>
        </w:rPr>
        <w:t xml:space="preserve">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for all pins that are connected to a specific </w:t>
      </w:r>
      <w:proofErr w:type="spellStart"/>
      <w:r w:rsidR="00343EAB" w:rsidRPr="00AE7466">
        <w:rPr>
          <w:rFonts w:ascii="Times New Roman" w:hAnsi="Times New Roman" w:cs="Times New Roman"/>
          <w:sz w:val="24"/>
          <w:szCs w:val="24"/>
        </w:rPr>
        <w:t>signal_name</w:t>
      </w:r>
      <w:proofErr w:type="spellEnd"/>
      <w:r w:rsidRPr="00AE7466">
        <w:rPr>
          <w:rFonts w:ascii="Times New Roman" w:hAnsi="Times New Roman" w:cs="Times New Roman"/>
          <w:sz w:val="24"/>
          <w:szCs w:val="24"/>
        </w:rPr>
        <w:t xml:space="preserve"> on at least one supply pin.</w:t>
      </w:r>
      <w:r w:rsidR="00B465C3" w:rsidRPr="00AE7466">
        <w:rPr>
          <w:rFonts w:ascii="Times New Roman" w:hAnsi="Times New Roman" w:cs="Times New Roman"/>
          <w:sz w:val="24"/>
          <w:szCs w:val="24"/>
        </w:rPr>
        <w:t xml:space="preserve"> </w:t>
      </w:r>
    </w:p>
    <w:p w14:paraId="440F14CC" w14:textId="05ED2243" w:rsidR="00FE3451" w:rsidRPr="00AE7466" w:rsidRDefault="00B465C3"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proofErr w:type="spellStart"/>
      <w:r w:rsidR="00343EAB" w:rsidRPr="00AE7466">
        <w:rPr>
          <w:rFonts w:ascii="Times New Roman" w:hAnsi="Times New Roman" w:cs="Times New Roman"/>
          <w:sz w:val="24"/>
          <w:szCs w:val="24"/>
        </w:rPr>
        <w:t>signal_name</w:t>
      </w:r>
      <w:proofErr w:type="spellEnd"/>
      <w:r w:rsidRPr="00AE7466">
        <w:rPr>
          <w:rFonts w:ascii="Times New Roman" w:hAnsi="Times New Roman" w:cs="Times New Roman"/>
          <w:sz w:val="24"/>
          <w:szCs w:val="24"/>
        </w:rPr>
        <w:t xml:space="preserve"> on a specific </w:t>
      </w:r>
      <w:r w:rsidR="00365C40" w:rsidRPr="00AE7466">
        <w:rPr>
          <w:rFonts w:ascii="Times New Roman" w:hAnsi="Times New Roman" w:cs="Times New Roman"/>
          <w:sz w:val="24"/>
          <w:szCs w:val="24"/>
        </w:rPr>
        <w:t xml:space="preserve">designator </w:t>
      </w:r>
      <w:r w:rsidRPr="00AE7466">
        <w:rPr>
          <w:rFonts w:ascii="Times New Roman" w:hAnsi="Times New Roman" w:cs="Times New Roman"/>
          <w:sz w:val="24"/>
          <w:szCs w:val="24"/>
        </w:rPr>
        <w:t xml:space="preserve">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 xml:space="preserve">This is done by specifying a unique terminal (of </w:t>
      </w:r>
      <w:proofErr w:type="spellStart"/>
      <w:r w:rsidRPr="00AE7466">
        <w:rPr>
          <w:rFonts w:ascii="Times New Roman" w:hAnsi="Times New Roman" w:cs="Times New Roman"/>
          <w:sz w:val="24"/>
          <w:szCs w:val="24"/>
        </w:rPr>
        <w:t>Terminal_type</w:t>
      </w:r>
      <w:proofErr w:type="spellEnd"/>
      <w:r w:rsidRPr="00AE7466">
        <w:rPr>
          <w:rFonts w:ascii="Times New Roman" w:hAnsi="Times New Roman" w:cs="Times New Roman"/>
          <w:sz w:val="24"/>
          <w:szCs w:val="24"/>
        </w:rPr>
        <w:t xml:space="preserve">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for </w:t>
      </w:r>
      <w:r w:rsidR="00B34515" w:rsidRPr="00AE7466">
        <w:rPr>
          <w:rFonts w:ascii="Times New Roman" w:hAnsi="Times New Roman" w:cs="Times New Roman"/>
          <w:sz w:val="24"/>
          <w:szCs w:val="24"/>
        </w:rPr>
        <w:t xml:space="preserve">one or more </w:t>
      </w:r>
      <w:proofErr w:type="spellStart"/>
      <w:r w:rsidR="00B34515" w:rsidRPr="00AE7466">
        <w:rPr>
          <w:rFonts w:ascii="Times New Roman" w:hAnsi="Times New Roman" w:cs="Times New Roman"/>
          <w:sz w:val="24"/>
          <w:szCs w:val="24"/>
        </w:rPr>
        <w:t>designator.pin_names</w:t>
      </w:r>
      <w:proofErr w:type="spellEnd"/>
      <w:r w:rsidR="00B34515" w:rsidRPr="00AE7466">
        <w:rPr>
          <w:rFonts w:ascii="Times New Roman" w:hAnsi="Times New Roman" w:cs="Times New Roman"/>
          <w:sz w:val="24"/>
          <w:szCs w:val="24"/>
        </w:rPr>
        <w:t xml:space="preserve"> in one or more than one</w:t>
      </w:r>
      <w:r w:rsidRPr="00AE7466">
        <w:rPr>
          <w:rFonts w:ascii="Times New Roman" w:hAnsi="Times New Roman" w:cs="Times New Roman"/>
          <w:sz w:val="24"/>
          <w:szCs w:val="24"/>
        </w:rPr>
        <w:t xml:space="preserve"> component</w:t>
      </w:r>
      <w:r w:rsidR="00B34515" w:rsidRPr="00AE7466">
        <w:rPr>
          <w:rFonts w:ascii="Times New Roman" w:hAnsi="Times New Roman" w:cs="Times New Roman"/>
          <w:sz w:val="24"/>
          <w:szCs w:val="24"/>
        </w:rPr>
        <w:t>.</w:t>
      </w:r>
    </w:p>
    <w:p w14:paraId="36446B40" w14:textId="0C22DB5F" w:rsidR="00522AF7" w:rsidRPr="00AE7466" w:rsidRDefault="00522AF7" w:rsidP="00522AF7">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w:t>
      </w:r>
      <w:r w:rsidR="000C77C2" w:rsidRPr="00AE7466">
        <w:rPr>
          <w:rFonts w:ascii="Times New Roman" w:hAnsi="Times New Roman" w:cs="Times New Roman"/>
          <w:sz w:val="24"/>
          <w:szCs w:val="24"/>
        </w:rPr>
        <w:t xml:space="preserve">supply </w:t>
      </w:r>
      <w:proofErr w:type="spellStart"/>
      <w:r w:rsidRPr="00AE7466">
        <w:rPr>
          <w:rFonts w:ascii="Times New Roman" w:hAnsi="Times New Roman" w:cs="Times New Roman"/>
          <w:sz w:val="24"/>
          <w:szCs w:val="24"/>
        </w:rPr>
        <w:t>bus_label</w:t>
      </w:r>
      <w:proofErr w:type="spellEnd"/>
      <w:r w:rsidR="002B6D2A" w:rsidRPr="00AE7466">
        <w:rPr>
          <w:rFonts w:ascii="Times New Roman" w:hAnsi="Times New Roman" w:cs="Times New Roman"/>
          <w:sz w:val="24"/>
          <w:szCs w:val="24"/>
        </w:rPr>
        <w:t xml:space="preserve"> </w:t>
      </w:r>
      <w:r w:rsidRPr="00AE7466">
        <w:rPr>
          <w:rFonts w:ascii="Times New Roman" w:hAnsi="Times New Roman" w:cs="Times New Roman"/>
          <w:sz w:val="24"/>
          <w:szCs w:val="24"/>
        </w:rPr>
        <w:t xml:space="preserve">are shorted together. This is done by specifying a unique terminal (of </w:t>
      </w:r>
      <w:proofErr w:type="spellStart"/>
      <w:r w:rsidRPr="00AE7466">
        <w:rPr>
          <w:rFonts w:ascii="Times New Roman" w:hAnsi="Times New Roman" w:cs="Times New Roman"/>
          <w:sz w:val="24"/>
          <w:szCs w:val="24"/>
        </w:rPr>
        <w:t>Terminal_type</w:t>
      </w:r>
      <w:proofErr w:type="spellEnd"/>
      <w:r w:rsidRPr="00AE7466">
        <w:rPr>
          <w:rFonts w:ascii="Times New Roman" w:hAnsi="Times New Roman" w:cs="Times New Roman"/>
          <w:sz w:val="24"/>
          <w:szCs w:val="24"/>
        </w:rPr>
        <w:t xml:space="preserve">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for all pins that are connected to a specific </w:t>
      </w:r>
      <w:proofErr w:type="spellStart"/>
      <w:r w:rsidRPr="00AE7466">
        <w:rPr>
          <w:rFonts w:ascii="Times New Roman" w:hAnsi="Times New Roman" w:cs="Times New Roman"/>
          <w:sz w:val="24"/>
          <w:szCs w:val="24"/>
        </w:rPr>
        <w:t>bus_label</w:t>
      </w:r>
      <w:proofErr w:type="spellEnd"/>
      <w:r w:rsidRPr="00AE7466">
        <w:rPr>
          <w:rFonts w:ascii="Times New Roman" w:hAnsi="Times New Roman" w:cs="Times New Roman"/>
          <w:sz w:val="24"/>
          <w:szCs w:val="24"/>
        </w:rPr>
        <w:t xml:space="preserve"> on at least one supply pin. </w:t>
      </w:r>
    </w:p>
    <w:p w14:paraId="79D34CF0" w14:textId="7548279F" w:rsidR="00522AF7" w:rsidRPr="00AE7466" w:rsidRDefault="00522AF7" w:rsidP="00522AF7">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proofErr w:type="spellStart"/>
      <w:r w:rsidRPr="00AE7466">
        <w:rPr>
          <w:rFonts w:ascii="Times New Roman" w:hAnsi="Times New Roman" w:cs="Times New Roman"/>
          <w:sz w:val="24"/>
          <w:szCs w:val="24"/>
        </w:rPr>
        <w:t>bus_label</w:t>
      </w:r>
      <w:proofErr w:type="spellEnd"/>
      <w:r w:rsidR="00336509" w:rsidRPr="00AE7466">
        <w:rPr>
          <w:rFonts w:ascii="Times New Roman" w:hAnsi="Times New Roman" w:cs="Times New Roman"/>
          <w:sz w:val="24"/>
          <w:szCs w:val="24"/>
        </w:rPr>
        <w:t xml:space="preserve"> </w:t>
      </w:r>
      <w:r w:rsidRPr="00AE7466">
        <w:rPr>
          <w:rFonts w:ascii="Times New Roman" w:hAnsi="Times New Roman" w:cs="Times New Roman"/>
          <w:sz w:val="24"/>
          <w:szCs w:val="24"/>
        </w:rPr>
        <w:t xml:space="preserve">on a specific designator 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 xml:space="preserve">This is done by specifying a unique terminal (of </w:t>
      </w:r>
      <w:proofErr w:type="spellStart"/>
      <w:r w:rsidRPr="00AE7466">
        <w:rPr>
          <w:rFonts w:ascii="Times New Roman" w:hAnsi="Times New Roman" w:cs="Times New Roman"/>
          <w:sz w:val="24"/>
          <w:szCs w:val="24"/>
        </w:rPr>
        <w:t>Terminal_type</w:t>
      </w:r>
      <w:proofErr w:type="spellEnd"/>
      <w:r w:rsidRPr="00AE7466">
        <w:rPr>
          <w:rFonts w:ascii="Times New Roman" w:hAnsi="Times New Roman" w:cs="Times New Roman"/>
          <w:sz w:val="24"/>
          <w:szCs w:val="24"/>
        </w:rPr>
        <w:t xml:space="preserve">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for one or more </w:t>
      </w:r>
      <w:proofErr w:type="spellStart"/>
      <w:r w:rsidRPr="00AE7466">
        <w:rPr>
          <w:rFonts w:ascii="Times New Roman" w:hAnsi="Times New Roman" w:cs="Times New Roman"/>
          <w:sz w:val="24"/>
          <w:szCs w:val="24"/>
        </w:rPr>
        <w:t>designator.pin_names</w:t>
      </w:r>
      <w:proofErr w:type="spellEnd"/>
      <w:r w:rsidRPr="00AE7466">
        <w:rPr>
          <w:rFonts w:ascii="Times New Roman" w:hAnsi="Times New Roman" w:cs="Times New Roman"/>
          <w:sz w:val="24"/>
          <w:szCs w:val="24"/>
        </w:rPr>
        <w:t xml:space="preserve"> in one or more than one component.</w:t>
      </w:r>
    </w:p>
    <w:p w14:paraId="6709CAC1" w14:textId="244AB90A" w:rsidR="00FE3451" w:rsidRPr="00AE7466" w:rsidRDefault="00FE3451" w:rsidP="00681EBA">
      <w:pPr>
        <w:pStyle w:val="PlainText"/>
        <w:numPr>
          <w:ilvl w:val="0"/>
          <w:numId w:val="15"/>
        </w:numPr>
        <w:spacing w:after="80"/>
        <w:ind w:left="1080"/>
      </w:pPr>
      <w:r w:rsidRPr="00AE7466">
        <w:rPr>
          <w:rFonts w:ascii="Times New Roman" w:hAnsi="Times New Roman" w:cs="Times New Roman"/>
          <w:sz w:val="24"/>
          <w:szCs w:val="24"/>
        </w:rPr>
        <w:t xml:space="preserve">Any one pin shall not be included in more than one terminal of an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w:t>
      </w:r>
    </w:p>
    <w:p w14:paraId="03E927C1" w14:textId="77777777" w:rsidR="00FE3451" w:rsidRDefault="00FE3451" w:rsidP="006F2A7E">
      <w:pPr>
        <w:spacing w:after="80"/>
      </w:pPr>
    </w:p>
    <w:p w14:paraId="6252F670" w14:textId="747AEE92" w:rsidR="005A30DA" w:rsidRPr="00AD6240" w:rsidRDefault="005A30DA" w:rsidP="006F2A7E">
      <w:pPr>
        <w:spacing w:after="80"/>
        <w:rPr>
          <w:b/>
          <w:color w:val="FF0000"/>
        </w:rPr>
      </w:pPr>
      <w:r w:rsidRPr="00AD6240">
        <w:rPr>
          <w:b/>
          <w:color w:val="FF0000"/>
        </w:rPr>
        <w:t>END REWRITE</w:t>
      </w:r>
      <w:r w:rsidR="0076649F">
        <w:rPr>
          <w:b/>
          <w:color w:val="FF0000"/>
        </w:rPr>
        <w:t xml:space="preserve"> AND DELETIONS</w:t>
      </w:r>
    </w:p>
    <w:p w14:paraId="23C50BD8" w14:textId="77777777" w:rsidR="005A30DA" w:rsidRPr="00213323" w:rsidRDefault="005A30DA" w:rsidP="006F2A7E">
      <w:pPr>
        <w:spacing w:after="80"/>
      </w:pPr>
    </w:p>
    <w:p w14:paraId="22A6D8D4" w14:textId="77777777" w:rsidR="00DD16B6" w:rsidRPr="00746948" w:rsidRDefault="00DD16B6" w:rsidP="00DD16B6">
      <w:pPr>
        <w:pStyle w:val="Default"/>
        <w:rPr>
          <w:i/>
          <w:iCs/>
        </w:rPr>
      </w:pPr>
      <w:bookmarkStart w:id="383" w:name="_Toc203975922"/>
      <w:bookmarkStart w:id="384" w:name="_Toc203976343"/>
      <w:bookmarkStart w:id="385" w:name="_Toc203976481"/>
      <w:r w:rsidRPr="00746948">
        <w:rPr>
          <w:i/>
          <w:iCs/>
        </w:rPr>
        <w:t>Examples:</w:t>
      </w:r>
    </w:p>
    <w:p w14:paraId="75D8FBF4" w14:textId="77777777" w:rsidR="00DD16B6" w:rsidRPr="00746948" w:rsidRDefault="00DD16B6" w:rsidP="00DD16B6">
      <w:pPr>
        <w:pStyle w:val="Default"/>
        <w:rPr>
          <w:rFonts w:ascii="Courier New" w:hAnsi="Courier New" w:cs="Courier New"/>
        </w:rPr>
      </w:pPr>
    </w:p>
    <w:p w14:paraId="2046AFA9" w14:textId="08BB163E" w:rsidR="00DD16B6" w:rsidRPr="002B3EDB" w:rsidRDefault="003E0EE7" w:rsidP="00DD16B6">
      <w:pPr>
        <w:pStyle w:val="Default"/>
        <w:rPr>
          <w:rFonts w:ascii="Courier New" w:hAnsi="Courier New" w:cs="Courier New"/>
          <w:sz w:val="20"/>
          <w:szCs w:val="20"/>
        </w:rPr>
      </w:pPr>
      <w:r w:rsidRPr="002B3EDB">
        <w:rPr>
          <w:rFonts w:ascii="Courier New" w:hAnsi="Courier New" w:cs="Courier New"/>
          <w:sz w:val="20"/>
          <w:szCs w:val="20"/>
        </w:rPr>
        <w:t>[</w:t>
      </w:r>
      <w:r w:rsidR="00A204BB" w:rsidRPr="002B3EDB">
        <w:rPr>
          <w:rFonts w:ascii="Courier New" w:hAnsi="Courier New" w:cs="Courier New"/>
          <w:sz w:val="20"/>
          <w:szCs w:val="20"/>
        </w:rPr>
        <w:t>Begin EMD</w:t>
      </w:r>
      <w:r w:rsidRPr="002B3EDB">
        <w:rPr>
          <w:rFonts w:ascii="Courier New" w:hAnsi="Courier New" w:cs="Courier New"/>
          <w:sz w:val="20"/>
          <w:szCs w:val="20"/>
        </w:rPr>
        <w:t>]</w:t>
      </w:r>
      <w:r w:rsidR="00DD16B6" w:rsidRPr="002B3EDB">
        <w:rPr>
          <w:rFonts w:ascii="Courier New" w:hAnsi="Courier New" w:cs="Courier New"/>
          <w:sz w:val="20"/>
          <w:szCs w:val="20"/>
        </w:rPr>
        <w:t xml:space="preserve"> </w:t>
      </w:r>
      <w:r w:rsidR="00A204BB" w:rsidRPr="002B3EDB">
        <w:rPr>
          <w:rFonts w:ascii="Courier New" w:hAnsi="Courier New" w:cs="Courier New"/>
          <w:sz w:val="20"/>
          <w:szCs w:val="20"/>
        </w:rPr>
        <w:t>DIMM</w:t>
      </w:r>
    </w:p>
    <w:p w14:paraId="52CDAF26" w14:textId="77777777" w:rsidR="009C5247" w:rsidRPr="002B3EDB" w:rsidRDefault="009C5247" w:rsidP="00DD16B6">
      <w:pPr>
        <w:pStyle w:val="Default"/>
        <w:rPr>
          <w:rFonts w:ascii="Courier New" w:hAnsi="Courier New" w:cs="Courier New"/>
          <w:sz w:val="20"/>
          <w:szCs w:val="20"/>
        </w:rPr>
      </w:pPr>
      <w:r w:rsidRPr="002B3EDB">
        <w:rPr>
          <w:rFonts w:ascii="Courier New" w:hAnsi="Courier New" w:cs="Courier New"/>
          <w:sz w:val="20"/>
          <w:szCs w:val="20"/>
        </w:rPr>
        <w:t xml:space="preserve">[Number of </w:t>
      </w:r>
      <w:r w:rsidR="004844A5" w:rsidRPr="002B3EDB">
        <w:rPr>
          <w:rFonts w:ascii="Courier New" w:hAnsi="Courier New" w:cs="Courier New"/>
          <w:sz w:val="20"/>
          <w:szCs w:val="20"/>
        </w:rPr>
        <w:t xml:space="preserve">EMD </w:t>
      </w:r>
      <w:r w:rsidRPr="002B3EDB">
        <w:rPr>
          <w:rFonts w:ascii="Courier New" w:hAnsi="Courier New" w:cs="Courier New"/>
          <w:sz w:val="20"/>
          <w:szCs w:val="20"/>
        </w:rPr>
        <w:t>Pins] 9</w:t>
      </w:r>
    </w:p>
    <w:p w14:paraId="37C52CF5" w14:textId="78490541" w:rsidR="00DD16B6" w:rsidRPr="002B3EDB" w:rsidRDefault="00CD0192" w:rsidP="00DD16B6">
      <w:pPr>
        <w:pStyle w:val="Default"/>
        <w:rPr>
          <w:rFonts w:ascii="Courier New" w:hAnsi="Courier New" w:cs="Courier New"/>
          <w:sz w:val="20"/>
          <w:szCs w:val="20"/>
        </w:rPr>
      </w:pPr>
      <w:r w:rsidRPr="002B3EDB">
        <w:rPr>
          <w:rFonts w:ascii="Courier New" w:hAnsi="Courier New" w:cs="Courier New"/>
          <w:sz w:val="20"/>
          <w:szCs w:val="20"/>
        </w:rPr>
        <w:t>[EMD Pin List]</w:t>
      </w:r>
      <w:r w:rsidR="00DD16B6"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signal_name</w:t>
      </w:r>
      <w:proofErr w:type="spellEnd"/>
      <w:r w:rsidR="00DD16B6"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type</w:t>
      </w:r>
      <w:proofErr w:type="spellEnd"/>
      <w:r w:rsidR="00BF249E"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w:t>
      </w:r>
      <w:proofErr w:type="gramEnd"/>
      <w:r w:rsidR="00BF249E" w:rsidRPr="002B3EDB">
        <w:rPr>
          <w:rFonts w:ascii="Courier New" w:hAnsi="Courier New" w:cs="Courier New"/>
          <w:sz w:val="20"/>
          <w:szCs w:val="20"/>
        </w:rPr>
        <w:t>_label</w:t>
      </w:r>
      <w:proofErr w:type="spellEnd"/>
    </w:p>
    <w:p w14:paraId="225A78EA" w14:textId="6557144C"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DQ1         </w:t>
      </w:r>
    </w:p>
    <w:p w14:paraId="03DD6E8C" w14:textId="565E84F2"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DQ2         </w:t>
      </w:r>
    </w:p>
    <w:p w14:paraId="60E6938D" w14:textId="031F0B77"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A3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DQ3         </w:t>
      </w:r>
    </w:p>
    <w:p w14:paraId="08B765E3" w14:textId="590775A6"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7ECC6AE3" w14:textId="0E393B99"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032D73DD" w14:textId="5CEEF60F"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r w:rsidR="0047536A" w:rsidRPr="002B3EDB">
        <w:rPr>
          <w:rFonts w:ascii="Courier New" w:hAnsi="Courier New" w:cs="Courier New"/>
          <w:sz w:val="20"/>
          <w:szCs w:val="20"/>
        </w:rPr>
        <w:t xml:space="preserve"> VDD1</w:t>
      </w:r>
    </w:p>
    <w:p w14:paraId="01C2A042" w14:textId="34224191"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p>
    <w:p w14:paraId="228AB595" w14:textId="213A28FA"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G1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VSS         GND</w:t>
      </w:r>
    </w:p>
    <w:p w14:paraId="1ED5F94D" w14:textId="1621C436" w:rsidR="009C07CA" w:rsidRPr="002B3EDB" w:rsidRDefault="009C07CA"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w:t>
      </w:r>
      <w:proofErr w:type="spellStart"/>
      <w:r w:rsidRPr="002B3EDB">
        <w:rPr>
          <w:rFonts w:ascii="Courier New" w:hAnsi="Courier New" w:cs="Courier New"/>
          <w:sz w:val="20"/>
          <w:szCs w:val="20"/>
          <w:lang w:val="es-US"/>
        </w:rPr>
        <w:t>End</w:t>
      </w:r>
      <w:proofErr w:type="spellEnd"/>
      <w:r w:rsidRPr="002B3EDB">
        <w:rPr>
          <w:rFonts w:ascii="Courier New" w:hAnsi="Courier New" w:cs="Courier New"/>
          <w:sz w:val="20"/>
          <w:szCs w:val="20"/>
          <w:lang w:val="es-US"/>
        </w:rPr>
        <w:t xml:space="preserve"> EMD Pin </w:t>
      </w:r>
      <w:proofErr w:type="spellStart"/>
      <w:r w:rsidRPr="002B3EDB">
        <w:rPr>
          <w:rFonts w:ascii="Courier New" w:hAnsi="Courier New" w:cs="Courier New"/>
          <w:sz w:val="20"/>
          <w:szCs w:val="20"/>
          <w:lang w:val="es-US"/>
        </w:rPr>
        <w:t>List</w:t>
      </w:r>
      <w:proofErr w:type="spellEnd"/>
      <w:r w:rsidRPr="002B3EDB">
        <w:rPr>
          <w:rFonts w:ascii="Courier New" w:hAnsi="Courier New" w:cs="Courier New"/>
          <w:sz w:val="20"/>
          <w:szCs w:val="20"/>
          <w:lang w:val="es-US"/>
        </w:rPr>
        <w:t>]</w:t>
      </w:r>
    </w:p>
    <w:p w14:paraId="3E64E90B" w14:textId="0C510572" w:rsidR="00DD16B6" w:rsidRPr="002B3EDB" w:rsidRDefault="00A204BB" w:rsidP="00DD16B6">
      <w:pPr>
        <w:pStyle w:val="Default"/>
        <w:rPr>
          <w:rFonts w:ascii="Courier New" w:hAnsi="Courier New" w:cs="Courier New"/>
          <w:sz w:val="20"/>
          <w:szCs w:val="20"/>
        </w:rPr>
      </w:pPr>
      <w:r w:rsidRPr="002B3EDB">
        <w:rPr>
          <w:rFonts w:ascii="Courier New" w:hAnsi="Courier New" w:cs="Courier New"/>
          <w:sz w:val="20"/>
          <w:szCs w:val="20"/>
          <w:lang w:val="es-US"/>
        </w:rPr>
        <w:tab/>
        <w:t xml:space="preserve">   </w:t>
      </w:r>
    </w:p>
    <w:p w14:paraId="67F1A3BB" w14:textId="50EABE61" w:rsidR="00435E92" w:rsidRPr="002B3EDB" w:rsidRDefault="00435E92" w:rsidP="00435E92">
      <w:pPr>
        <w:pStyle w:val="Exampletext"/>
      </w:pPr>
      <w:r w:rsidRPr="002B3EDB">
        <w:t>[</w:t>
      </w:r>
      <w:r w:rsidR="009E41AA">
        <w:t>EMD Designator List</w:t>
      </w:r>
      <w:r w:rsidRPr="002B3EDB">
        <w:t>]</w:t>
      </w:r>
    </w:p>
    <w:p w14:paraId="3C2327C8" w14:textId="77777777" w:rsidR="00435E92" w:rsidRPr="002B3EDB" w:rsidRDefault="00435E92" w:rsidP="00435E92">
      <w:pPr>
        <w:pStyle w:val="Exampletext"/>
      </w:pPr>
      <w:r w:rsidRPr="002B3EDB">
        <w:t xml:space="preserve">U1        </w:t>
      </w:r>
      <w:proofErr w:type="spellStart"/>
      <w:r w:rsidRPr="002B3EDB">
        <w:t>mem.ibs</w:t>
      </w:r>
      <w:proofErr w:type="spellEnd"/>
      <w:r w:rsidRPr="002B3EDB">
        <w:t xml:space="preserve">   Memory</w:t>
      </w:r>
    </w:p>
    <w:p w14:paraId="2BB9FE3F" w14:textId="77777777" w:rsidR="00435E92" w:rsidRPr="002B3EDB" w:rsidRDefault="00435E92" w:rsidP="00435E92">
      <w:pPr>
        <w:pStyle w:val="Exampletext"/>
      </w:pPr>
      <w:r w:rsidRPr="002B3EDB">
        <w:t xml:space="preserve">U2        </w:t>
      </w:r>
      <w:proofErr w:type="spellStart"/>
      <w:r w:rsidRPr="002B3EDB">
        <w:t>mem.ibs</w:t>
      </w:r>
      <w:proofErr w:type="spellEnd"/>
      <w:r w:rsidRPr="002B3EDB">
        <w:t xml:space="preserve">   Memory</w:t>
      </w:r>
    </w:p>
    <w:p w14:paraId="195B8185" w14:textId="58967DD5" w:rsidR="00435E92" w:rsidRPr="002B3EDB" w:rsidRDefault="00435E92" w:rsidP="00435E92">
      <w:pPr>
        <w:pStyle w:val="Exampletext"/>
      </w:pPr>
      <w:r w:rsidRPr="002B3EDB">
        <w:t xml:space="preserve">[End </w:t>
      </w:r>
      <w:r w:rsidR="009E41AA">
        <w:t>EMD Designator List</w:t>
      </w:r>
      <w:r w:rsidRPr="002B3EDB">
        <w:t>]</w:t>
      </w:r>
    </w:p>
    <w:p w14:paraId="19F44A8E" w14:textId="6AC6F5D0" w:rsidR="00B34515" w:rsidRPr="002B3EDB" w:rsidRDefault="00B34515" w:rsidP="004844A5">
      <w:pPr>
        <w:pStyle w:val="Default"/>
        <w:rPr>
          <w:rFonts w:ascii="Courier New" w:hAnsi="Courier New" w:cs="Courier New"/>
          <w:sz w:val="20"/>
          <w:szCs w:val="20"/>
        </w:rPr>
      </w:pPr>
    </w:p>
    <w:p w14:paraId="7DD0ED8E" w14:textId="3CE83BE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w:t>
      </w:r>
      <w:r w:rsidR="00546529" w:rsidRPr="002B3EDB">
        <w:rPr>
          <w:rFonts w:ascii="Courier New" w:hAnsi="Courier New" w:cs="Courier New"/>
          <w:sz w:val="20"/>
          <w:szCs w:val="20"/>
        </w:rPr>
        <w:t>Designator</w:t>
      </w:r>
      <w:r w:rsidRPr="002B3EDB">
        <w:rPr>
          <w:rFonts w:ascii="Courier New" w:hAnsi="Courier New" w:cs="Courier New"/>
          <w:sz w:val="20"/>
          <w:szCs w:val="20"/>
        </w:rPr>
        <w:t xml:space="preserve"> Pin List] </w:t>
      </w:r>
      <w:proofErr w:type="spellStart"/>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r w:rsidR="009C07CA"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w:t>
      </w:r>
      <w:proofErr w:type="gramEnd"/>
      <w:r w:rsidR="00343EAB" w:rsidRPr="002B3EDB">
        <w:rPr>
          <w:rFonts w:ascii="Courier New" w:hAnsi="Courier New" w:cs="Courier New"/>
          <w:sz w:val="20"/>
          <w:szCs w:val="20"/>
        </w:rPr>
        <w:t>_type</w:t>
      </w:r>
      <w:proofErr w:type="spellEnd"/>
      <w:r w:rsidR="00BF249E"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bus_label</w:t>
      </w:r>
      <w:proofErr w:type="spellEnd"/>
    </w:p>
    <w:p w14:paraId="53365C97" w14:textId="5A5DF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U1.1</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678AFE5F" w14:textId="0EB5B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U1.2</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5A4D6378" w14:textId="6355766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U1.3</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65EDCE14" w14:textId="2463E666"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U1.4</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52A64897" w14:textId="60701BA6"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U1.5</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DQ1</w:t>
      </w:r>
    </w:p>
    <w:p w14:paraId="548793A9" w14:textId="7C16F48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U1.6</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DQ2</w:t>
      </w:r>
    </w:p>
    <w:p w14:paraId="3A67C8F2" w14:textId="005F4D1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U1.7</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DQ3</w:t>
      </w:r>
    </w:p>
    <w:p w14:paraId="0E532D38" w14:textId="5217407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U1.8</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3260D8A7" w14:textId="00AF526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 xml:space="preserve">U1.9  </w:t>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373141F1" w14:textId="1F0A64AA"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w:t>
      </w:r>
    </w:p>
    <w:p w14:paraId="6F07CD26" w14:textId="7D06EF2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U2.1</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19561CA0" w14:textId="467AFC2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U2.2</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1794D64F" w14:textId="42FB846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U2.3</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595D3400" w14:textId="7F8CC9A3" w:rsidR="009C07CA" w:rsidRPr="002B3EDB" w:rsidRDefault="004844A5" w:rsidP="004844A5">
      <w:pPr>
        <w:pStyle w:val="Default"/>
        <w:rPr>
          <w:rFonts w:ascii="Courier New" w:hAnsi="Courier New" w:cs="Courier New"/>
          <w:sz w:val="20"/>
          <w:szCs w:val="20"/>
        </w:rPr>
      </w:pPr>
      <w:r w:rsidRPr="002B3EDB">
        <w:rPr>
          <w:rFonts w:ascii="Courier New" w:hAnsi="Courier New" w:cs="Courier New"/>
          <w:sz w:val="20"/>
          <w:szCs w:val="20"/>
        </w:rPr>
        <w:t>U2.4</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4BD0262A" w14:textId="6B7CC490"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U2.5  </w:t>
      </w:r>
      <w:r w:rsidR="00BF249E" w:rsidRPr="002B3EDB">
        <w:rPr>
          <w:rFonts w:ascii="Courier New" w:hAnsi="Courier New" w:cs="Courier New"/>
          <w:sz w:val="20"/>
          <w:szCs w:val="20"/>
        </w:rPr>
        <w:tab/>
      </w:r>
      <w:r w:rsidRPr="002B3EDB">
        <w:rPr>
          <w:rFonts w:ascii="Courier New" w:hAnsi="Courier New" w:cs="Courier New"/>
          <w:sz w:val="20"/>
          <w:szCs w:val="20"/>
        </w:rPr>
        <w:t>DQ1</w:t>
      </w:r>
    </w:p>
    <w:p w14:paraId="0B55078E" w14:textId="2C8DB9FB"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U2.6  </w:t>
      </w:r>
      <w:r w:rsidR="00BF249E" w:rsidRPr="002B3EDB">
        <w:rPr>
          <w:rFonts w:ascii="Courier New" w:hAnsi="Courier New" w:cs="Courier New"/>
          <w:sz w:val="20"/>
          <w:szCs w:val="20"/>
        </w:rPr>
        <w:tab/>
      </w:r>
      <w:r w:rsidRPr="002B3EDB">
        <w:rPr>
          <w:rFonts w:ascii="Courier New" w:hAnsi="Courier New" w:cs="Courier New"/>
          <w:sz w:val="20"/>
          <w:szCs w:val="20"/>
        </w:rPr>
        <w:t>DQ2</w:t>
      </w:r>
    </w:p>
    <w:p w14:paraId="580F9472" w14:textId="5CD6E8BB"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U2.7  </w:t>
      </w:r>
      <w:r w:rsidR="00BF249E" w:rsidRPr="002B3EDB">
        <w:rPr>
          <w:rFonts w:ascii="Courier New" w:hAnsi="Courier New" w:cs="Courier New"/>
          <w:sz w:val="20"/>
          <w:szCs w:val="20"/>
        </w:rPr>
        <w:tab/>
      </w:r>
      <w:r w:rsidRPr="002B3EDB">
        <w:rPr>
          <w:rFonts w:ascii="Courier New" w:hAnsi="Courier New" w:cs="Courier New"/>
          <w:sz w:val="20"/>
          <w:szCs w:val="20"/>
        </w:rPr>
        <w:t>DQ3</w:t>
      </w:r>
    </w:p>
    <w:p w14:paraId="68BECCA7" w14:textId="7AA4FFC7"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U2.8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62245846" w14:textId="1DEEC031"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U2.9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4EA39F60" w14:textId="780CA7D2" w:rsidR="00435E92" w:rsidRPr="002B3EDB" w:rsidRDefault="00F828CC" w:rsidP="004844A5">
      <w:pPr>
        <w:pStyle w:val="Default"/>
        <w:rPr>
          <w:rFonts w:ascii="Courier New" w:hAnsi="Courier New" w:cs="Courier New"/>
          <w:sz w:val="20"/>
          <w:szCs w:val="20"/>
        </w:rPr>
      </w:pPr>
      <w:r w:rsidRPr="002B3EDB">
        <w:rPr>
          <w:rFonts w:ascii="Courier New" w:hAnsi="Courier New" w:cs="Courier New"/>
          <w:sz w:val="20"/>
          <w:szCs w:val="20"/>
        </w:rPr>
        <w:t>[End Designator Pin List]</w:t>
      </w:r>
    </w:p>
    <w:p w14:paraId="76D40F2B" w14:textId="77777777" w:rsidR="00143C75" w:rsidRPr="002B3EDB" w:rsidRDefault="00143C75" w:rsidP="0043107D">
      <w:pPr>
        <w:pStyle w:val="Default"/>
        <w:rPr>
          <w:rFonts w:ascii="Courier New" w:hAnsi="Courier New" w:cs="Courier New"/>
          <w:sz w:val="20"/>
          <w:szCs w:val="20"/>
        </w:rPr>
      </w:pPr>
    </w:p>
    <w:p w14:paraId="4056DFF4" w14:textId="07000B32"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EMD Group</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Just_One</w:t>
      </w:r>
      <w:proofErr w:type="spellEnd"/>
    </w:p>
    <w:p w14:paraId="5FDA6CE1" w14:textId="77777777" w:rsidR="0043107D" w:rsidRPr="002B3EDB" w:rsidRDefault="0043107D" w:rsidP="0043107D">
      <w:pPr>
        <w:pStyle w:val="Default"/>
        <w:rPr>
          <w:rFonts w:ascii="Courier New" w:hAnsi="Courier New" w:cs="Courier New"/>
          <w:sz w:val="20"/>
          <w:szCs w:val="20"/>
        </w:rPr>
      </w:pPr>
      <w:proofErr w:type="spellStart"/>
      <w:r w:rsidRPr="002B3EDB">
        <w:rPr>
          <w:rFonts w:ascii="Courier New" w:hAnsi="Courier New" w:cs="Courier New"/>
          <w:sz w:val="20"/>
          <w:szCs w:val="20"/>
        </w:rPr>
        <w:t>SomeDQ</w:t>
      </w:r>
      <w:proofErr w:type="spellEnd"/>
      <w:r w:rsidRPr="002B3EDB">
        <w:rPr>
          <w:rFonts w:ascii="Courier New" w:hAnsi="Courier New" w:cs="Courier New"/>
          <w:sz w:val="20"/>
          <w:szCs w:val="20"/>
        </w:rPr>
        <w:t xml:space="preserve"> NA</w:t>
      </w:r>
    </w:p>
    <w:p w14:paraId="598FDA64" w14:textId="1AA12E68"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Group</w:t>
      </w:r>
      <w:r w:rsidRPr="002B3EDB">
        <w:rPr>
          <w:rFonts w:ascii="Courier New" w:hAnsi="Courier New" w:cs="Courier New"/>
          <w:sz w:val="20"/>
          <w:szCs w:val="20"/>
        </w:rPr>
        <w:t xml:space="preserve">]      </w:t>
      </w:r>
    </w:p>
    <w:p w14:paraId="63C15599" w14:textId="77777777" w:rsidR="00921A5C" w:rsidRPr="002B3EDB" w:rsidRDefault="00921A5C" w:rsidP="0043107D">
      <w:pPr>
        <w:pStyle w:val="Default"/>
        <w:rPr>
          <w:rFonts w:ascii="Courier New" w:hAnsi="Courier New" w:cs="Courier New"/>
          <w:sz w:val="20"/>
          <w:szCs w:val="20"/>
        </w:rPr>
      </w:pPr>
    </w:p>
    <w:p w14:paraId="7EBA0252" w14:textId="475A69AE" w:rsidR="00143C75" w:rsidRPr="002B3EDB" w:rsidRDefault="00804DB4" w:rsidP="0043107D">
      <w:pPr>
        <w:pStyle w:val="Default"/>
        <w:rPr>
          <w:rFonts w:ascii="Courier New" w:hAnsi="Courier New" w:cs="Courier New"/>
          <w:sz w:val="20"/>
          <w:szCs w:val="20"/>
        </w:rPr>
      </w:pPr>
      <w:r w:rsidRPr="002B3EDB">
        <w:rPr>
          <w:rFonts w:ascii="Courier New" w:hAnsi="Courier New" w:cs="Courier New"/>
          <w:sz w:val="20"/>
          <w:szCs w:val="20"/>
        </w:rPr>
        <w:t>[End EMD]</w:t>
      </w:r>
    </w:p>
    <w:p w14:paraId="0701F486" w14:textId="77777777" w:rsidR="00804DB4" w:rsidRPr="002B3EDB" w:rsidRDefault="00804DB4" w:rsidP="0043107D">
      <w:pPr>
        <w:pStyle w:val="Default"/>
        <w:rPr>
          <w:rFonts w:ascii="Courier New" w:hAnsi="Courier New" w:cs="Courier New"/>
          <w:sz w:val="20"/>
          <w:szCs w:val="20"/>
        </w:rPr>
      </w:pPr>
    </w:p>
    <w:p w14:paraId="038D722B" w14:textId="5B03159C" w:rsidR="00143C75" w:rsidRPr="00681EBA" w:rsidRDefault="0043107D" w:rsidP="00B80631">
      <w:pPr>
        <w:pStyle w:val="Default"/>
        <w:rPr>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EMD Set</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SomeDQ</w:t>
      </w:r>
      <w:proofErr w:type="spellEnd"/>
      <w:r w:rsidR="009432FE" w:rsidRPr="002B3EDB">
        <w:rPr>
          <w:rFonts w:ascii="Courier New" w:hAnsi="Courier New" w:cs="Courier New"/>
          <w:sz w:val="20"/>
          <w:szCs w:val="20"/>
        </w:rPr>
        <w:t xml:space="preserve"> </w:t>
      </w:r>
    </w:p>
    <w:p w14:paraId="64618C9F" w14:textId="41F3A93F" w:rsidR="00DD16B6" w:rsidRPr="002B3EDB" w:rsidRDefault="00DD16B6" w:rsidP="00DD16B6">
      <w:pPr>
        <w:pStyle w:val="Exampletext"/>
      </w:pPr>
      <w:r w:rsidRPr="002B3EDB">
        <w:t>[</w:t>
      </w:r>
      <w:r w:rsidR="00DC6833" w:rsidRPr="002B3EDB">
        <w:t>EMD Model</w:t>
      </w:r>
      <w:r w:rsidRPr="002B3EDB">
        <w:t xml:space="preserve">]   </w:t>
      </w:r>
      <w:r w:rsidR="00BF249E" w:rsidRPr="002B3EDB">
        <w:t xml:space="preserve"> </w:t>
      </w:r>
      <w:r w:rsidRPr="002B3EDB">
        <w:t xml:space="preserve"> </w:t>
      </w:r>
      <w:r w:rsidR="0043107D" w:rsidRPr="002B3EDB">
        <w:t>DQ1</w:t>
      </w:r>
    </w:p>
    <w:p w14:paraId="0D5CA806" w14:textId="77777777" w:rsidR="00DD16B6" w:rsidRPr="002B3EDB" w:rsidRDefault="00DD16B6" w:rsidP="00DD16B6">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p>
    <w:p w14:paraId="36A6B61D" w14:textId="01E92E03" w:rsidR="00DD16B6" w:rsidRPr="002B3EDB" w:rsidRDefault="00DD16B6" w:rsidP="00DD16B6">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F828CC" w:rsidRPr="002B3EDB">
        <w:rPr>
          <w:rFonts w:ascii="Courier New" w:hAnsi="Courier New" w:cs="Courier New"/>
          <w:sz w:val="20"/>
          <w:szCs w:val="20"/>
        </w:rPr>
        <w:t>8</w:t>
      </w:r>
    </w:p>
    <w:p w14:paraId="34A53866" w14:textId="77777777" w:rsidR="00DD16B6" w:rsidRPr="002B3EDB" w:rsidRDefault="00DD16B6" w:rsidP="00DD16B6">
      <w:pPr>
        <w:pStyle w:val="Default"/>
        <w:rPr>
          <w:rFonts w:ascii="Courier New" w:hAnsi="Courier New" w:cs="Courier New"/>
          <w:strike/>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    </w:t>
      </w:r>
    </w:p>
    <w:p w14:paraId="41716DEE" w14:textId="47515BDA" w:rsidR="0043107D" w:rsidRPr="002B3EDB" w:rsidRDefault="00DD16B6"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0043107D" w:rsidRPr="002B3EDB">
        <w:rPr>
          <w:rFonts w:ascii="Courier New" w:hAnsi="Courier New" w:cs="Courier New"/>
          <w:sz w:val="20"/>
          <w:szCs w:val="20"/>
        </w:rPr>
        <w:t>U1.</w:t>
      </w:r>
      <w:r w:rsidR="00BF249E" w:rsidRPr="002B3EDB">
        <w:rPr>
          <w:rFonts w:ascii="Courier New" w:hAnsi="Courier New" w:cs="Courier New"/>
          <w:sz w:val="20"/>
          <w:szCs w:val="20"/>
        </w:rPr>
        <w:t>5</w:t>
      </w:r>
      <w:r w:rsidRPr="002B3EDB">
        <w:rPr>
          <w:rFonts w:ascii="Courier New" w:hAnsi="Courier New" w:cs="Courier New"/>
          <w:sz w:val="20"/>
          <w:szCs w:val="20"/>
        </w:rPr>
        <w:t xml:space="preserve">    </w:t>
      </w:r>
    </w:p>
    <w:p w14:paraId="37932B3D" w14:textId="61377D5E" w:rsidR="0043107D" w:rsidRPr="002B3EDB" w:rsidRDefault="00DD16B6"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w:t>
      </w:r>
      <w:r w:rsidR="0043107D" w:rsidRPr="002B3EDB">
        <w:rPr>
          <w:rFonts w:ascii="Courier New" w:hAnsi="Courier New" w:cs="Courier New"/>
          <w:sz w:val="20"/>
          <w:szCs w:val="20"/>
        </w:rPr>
        <w:t>U2.</w:t>
      </w:r>
      <w:r w:rsidR="00BF249E" w:rsidRPr="002B3EDB">
        <w:rPr>
          <w:rFonts w:ascii="Courier New" w:hAnsi="Courier New" w:cs="Courier New"/>
          <w:sz w:val="20"/>
          <w:szCs w:val="20"/>
        </w:rPr>
        <w:t>5</w:t>
      </w:r>
      <w:r w:rsidRPr="002B3EDB">
        <w:rPr>
          <w:rFonts w:ascii="Courier New" w:hAnsi="Courier New" w:cs="Courier New"/>
          <w:sz w:val="20"/>
          <w:szCs w:val="20"/>
        </w:rPr>
        <w:t> </w:t>
      </w:r>
    </w:p>
    <w:p w14:paraId="23EE8C98" w14:textId="3F7DC29A"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w:t>
      </w:r>
      <w:r w:rsidR="00BF249E" w:rsidRPr="002B3EDB">
        <w:rPr>
          <w:rFonts w:ascii="Courier New" w:hAnsi="Courier New" w:cs="Courier New"/>
          <w:sz w:val="20"/>
          <w:szCs w:val="20"/>
        </w:rPr>
        <w:t xml:space="preserve">  </w:t>
      </w:r>
      <w:r w:rsidRPr="002B3EDB">
        <w:rPr>
          <w:rFonts w:ascii="Courier New" w:hAnsi="Courier New" w:cs="Courier New"/>
          <w:sz w:val="20"/>
          <w:szCs w:val="20"/>
        </w:rPr>
        <w:t>VDD</w:t>
      </w:r>
      <w:r w:rsidR="00343EAB" w:rsidRPr="002B3EDB">
        <w:rPr>
          <w:rFonts w:ascii="Courier New" w:hAnsi="Courier New" w:cs="Courier New"/>
          <w:sz w:val="20"/>
          <w:szCs w:val="20"/>
        </w:rPr>
        <w:t>1</w:t>
      </w:r>
      <w:r w:rsidR="00DD16B6" w:rsidRPr="002B3EDB">
        <w:rPr>
          <w:rFonts w:ascii="Courier New" w:hAnsi="Courier New" w:cs="Courier New"/>
          <w:sz w:val="20"/>
          <w:szCs w:val="20"/>
        </w:rPr>
        <w:t xml:space="preserve">   </w:t>
      </w:r>
    </w:p>
    <w:p w14:paraId="119456FF" w14:textId="582DC0ED"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p>
    <w:p w14:paraId="4330FE19" w14:textId="79B2968E"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6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U1.1 </w:t>
      </w:r>
    </w:p>
    <w:p w14:paraId="4990CB97" w14:textId="7243172D"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7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U1.3</w:t>
      </w:r>
    </w:p>
    <w:p w14:paraId="6A7C7212" w14:textId="1A46EE7A" w:rsidR="000346CD" w:rsidRPr="002B3EDB" w:rsidRDefault="000346CD" w:rsidP="0043107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U2.1 </w:t>
      </w:r>
    </w:p>
    <w:p w14:paraId="576217DA" w14:textId="10CCB431" w:rsidR="00884FC2" w:rsidRPr="002B3EDB" w:rsidRDefault="00884FC2"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Model</w:t>
      </w:r>
      <w:r w:rsidRPr="002B3EDB">
        <w:rPr>
          <w:rFonts w:ascii="Courier New" w:hAnsi="Courier New" w:cs="Courier New"/>
          <w:sz w:val="20"/>
          <w:szCs w:val="20"/>
        </w:rPr>
        <w:t>]</w:t>
      </w:r>
    </w:p>
    <w:p w14:paraId="18296EE8" w14:textId="0890691D" w:rsidR="0047536A" w:rsidRPr="002B3EDB" w:rsidRDefault="0047536A" w:rsidP="0043107D">
      <w:pPr>
        <w:pStyle w:val="Default"/>
        <w:rPr>
          <w:rFonts w:ascii="Courier New" w:hAnsi="Courier New" w:cs="Courier New"/>
          <w:sz w:val="20"/>
          <w:szCs w:val="20"/>
        </w:rPr>
      </w:pPr>
    </w:p>
    <w:p w14:paraId="28F34EFA" w14:textId="76AE48E7" w:rsidR="0047536A" w:rsidRPr="002B3EDB" w:rsidRDefault="0047536A" w:rsidP="0047536A">
      <w:pPr>
        <w:pStyle w:val="Exampletext"/>
      </w:pPr>
      <w:r w:rsidRPr="002B3EDB">
        <w:t xml:space="preserve">[EMD Model]     </w:t>
      </w:r>
      <w:proofErr w:type="spellStart"/>
      <w:r w:rsidRPr="002B3EDB">
        <w:t>VDD</w:t>
      </w:r>
      <w:r w:rsidR="00F20394" w:rsidRPr="002B3EDB">
        <w:t>_bus_label</w:t>
      </w:r>
      <w:proofErr w:type="spellEnd"/>
    </w:p>
    <w:p w14:paraId="192983D2" w14:textId="172FB6D6" w:rsidR="0047536A" w:rsidRPr="002B3EDB" w:rsidRDefault="0047536A" w:rsidP="0047536A">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00F20394" w:rsidRPr="00681EBA">
        <w:rPr>
          <w:rFonts w:ascii="Courier New" w:hAnsi="Courier New" w:cs="Courier New"/>
          <w:sz w:val="20"/>
          <w:szCs w:val="20"/>
        </w:rPr>
        <w:t>_bus_label</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00F20394" w:rsidRPr="00681EBA">
        <w:rPr>
          <w:rFonts w:ascii="Courier New" w:hAnsi="Courier New" w:cs="Courier New"/>
          <w:sz w:val="20"/>
          <w:szCs w:val="20"/>
        </w:rPr>
        <w:t>_bus_label</w:t>
      </w:r>
      <w:proofErr w:type="spellEnd"/>
    </w:p>
    <w:p w14:paraId="68B2CF33" w14:textId="66032C26" w:rsidR="0047536A" w:rsidRPr="002B3EDB" w:rsidRDefault="0047536A" w:rsidP="0047536A">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F20394" w:rsidRPr="002B3EDB">
        <w:rPr>
          <w:rFonts w:ascii="Courier New" w:hAnsi="Courier New" w:cs="Courier New"/>
          <w:sz w:val="20"/>
          <w:szCs w:val="20"/>
        </w:rPr>
        <w:t>6</w:t>
      </w:r>
    </w:p>
    <w:p w14:paraId="5D6F2A94" w14:textId="02EC6B9A" w:rsidR="0047536A" w:rsidRPr="002B3EDB" w:rsidRDefault="0047536A"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VDD</w:t>
      </w:r>
      <w:r w:rsidR="00F20394" w:rsidRPr="002B3EDB">
        <w:rPr>
          <w:rFonts w:ascii="Courier New" w:hAnsi="Courier New" w:cs="Courier New"/>
          <w:sz w:val="20"/>
          <w:szCs w:val="20"/>
        </w:rPr>
        <w:t xml:space="preserve">            | EMD Pins P2</w:t>
      </w:r>
    </w:p>
    <w:p w14:paraId="72E8DAA9" w14:textId="34E966A0" w:rsidR="0047536A" w:rsidRPr="002B3EDB" w:rsidRDefault="00F20394"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w:t>
      </w:r>
      <w:r w:rsidR="0047536A" w:rsidRPr="002B3EDB">
        <w:rPr>
          <w:rFonts w:ascii="Courier New" w:hAnsi="Courier New" w:cs="Courier New"/>
          <w:sz w:val="20"/>
          <w:szCs w:val="20"/>
        </w:rPr>
        <w:t xml:space="preserve">  </w:t>
      </w:r>
      <w:proofErr w:type="spellStart"/>
      <w:r w:rsidR="0047536A" w:rsidRPr="002B3EDB">
        <w:rPr>
          <w:rFonts w:ascii="Courier New" w:hAnsi="Courier New" w:cs="Courier New"/>
          <w:sz w:val="20"/>
          <w:szCs w:val="20"/>
        </w:rPr>
        <w:t>Pin</w:t>
      </w:r>
      <w:proofErr w:type="gramEnd"/>
      <w:r w:rsidR="0047536A" w:rsidRPr="002B3EDB">
        <w:rPr>
          <w:rFonts w:ascii="Courier New" w:hAnsi="Courier New" w:cs="Courier New"/>
          <w:sz w:val="20"/>
          <w:szCs w:val="20"/>
        </w:rPr>
        <w:t>_Rail</w:t>
      </w:r>
      <w:proofErr w:type="spellEnd"/>
      <w:r w:rsidR="0047536A" w:rsidRPr="002B3EDB">
        <w:rPr>
          <w:rFonts w:ascii="Courier New" w:hAnsi="Courier New" w:cs="Courier New"/>
          <w:sz w:val="20"/>
          <w:szCs w:val="20"/>
        </w:rPr>
        <w:t xml:space="preserve">     </w:t>
      </w:r>
      <w:proofErr w:type="spellStart"/>
      <w:r w:rsidR="0047536A" w:rsidRPr="002B3EDB">
        <w:rPr>
          <w:rFonts w:ascii="Courier New" w:hAnsi="Courier New" w:cs="Courier New"/>
          <w:sz w:val="20"/>
          <w:szCs w:val="20"/>
        </w:rPr>
        <w:t>bus_label</w:t>
      </w:r>
      <w:proofErr w:type="spellEnd"/>
      <w:r w:rsidR="0047536A" w:rsidRPr="002B3EDB">
        <w:rPr>
          <w:rFonts w:ascii="Courier New" w:hAnsi="Courier New" w:cs="Courier New"/>
          <w:sz w:val="20"/>
          <w:szCs w:val="20"/>
        </w:rPr>
        <w:t xml:space="preserve">     VDD1</w:t>
      </w:r>
      <w:r w:rsidRPr="002B3EDB">
        <w:rPr>
          <w:rFonts w:ascii="Courier New" w:hAnsi="Courier New" w:cs="Courier New"/>
          <w:sz w:val="20"/>
          <w:szCs w:val="20"/>
        </w:rPr>
        <w:t xml:space="preserve">           | EMD Pins P1</w:t>
      </w:r>
    </w:p>
    <w:p w14:paraId="650494D5" w14:textId="58CE26A4"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         | U1 Pins  2</w:t>
      </w:r>
    </w:p>
    <w:p w14:paraId="7BCEA576" w14:textId="77959124"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U1.VDD1        | U1 Pins  1</w:t>
      </w:r>
    </w:p>
    <w:p w14:paraId="41AEAA43" w14:textId="3DA2E90A"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         | U2 Pins  2</w:t>
      </w:r>
    </w:p>
    <w:p w14:paraId="64C692B2" w14:textId="2600620B"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6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U2.VDD1        | U2 Pins  1</w:t>
      </w:r>
    </w:p>
    <w:p w14:paraId="46FE654C" w14:textId="542C01FF" w:rsidR="0047536A" w:rsidRPr="002B3EDB" w:rsidRDefault="0047536A" w:rsidP="0047536A">
      <w:pPr>
        <w:pStyle w:val="Default"/>
        <w:rPr>
          <w:rFonts w:ascii="Courier New" w:hAnsi="Courier New" w:cs="Courier New"/>
          <w:sz w:val="20"/>
          <w:szCs w:val="20"/>
        </w:rPr>
      </w:pPr>
      <w:r w:rsidRPr="002B3EDB">
        <w:rPr>
          <w:rFonts w:ascii="Courier New" w:hAnsi="Courier New" w:cs="Courier New"/>
          <w:sz w:val="20"/>
          <w:szCs w:val="20"/>
        </w:rPr>
        <w:t>[End EMD Model]</w:t>
      </w:r>
    </w:p>
    <w:p w14:paraId="375572CC" w14:textId="6421C9CF" w:rsidR="00F20394" w:rsidRPr="002B3EDB" w:rsidRDefault="00F20394" w:rsidP="0047536A">
      <w:pPr>
        <w:pStyle w:val="Default"/>
        <w:rPr>
          <w:rFonts w:ascii="Courier New" w:hAnsi="Courier New" w:cs="Courier New"/>
          <w:sz w:val="20"/>
          <w:szCs w:val="20"/>
        </w:rPr>
      </w:pPr>
    </w:p>
    <w:p w14:paraId="0617ED62" w14:textId="190DE853" w:rsidR="00F20394" w:rsidRPr="002B3EDB" w:rsidRDefault="00F20394" w:rsidP="00F20394">
      <w:pPr>
        <w:pStyle w:val="Exampletext"/>
      </w:pPr>
      <w:r w:rsidRPr="002B3EDB">
        <w:t xml:space="preserve">[EMD Model]     </w:t>
      </w:r>
      <w:proofErr w:type="spellStart"/>
      <w:r w:rsidRPr="002B3EDB">
        <w:t>VDD_signal_name</w:t>
      </w:r>
      <w:proofErr w:type="spellEnd"/>
    </w:p>
    <w:p w14:paraId="5EFA8092" w14:textId="5A8EB116" w:rsidR="00F20394" w:rsidRPr="002B3EDB" w:rsidRDefault="00F20394" w:rsidP="00F2039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4B23552D" w14:textId="211B9CF9" w:rsidR="00F20394" w:rsidRPr="002B3EDB" w:rsidRDefault="00F20394" w:rsidP="00F2039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3</w:t>
      </w:r>
    </w:p>
    <w:p w14:paraId="25878E05" w14:textId="0866B86F"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 EMD Pins P1 </w:t>
      </w:r>
      <w:proofErr w:type="spellStart"/>
      <w:r w:rsidRPr="002B3EDB">
        <w:rPr>
          <w:rFonts w:ascii="Courier New" w:hAnsi="Courier New" w:cs="Courier New"/>
          <w:sz w:val="20"/>
          <w:szCs w:val="20"/>
        </w:rPr>
        <w:t>P1</w:t>
      </w:r>
      <w:proofErr w:type="spellEnd"/>
    </w:p>
    <w:p w14:paraId="63E2130F" w14:textId="0066BB66"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U1.VDD    | U1 Pins  1 2</w:t>
      </w:r>
    </w:p>
    <w:p w14:paraId="365A6F9E" w14:textId="209BEB18"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U2.VDD    | U2 Pins  1 2</w:t>
      </w:r>
    </w:p>
    <w:p w14:paraId="238A5CA8" w14:textId="6E53BBF9" w:rsidR="00F20394" w:rsidRPr="002B3EDB" w:rsidRDefault="00F20394" w:rsidP="00F20394">
      <w:pPr>
        <w:pStyle w:val="Default"/>
        <w:rPr>
          <w:rFonts w:ascii="Courier New" w:hAnsi="Courier New" w:cs="Courier New"/>
          <w:sz w:val="20"/>
          <w:szCs w:val="20"/>
        </w:rPr>
      </w:pPr>
      <w:r w:rsidRPr="002B3EDB">
        <w:rPr>
          <w:rFonts w:ascii="Courier New" w:hAnsi="Courier New" w:cs="Courier New"/>
          <w:sz w:val="20"/>
          <w:szCs w:val="20"/>
        </w:rPr>
        <w:t xml:space="preserve"> [End EMD Model]</w:t>
      </w:r>
    </w:p>
    <w:p w14:paraId="1D5F383E" w14:textId="5B3F5AF4" w:rsidR="001442E4" w:rsidRPr="002B3EDB" w:rsidRDefault="001442E4" w:rsidP="00F20394">
      <w:pPr>
        <w:pStyle w:val="Default"/>
        <w:rPr>
          <w:rFonts w:ascii="Courier New" w:hAnsi="Courier New" w:cs="Courier New"/>
          <w:sz w:val="20"/>
          <w:szCs w:val="20"/>
        </w:rPr>
      </w:pPr>
    </w:p>
    <w:p w14:paraId="2D70173B" w14:textId="5A11BA6B" w:rsidR="001442E4" w:rsidRPr="002B3EDB" w:rsidRDefault="001442E4" w:rsidP="001442E4">
      <w:pPr>
        <w:pStyle w:val="Exampletext"/>
      </w:pPr>
      <w:r w:rsidRPr="002B3EDB">
        <w:t xml:space="preserve">[EMD Model]     </w:t>
      </w:r>
      <w:proofErr w:type="spellStart"/>
      <w:r w:rsidRPr="002B3EDB">
        <w:t>VDD_signal_name_merged_pin</w:t>
      </w:r>
      <w:proofErr w:type="spellEnd"/>
    </w:p>
    <w:p w14:paraId="4037FF16" w14:textId="77777777" w:rsidR="001442E4" w:rsidRPr="002B3EDB" w:rsidRDefault="001442E4" w:rsidP="001442E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3F41C1DD" w14:textId="431F74FB" w:rsidR="001442E4" w:rsidRPr="002B3EDB" w:rsidRDefault="001442E4" w:rsidP="001442E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51193F" w:rsidRPr="002B3EDB">
        <w:rPr>
          <w:rFonts w:ascii="Courier New" w:hAnsi="Courier New" w:cs="Courier New"/>
          <w:sz w:val="20"/>
          <w:szCs w:val="20"/>
        </w:rPr>
        <w:t>3</w:t>
      </w:r>
    </w:p>
    <w:p w14:paraId="58B71114" w14:textId="77777777" w:rsidR="001442E4" w:rsidRPr="002B3EDB" w:rsidRDefault="001442E4"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 EMD Pins P1 </w:t>
      </w:r>
      <w:proofErr w:type="spellStart"/>
      <w:r w:rsidRPr="002B3EDB">
        <w:rPr>
          <w:rFonts w:ascii="Courier New" w:hAnsi="Courier New" w:cs="Courier New"/>
          <w:sz w:val="20"/>
          <w:szCs w:val="20"/>
        </w:rPr>
        <w:t>P1</w:t>
      </w:r>
      <w:proofErr w:type="spellEnd"/>
    </w:p>
    <w:p w14:paraId="1F11D6DF" w14:textId="3A07268E" w:rsidR="0051193F" w:rsidRPr="002B3EDB" w:rsidRDefault="001442E4" w:rsidP="0051193F">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U1.VDD    | U1 Pins  1 2</w:t>
      </w:r>
    </w:p>
    <w:p w14:paraId="6AEBAD43" w14:textId="72A5A8B1" w:rsidR="0051193F" w:rsidRPr="002B3EDB" w:rsidRDefault="0051193F"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U2.VDD1       | U2 Pins  1</w:t>
      </w:r>
    </w:p>
    <w:p w14:paraId="28911CC8" w14:textId="2ED86D4E" w:rsidR="001442E4" w:rsidRDefault="001442E4" w:rsidP="00F20394">
      <w:pPr>
        <w:pStyle w:val="Default"/>
        <w:rPr>
          <w:rFonts w:ascii="Courier New" w:hAnsi="Courier New" w:cs="Courier New"/>
          <w:sz w:val="20"/>
          <w:szCs w:val="20"/>
        </w:rPr>
      </w:pPr>
      <w:r w:rsidRPr="002B3EDB">
        <w:rPr>
          <w:rFonts w:ascii="Courier New" w:hAnsi="Courier New" w:cs="Courier New"/>
          <w:sz w:val="20"/>
          <w:szCs w:val="20"/>
        </w:rPr>
        <w:t>[End EMD Model]</w:t>
      </w:r>
    </w:p>
    <w:p w14:paraId="3FE613D1" w14:textId="78930187" w:rsidR="00D57CCE" w:rsidRDefault="00D57CCE" w:rsidP="00F20394">
      <w:pPr>
        <w:pStyle w:val="Default"/>
        <w:rPr>
          <w:rFonts w:ascii="Courier New" w:hAnsi="Courier New" w:cs="Courier New"/>
          <w:sz w:val="20"/>
          <w:szCs w:val="20"/>
        </w:rPr>
      </w:pPr>
    </w:p>
    <w:p w14:paraId="5721D9E9" w14:textId="18AAB19D" w:rsidR="00D57CCE" w:rsidRPr="002B3EDB" w:rsidRDefault="00D57CCE" w:rsidP="00D57CCE">
      <w:pPr>
        <w:pStyle w:val="Exampletext"/>
      </w:pPr>
      <w:r w:rsidRPr="002B3EDB">
        <w:t xml:space="preserve">[EMD Model]     </w:t>
      </w:r>
      <w:proofErr w:type="spellStart"/>
      <w:r w:rsidRPr="002B3EDB">
        <w:t>VDD_signal_name</w:t>
      </w:r>
      <w:r>
        <w:t>_merged_all</w:t>
      </w:r>
      <w:proofErr w:type="spellEnd"/>
    </w:p>
    <w:p w14:paraId="48B1AACB" w14:textId="77777777" w:rsidR="00D57CCE" w:rsidRPr="002B3EDB" w:rsidRDefault="00D57CCE" w:rsidP="00D57CCE">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62F1FDD8" w14:textId="4AE20F64" w:rsidR="00D57CCE" w:rsidRPr="002B3EDB" w:rsidRDefault="00D57CCE" w:rsidP="00D57CCE">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w:t>
      </w:r>
    </w:p>
    <w:p w14:paraId="78A427F9" w14:textId="77777777" w:rsidR="00D57CCE" w:rsidRPr="002B3EDB" w:rsidRDefault="00D57CCE" w:rsidP="00D57CCE">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 EMD Pins P1 </w:t>
      </w:r>
      <w:proofErr w:type="spellStart"/>
      <w:r w:rsidRPr="002B3EDB">
        <w:rPr>
          <w:rFonts w:ascii="Courier New" w:hAnsi="Courier New" w:cs="Courier New"/>
          <w:sz w:val="20"/>
          <w:szCs w:val="20"/>
        </w:rPr>
        <w:t>P1</w:t>
      </w:r>
      <w:proofErr w:type="spellEnd"/>
    </w:p>
    <w:p w14:paraId="4C9E79DC" w14:textId="3808BE7F" w:rsidR="00D57CCE" w:rsidRPr="002B3EDB" w:rsidRDefault="00D57CCE" w:rsidP="00D57CCE">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w:t>
      </w:r>
      <w:r>
        <w:rPr>
          <w:rFonts w:ascii="Courier New" w:hAnsi="Courier New" w:cs="Courier New"/>
          <w:sz w:val="20"/>
          <w:szCs w:val="20"/>
        </w:rPr>
        <w:t>*</w:t>
      </w:r>
      <w:r w:rsidRPr="002B3EDB">
        <w:rPr>
          <w:rFonts w:ascii="Courier New" w:hAnsi="Courier New" w:cs="Courier New"/>
          <w:sz w:val="20"/>
          <w:szCs w:val="20"/>
        </w:rPr>
        <w:t xml:space="preserve">.VDD    | </w:t>
      </w:r>
      <w:r>
        <w:rPr>
          <w:rFonts w:ascii="Courier New" w:hAnsi="Courier New" w:cs="Courier New"/>
          <w:sz w:val="20"/>
          <w:szCs w:val="20"/>
        </w:rPr>
        <w:t>All designator pins</w:t>
      </w:r>
    </w:p>
    <w:p w14:paraId="390F5C10" w14:textId="7D8160F7" w:rsidR="00D57CCE" w:rsidRPr="002B3EDB" w:rsidRDefault="00D57CCE" w:rsidP="00D57CCE">
      <w:pPr>
        <w:pStyle w:val="Default"/>
        <w:rPr>
          <w:rFonts w:ascii="Courier New" w:hAnsi="Courier New" w:cs="Courier New"/>
          <w:sz w:val="20"/>
          <w:szCs w:val="20"/>
        </w:rPr>
      </w:pPr>
      <w:r w:rsidRPr="002B3EDB">
        <w:rPr>
          <w:rFonts w:ascii="Courier New" w:hAnsi="Courier New" w:cs="Courier New"/>
          <w:sz w:val="20"/>
          <w:szCs w:val="20"/>
        </w:rPr>
        <w:t>[End EMD Model]</w:t>
      </w:r>
    </w:p>
    <w:p w14:paraId="3AAE989F" w14:textId="77777777" w:rsidR="00D57CCE" w:rsidRPr="002B3EDB" w:rsidDel="00C953FB" w:rsidRDefault="00D57CCE" w:rsidP="00F20394">
      <w:pPr>
        <w:pStyle w:val="Default"/>
        <w:rPr>
          <w:del w:id="386" w:author="Author"/>
          <w:rFonts w:ascii="Courier New" w:hAnsi="Courier New" w:cs="Courier New"/>
          <w:sz w:val="20"/>
          <w:szCs w:val="20"/>
        </w:rPr>
      </w:pPr>
    </w:p>
    <w:p w14:paraId="758D8058" w14:textId="77777777" w:rsidR="0047536A" w:rsidRDefault="0047536A" w:rsidP="0043107D">
      <w:pPr>
        <w:pStyle w:val="Default"/>
        <w:rPr>
          <w:rFonts w:ascii="Courier New" w:hAnsi="Courier New" w:cs="Courier New"/>
          <w:sz w:val="20"/>
          <w:szCs w:val="20"/>
        </w:rPr>
      </w:pPr>
    </w:p>
    <w:p w14:paraId="6939FB3B" w14:textId="7098934D" w:rsidR="00143C75" w:rsidRDefault="0018106E" w:rsidP="0043107D">
      <w:pPr>
        <w:pStyle w:val="Default"/>
        <w:rPr>
          <w:rFonts w:ascii="Courier New" w:hAnsi="Courier New" w:cs="Courier New"/>
          <w:sz w:val="20"/>
          <w:szCs w:val="20"/>
        </w:rPr>
      </w:pPr>
      <w:r>
        <w:rPr>
          <w:rFonts w:ascii="Courier New" w:hAnsi="Courier New" w:cs="Courier New"/>
          <w:sz w:val="20"/>
          <w:szCs w:val="20"/>
        </w:rPr>
        <w:t>[End EMD Set]</w:t>
      </w:r>
    </w:p>
    <w:bookmarkEnd w:id="383"/>
    <w:bookmarkEnd w:id="384"/>
    <w:bookmarkEnd w:id="385"/>
    <w:p w14:paraId="603B3F40" w14:textId="3454759D" w:rsidR="005F1462" w:rsidRPr="009C07CA" w:rsidRDefault="005F1462" w:rsidP="00DC240C"/>
    <w:p w14:paraId="5BF65D61" w14:textId="77777777" w:rsidR="004F70D4" w:rsidRPr="009C07CA" w:rsidRDefault="004F70D4" w:rsidP="006F2A7E">
      <w:pPr>
        <w:spacing w:after="80"/>
      </w:pPr>
    </w:p>
    <w:p w14:paraId="156937FE" w14:textId="65BDD1E8" w:rsidR="005F1462" w:rsidRPr="00213323" w:rsidRDefault="005F1462" w:rsidP="00F32DBD">
      <w:pPr>
        <w:pStyle w:val="KeywordDescriptions"/>
      </w:pPr>
      <w:bookmarkStart w:id="387" w:name="_Toc203975923"/>
      <w:bookmarkStart w:id="388" w:name="_Toc203976344"/>
      <w:bookmarkStart w:id="389"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387"/>
      <w:bookmarkEnd w:id="388"/>
      <w:bookmarkEnd w:id="389"/>
    </w:p>
    <w:p w14:paraId="0095D861" w14:textId="77777777" w:rsidR="005F1462" w:rsidRPr="00213323" w:rsidRDefault="008A57D9" w:rsidP="00F32DBD">
      <w:pPr>
        <w:pStyle w:val="KeywordDescriptions"/>
      </w:pPr>
      <w:r w:rsidRPr="00213323">
        <w:rPr>
          <w:i/>
        </w:rPr>
        <w:t>Required:</w:t>
      </w:r>
      <w:r w:rsidR="009208A2" w:rsidRPr="00213323">
        <w:tab/>
      </w:r>
      <w:r w:rsidR="005F1462" w:rsidRPr="00213323">
        <w:t>Yes</w:t>
      </w:r>
    </w:p>
    <w:p w14:paraId="0F9AB132" w14:textId="7EB5DD18" w:rsidR="005F1462" w:rsidRPr="00213323" w:rsidRDefault="005F1462" w:rsidP="00F32DBD">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rsidP="00F32DBD">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rsidP="00F32DBD">
      <w:pPr>
        <w:pStyle w:val="KeywordDescriptions"/>
      </w:pPr>
      <w:r w:rsidRPr="00213323">
        <w:rPr>
          <w:i/>
        </w:rPr>
        <w:t>Example:</w:t>
      </w:r>
    </w:p>
    <w:p w14:paraId="70064012" w14:textId="668C3ECC" w:rsidR="005F1462" w:rsidRPr="00213323" w:rsidRDefault="005F1462">
      <w:pPr>
        <w:pStyle w:val="PlainText"/>
        <w:spacing w:after="80"/>
        <w:pPrChange w:id="390" w:author="Author">
          <w:pPr>
            <w:pStyle w:val="PlainText"/>
          </w:pPr>
        </w:pPrChange>
      </w:pPr>
      <w:r w:rsidRPr="00213323">
        <w:t>[End</w:t>
      </w:r>
      <w:r w:rsidR="00993AC5">
        <w:t xml:space="preserve"> </w:t>
      </w:r>
      <w:r w:rsidR="00DC6833">
        <w:t>EMD Model</w:t>
      </w:r>
      <w:r w:rsidRPr="00213323">
        <w:t>]</w:t>
      </w:r>
    </w:p>
    <w:p w14:paraId="3AD4F1C5" w14:textId="77777777" w:rsidR="005F1462" w:rsidRPr="00213323" w:rsidRDefault="005F1462" w:rsidP="00906D4A">
      <w:pPr>
        <w:pStyle w:val="PlainText"/>
      </w:pPr>
    </w:p>
    <w:sectPr w:rsidR="005F1462" w:rsidRPr="00213323" w:rsidSect="00954BEE">
      <w:footerReference w:type="default" r:id="rId14"/>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6" w:author="Author" w:initials="A">
    <w:p w14:paraId="37BED7F7" w14:textId="34A90D23" w:rsidR="002E0B93" w:rsidRDefault="002E0B93">
      <w:pPr>
        <w:pStyle w:val="CommentText"/>
      </w:pPr>
      <w:r>
        <w:rPr>
          <w:rStyle w:val="CommentReference"/>
        </w:rPr>
        <w:annotationRef/>
      </w:r>
      <w:r>
        <w:t>Need a pass-through to look at use of “Designator Pin” and “EMD Pin” versus “designator pin” and “EMD pin”.  I think these should all be lower-case.</w:t>
      </w:r>
    </w:p>
  </w:comment>
  <w:comment w:id="98" w:author="Author" w:initials="A">
    <w:p w14:paraId="41FDB1BB" w14:textId="375590A6" w:rsidR="002E0B93" w:rsidRDefault="002E0B93">
      <w:pPr>
        <w:pStyle w:val="CommentText"/>
      </w:pPr>
      <w:r>
        <w:rPr>
          <w:rStyle w:val="CommentReference"/>
        </w:rPr>
        <w:annotationRef/>
      </w:r>
      <w:r>
        <w:t>I think this sentence requires a qualifier, such as “Not all names of rail signals found under [EMD Pin List] and [Designator Pin List] are required to be listed.” This helps identify where the names come from.</w:t>
      </w:r>
    </w:p>
  </w:comment>
  <w:comment w:id="100" w:author="Author" w:initials="A">
    <w:p w14:paraId="5A51D3D4" w14:textId="1629B8DD" w:rsidR="002E0B93" w:rsidRDefault="002E0B93">
      <w:pPr>
        <w:pStyle w:val="CommentText"/>
      </w:pPr>
      <w:r>
        <w:rPr>
          <w:rStyle w:val="CommentReference"/>
        </w:rPr>
        <w:annotationRef/>
      </w:r>
      <w:r>
        <w:t>This rule is confusing.</w:t>
      </w:r>
    </w:p>
  </w:comment>
  <w:comment w:id="149" w:author="Author" w:initials="A">
    <w:p w14:paraId="2F413CC0" w14:textId="02FBD01D" w:rsidR="002E0B93" w:rsidRDefault="002E0B93">
      <w:pPr>
        <w:pStyle w:val="CommentText"/>
      </w:pPr>
      <w:r>
        <w:rPr>
          <w:rStyle w:val="CommentReference"/>
        </w:rPr>
        <w:annotationRef/>
      </w:r>
      <w:r>
        <w:t>What is this saying?  Used by the EDA tool in simulation?  Used meaning included in Voltage List?</w:t>
      </w:r>
    </w:p>
  </w:comment>
  <w:comment w:id="162" w:author="Author" w:initials="A">
    <w:p w14:paraId="1111431F" w14:textId="322BC48F" w:rsidR="002E0B93" w:rsidRPr="00F00C13" w:rsidRDefault="002E0B93">
      <w:pPr>
        <w:pStyle w:val="CommentText"/>
        <w:rPr>
          <w:color w:val="000000" w:themeColor="text1"/>
        </w:rPr>
      </w:pPr>
      <w:r>
        <w:rPr>
          <w:rStyle w:val="CommentReference"/>
        </w:rPr>
        <w:annotationRef/>
      </w:r>
      <w:r>
        <w:t>We don’t use this language (Touchstone terminals) anywhere in IBIS 7.0.  I suggest wording similar to [Interconnect Model Group] Usage Rules (page 31): “</w:t>
      </w:r>
      <w:r w:rsidRPr="009261EF">
        <w:rPr>
          <w:color w:val="000000" w:themeColor="text1"/>
        </w:rPr>
        <w:t xml:space="preserve">connections to IBIS-ISS subcircuits or </w:t>
      </w:r>
      <w:r>
        <w:rPr>
          <w:color w:val="000000" w:themeColor="text1"/>
        </w:rPr>
        <w:t xml:space="preserve">n-port networks described by </w:t>
      </w:r>
      <w:r w:rsidRPr="009261EF">
        <w:rPr>
          <w:color w:val="000000" w:themeColor="text1"/>
        </w:rPr>
        <w:t>Touchstone files</w:t>
      </w:r>
      <w:r>
        <w:rPr>
          <w:color w:val="000000" w:themeColor="text1"/>
        </w:rPr>
        <w:t>”.</w:t>
      </w:r>
    </w:p>
  </w:comment>
  <w:comment w:id="361" w:author="Author" w:initials="A">
    <w:p w14:paraId="15CB23F2" w14:textId="26230A31" w:rsidR="002E0B93" w:rsidRDefault="002E0B93">
      <w:pPr>
        <w:pStyle w:val="CommentText"/>
      </w:pPr>
      <w:r>
        <w:t>“</w:t>
      </w:r>
      <w:r>
        <w:rPr>
          <w:rStyle w:val="CommentReference"/>
        </w:rPr>
        <w:annotationRef/>
      </w:r>
      <w:r>
        <w:t>Considered connected??</w:t>
      </w:r>
    </w:p>
  </w:comment>
  <w:comment w:id="375" w:author="Author" w:initials="A">
    <w:p w14:paraId="294AC136" w14:textId="2CFED2DF" w:rsidR="002E0B93" w:rsidRDefault="002E0B93">
      <w:pPr>
        <w:pStyle w:val="CommentText"/>
      </w:pPr>
      <w:r>
        <w:rPr>
          <w:rStyle w:val="CommentReference"/>
        </w:rPr>
        <w:annotationRef/>
      </w:r>
      <w:r>
        <w:t>Do we want to say “reference” here?</w:t>
      </w:r>
    </w:p>
  </w:comment>
  <w:comment w:id="382" w:author="Author" w:initials="A">
    <w:p w14:paraId="6C846FEA" w14:textId="77777777" w:rsidR="002E0B93" w:rsidRDefault="002E0B93" w:rsidP="001634B1">
      <w:pPr>
        <w:pStyle w:val="CommentText"/>
      </w:pPr>
      <w:r>
        <w:rPr>
          <w:rStyle w:val="CommentReference"/>
        </w:rPr>
        <w:annotationRef/>
      </w:r>
      <w:r>
        <w:t>Odd grammar, consider changing or deleting word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BED7F7" w15:done="0"/>
  <w15:commentEx w15:paraId="41FDB1BB" w15:done="0"/>
  <w15:commentEx w15:paraId="5A51D3D4" w15:done="0"/>
  <w15:commentEx w15:paraId="2F413CC0" w15:done="0"/>
  <w15:commentEx w15:paraId="1111431F" w15:done="0"/>
  <w15:commentEx w15:paraId="15CB23F2" w15:done="0"/>
  <w15:commentEx w15:paraId="294AC136" w15:done="0"/>
  <w15:commentEx w15:paraId="6C846F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BED7F7" w16cid:durableId="221335AC"/>
  <w16cid:commentId w16cid:paraId="41FDB1BB" w16cid:durableId="225FB965"/>
  <w16cid:commentId w16cid:paraId="5A51D3D4" w16cid:durableId="225FB716"/>
  <w16cid:commentId w16cid:paraId="2F413CC0" w16cid:durableId="225FC230"/>
  <w16cid:commentId w16cid:paraId="1111431F" w16cid:durableId="221333B8"/>
  <w16cid:commentId w16cid:paraId="15CB23F2" w16cid:durableId="22780AC2"/>
  <w16cid:commentId w16cid:paraId="294AC136" w16cid:durableId="22780AF6"/>
  <w16cid:commentId w16cid:paraId="6C846FEA" w16cid:durableId="225FB3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A7EDB" w14:textId="77777777" w:rsidR="00FB75E0" w:rsidRDefault="00FB75E0">
      <w:r>
        <w:separator/>
      </w:r>
    </w:p>
  </w:endnote>
  <w:endnote w:type="continuationSeparator" w:id="0">
    <w:p w14:paraId="20D3E96D" w14:textId="77777777" w:rsidR="00FB75E0" w:rsidRDefault="00FB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0162"/>
      <w:docPartObj>
        <w:docPartGallery w:val="Page Numbers (Bottom of Page)"/>
        <w:docPartUnique/>
      </w:docPartObj>
    </w:sdtPr>
    <w:sdtEndPr>
      <w:rPr>
        <w:noProof/>
      </w:rPr>
    </w:sdtEndPr>
    <w:sdtContent>
      <w:p w14:paraId="1845F63A" w14:textId="55C3526F" w:rsidR="002E0B93" w:rsidRDefault="002E0B93">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3D21BA6F" w14:textId="77777777" w:rsidR="002E0B93" w:rsidRDefault="002E0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047EF" w14:textId="77777777" w:rsidR="00FB75E0" w:rsidRDefault="00FB75E0">
      <w:r>
        <w:separator/>
      </w:r>
    </w:p>
  </w:footnote>
  <w:footnote w:type="continuationSeparator" w:id="0">
    <w:p w14:paraId="21FAB39A" w14:textId="77777777" w:rsidR="00FB75E0" w:rsidRDefault="00FB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A0E2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2ED8"/>
    <w:multiLevelType w:val="hybridMultilevel"/>
    <w:tmpl w:val="8D800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7ACE12A">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1DE4"/>
    <w:rsid w:val="00002F26"/>
    <w:rsid w:val="00003C4D"/>
    <w:rsid w:val="00004079"/>
    <w:rsid w:val="00005812"/>
    <w:rsid w:val="00005C57"/>
    <w:rsid w:val="0000639A"/>
    <w:rsid w:val="0000673E"/>
    <w:rsid w:val="00006EB0"/>
    <w:rsid w:val="00007FC8"/>
    <w:rsid w:val="00010036"/>
    <w:rsid w:val="000105A3"/>
    <w:rsid w:val="00010C6C"/>
    <w:rsid w:val="00010F14"/>
    <w:rsid w:val="000112E1"/>
    <w:rsid w:val="00011A68"/>
    <w:rsid w:val="0001335B"/>
    <w:rsid w:val="0001634D"/>
    <w:rsid w:val="00017A01"/>
    <w:rsid w:val="00020C7A"/>
    <w:rsid w:val="0002165B"/>
    <w:rsid w:val="0002221D"/>
    <w:rsid w:val="00022751"/>
    <w:rsid w:val="000227C3"/>
    <w:rsid w:val="00022B96"/>
    <w:rsid w:val="00024FC7"/>
    <w:rsid w:val="000250F1"/>
    <w:rsid w:val="000262B2"/>
    <w:rsid w:val="00026608"/>
    <w:rsid w:val="00027139"/>
    <w:rsid w:val="00027975"/>
    <w:rsid w:val="00027AB5"/>
    <w:rsid w:val="00027FD5"/>
    <w:rsid w:val="00030C51"/>
    <w:rsid w:val="00030DED"/>
    <w:rsid w:val="000315AA"/>
    <w:rsid w:val="00031605"/>
    <w:rsid w:val="0003190E"/>
    <w:rsid w:val="00032598"/>
    <w:rsid w:val="00033CBA"/>
    <w:rsid w:val="000346CD"/>
    <w:rsid w:val="00035B86"/>
    <w:rsid w:val="00036CD2"/>
    <w:rsid w:val="000372AA"/>
    <w:rsid w:val="00040350"/>
    <w:rsid w:val="00040BD7"/>
    <w:rsid w:val="00040DBC"/>
    <w:rsid w:val="00041681"/>
    <w:rsid w:val="000417F2"/>
    <w:rsid w:val="0004274A"/>
    <w:rsid w:val="0004354A"/>
    <w:rsid w:val="000447EA"/>
    <w:rsid w:val="00046BDF"/>
    <w:rsid w:val="0004754F"/>
    <w:rsid w:val="00047A0C"/>
    <w:rsid w:val="00047C2D"/>
    <w:rsid w:val="0005025F"/>
    <w:rsid w:val="00050938"/>
    <w:rsid w:val="00050E63"/>
    <w:rsid w:val="0005107E"/>
    <w:rsid w:val="00051835"/>
    <w:rsid w:val="00053F3E"/>
    <w:rsid w:val="000546B6"/>
    <w:rsid w:val="000547E4"/>
    <w:rsid w:val="00055180"/>
    <w:rsid w:val="000558E4"/>
    <w:rsid w:val="00056123"/>
    <w:rsid w:val="0005645B"/>
    <w:rsid w:val="00057C81"/>
    <w:rsid w:val="000605BE"/>
    <w:rsid w:val="00061188"/>
    <w:rsid w:val="0006388F"/>
    <w:rsid w:val="00064761"/>
    <w:rsid w:val="000706FC"/>
    <w:rsid w:val="00072B88"/>
    <w:rsid w:val="00073576"/>
    <w:rsid w:val="00073819"/>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A6881"/>
    <w:rsid w:val="000B35DE"/>
    <w:rsid w:val="000B35F6"/>
    <w:rsid w:val="000B680B"/>
    <w:rsid w:val="000C078D"/>
    <w:rsid w:val="000C0DD5"/>
    <w:rsid w:val="000C0F91"/>
    <w:rsid w:val="000C15F8"/>
    <w:rsid w:val="000C1DD0"/>
    <w:rsid w:val="000C395E"/>
    <w:rsid w:val="000C5D24"/>
    <w:rsid w:val="000C5F1D"/>
    <w:rsid w:val="000C6A4C"/>
    <w:rsid w:val="000C746A"/>
    <w:rsid w:val="000C7604"/>
    <w:rsid w:val="000C77C2"/>
    <w:rsid w:val="000D1046"/>
    <w:rsid w:val="000D1C46"/>
    <w:rsid w:val="000D1EA5"/>
    <w:rsid w:val="000D2020"/>
    <w:rsid w:val="000D2EFB"/>
    <w:rsid w:val="000D4566"/>
    <w:rsid w:val="000D48D2"/>
    <w:rsid w:val="000D4BAB"/>
    <w:rsid w:val="000D5344"/>
    <w:rsid w:val="000D575E"/>
    <w:rsid w:val="000D5C6D"/>
    <w:rsid w:val="000D6044"/>
    <w:rsid w:val="000D6C50"/>
    <w:rsid w:val="000D7684"/>
    <w:rsid w:val="000D780D"/>
    <w:rsid w:val="000E018C"/>
    <w:rsid w:val="000E0FB3"/>
    <w:rsid w:val="000E1940"/>
    <w:rsid w:val="000E1FB0"/>
    <w:rsid w:val="000E2C7F"/>
    <w:rsid w:val="000E474E"/>
    <w:rsid w:val="000E56A6"/>
    <w:rsid w:val="000E5D63"/>
    <w:rsid w:val="000E62D6"/>
    <w:rsid w:val="000E67DB"/>
    <w:rsid w:val="000E7250"/>
    <w:rsid w:val="000F041A"/>
    <w:rsid w:val="000F0995"/>
    <w:rsid w:val="000F0CE6"/>
    <w:rsid w:val="000F1C2D"/>
    <w:rsid w:val="000F226A"/>
    <w:rsid w:val="000F24B5"/>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CF8"/>
    <w:rsid w:val="001051CB"/>
    <w:rsid w:val="0010520B"/>
    <w:rsid w:val="001056FC"/>
    <w:rsid w:val="00105E6F"/>
    <w:rsid w:val="00106126"/>
    <w:rsid w:val="00107862"/>
    <w:rsid w:val="00110B26"/>
    <w:rsid w:val="00110B2D"/>
    <w:rsid w:val="00111A19"/>
    <w:rsid w:val="00111F92"/>
    <w:rsid w:val="00113F57"/>
    <w:rsid w:val="0011432D"/>
    <w:rsid w:val="00115366"/>
    <w:rsid w:val="00115BD2"/>
    <w:rsid w:val="00116506"/>
    <w:rsid w:val="00117D75"/>
    <w:rsid w:val="00120E8F"/>
    <w:rsid w:val="00121052"/>
    <w:rsid w:val="001213F8"/>
    <w:rsid w:val="001217F4"/>
    <w:rsid w:val="0012267B"/>
    <w:rsid w:val="00122FF3"/>
    <w:rsid w:val="00125E32"/>
    <w:rsid w:val="00127944"/>
    <w:rsid w:val="00127D75"/>
    <w:rsid w:val="00130291"/>
    <w:rsid w:val="00130391"/>
    <w:rsid w:val="00131924"/>
    <w:rsid w:val="00131EC3"/>
    <w:rsid w:val="00132B52"/>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3087"/>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75F"/>
    <w:rsid w:val="00185D5A"/>
    <w:rsid w:val="0018621F"/>
    <w:rsid w:val="001865A4"/>
    <w:rsid w:val="001868BD"/>
    <w:rsid w:val="00186EFF"/>
    <w:rsid w:val="00187077"/>
    <w:rsid w:val="00187389"/>
    <w:rsid w:val="001875D0"/>
    <w:rsid w:val="00190351"/>
    <w:rsid w:val="00192BE8"/>
    <w:rsid w:val="00192C3B"/>
    <w:rsid w:val="001937A9"/>
    <w:rsid w:val="00193BA7"/>
    <w:rsid w:val="00193E60"/>
    <w:rsid w:val="00194905"/>
    <w:rsid w:val="0019635E"/>
    <w:rsid w:val="00196CD0"/>
    <w:rsid w:val="001A03EF"/>
    <w:rsid w:val="001A1912"/>
    <w:rsid w:val="001A2212"/>
    <w:rsid w:val="001A249C"/>
    <w:rsid w:val="001A34EF"/>
    <w:rsid w:val="001A353C"/>
    <w:rsid w:val="001A4DCD"/>
    <w:rsid w:val="001A5042"/>
    <w:rsid w:val="001A5D1E"/>
    <w:rsid w:val="001A6F76"/>
    <w:rsid w:val="001B01A1"/>
    <w:rsid w:val="001B0663"/>
    <w:rsid w:val="001B132B"/>
    <w:rsid w:val="001B1392"/>
    <w:rsid w:val="001B1D93"/>
    <w:rsid w:val="001B2971"/>
    <w:rsid w:val="001B2A3A"/>
    <w:rsid w:val="001B3271"/>
    <w:rsid w:val="001B58FB"/>
    <w:rsid w:val="001B596C"/>
    <w:rsid w:val="001B5A43"/>
    <w:rsid w:val="001B6E32"/>
    <w:rsid w:val="001B7A7D"/>
    <w:rsid w:val="001C1D72"/>
    <w:rsid w:val="001C4E1F"/>
    <w:rsid w:val="001C5C4C"/>
    <w:rsid w:val="001C6858"/>
    <w:rsid w:val="001D00AF"/>
    <w:rsid w:val="001D1221"/>
    <w:rsid w:val="001D210E"/>
    <w:rsid w:val="001D2898"/>
    <w:rsid w:val="001D2D70"/>
    <w:rsid w:val="001D3319"/>
    <w:rsid w:val="001D3937"/>
    <w:rsid w:val="001D49B0"/>
    <w:rsid w:val="001D5D59"/>
    <w:rsid w:val="001D7694"/>
    <w:rsid w:val="001E0587"/>
    <w:rsid w:val="001E071C"/>
    <w:rsid w:val="001E1747"/>
    <w:rsid w:val="001E1A70"/>
    <w:rsid w:val="001E1B30"/>
    <w:rsid w:val="001E20F6"/>
    <w:rsid w:val="001E3706"/>
    <w:rsid w:val="001E4AC0"/>
    <w:rsid w:val="001E4D19"/>
    <w:rsid w:val="001E637D"/>
    <w:rsid w:val="001E70FF"/>
    <w:rsid w:val="001E7828"/>
    <w:rsid w:val="001E7A31"/>
    <w:rsid w:val="001F054C"/>
    <w:rsid w:val="001F109C"/>
    <w:rsid w:val="001F20B5"/>
    <w:rsid w:val="001F35F0"/>
    <w:rsid w:val="001F4038"/>
    <w:rsid w:val="001F5165"/>
    <w:rsid w:val="001F6B89"/>
    <w:rsid w:val="001F6D19"/>
    <w:rsid w:val="001F7F25"/>
    <w:rsid w:val="00202906"/>
    <w:rsid w:val="00202FAF"/>
    <w:rsid w:val="00203231"/>
    <w:rsid w:val="00203597"/>
    <w:rsid w:val="0020391B"/>
    <w:rsid w:val="00203C67"/>
    <w:rsid w:val="00203E7A"/>
    <w:rsid w:val="00203ED0"/>
    <w:rsid w:val="00204BF5"/>
    <w:rsid w:val="00204DCD"/>
    <w:rsid w:val="00205C9B"/>
    <w:rsid w:val="0021009A"/>
    <w:rsid w:val="00210114"/>
    <w:rsid w:val="00210445"/>
    <w:rsid w:val="002105BF"/>
    <w:rsid w:val="00210A28"/>
    <w:rsid w:val="00210FAA"/>
    <w:rsid w:val="002111E6"/>
    <w:rsid w:val="0021168D"/>
    <w:rsid w:val="00211974"/>
    <w:rsid w:val="00213323"/>
    <w:rsid w:val="002135AB"/>
    <w:rsid w:val="00213D61"/>
    <w:rsid w:val="0021468E"/>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797A"/>
    <w:rsid w:val="00230739"/>
    <w:rsid w:val="002319F9"/>
    <w:rsid w:val="00232323"/>
    <w:rsid w:val="00233309"/>
    <w:rsid w:val="00233A58"/>
    <w:rsid w:val="00233BF2"/>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2E84"/>
    <w:rsid w:val="002732C2"/>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906EC"/>
    <w:rsid w:val="00292049"/>
    <w:rsid w:val="0029298F"/>
    <w:rsid w:val="00293703"/>
    <w:rsid w:val="00293BB4"/>
    <w:rsid w:val="00293F7B"/>
    <w:rsid w:val="00294168"/>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5D5B"/>
    <w:rsid w:val="002D60BB"/>
    <w:rsid w:val="002E090B"/>
    <w:rsid w:val="002E0B93"/>
    <w:rsid w:val="002E1E0C"/>
    <w:rsid w:val="002E1F11"/>
    <w:rsid w:val="002E2989"/>
    <w:rsid w:val="002E3355"/>
    <w:rsid w:val="002E67D7"/>
    <w:rsid w:val="002F00FC"/>
    <w:rsid w:val="002F1114"/>
    <w:rsid w:val="002F2938"/>
    <w:rsid w:val="002F2B59"/>
    <w:rsid w:val="002F35BE"/>
    <w:rsid w:val="002F3C2B"/>
    <w:rsid w:val="002F4AAF"/>
    <w:rsid w:val="002F5CEE"/>
    <w:rsid w:val="002F6557"/>
    <w:rsid w:val="002F6E22"/>
    <w:rsid w:val="002F7866"/>
    <w:rsid w:val="003028B4"/>
    <w:rsid w:val="0030332F"/>
    <w:rsid w:val="00303A7C"/>
    <w:rsid w:val="00305086"/>
    <w:rsid w:val="0030668E"/>
    <w:rsid w:val="00306BC0"/>
    <w:rsid w:val="00310DA4"/>
    <w:rsid w:val="0031141A"/>
    <w:rsid w:val="0031152F"/>
    <w:rsid w:val="00312065"/>
    <w:rsid w:val="0031388E"/>
    <w:rsid w:val="003140DD"/>
    <w:rsid w:val="00314E22"/>
    <w:rsid w:val="00314EDA"/>
    <w:rsid w:val="00316815"/>
    <w:rsid w:val="00316B75"/>
    <w:rsid w:val="00320E78"/>
    <w:rsid w:val="0032187E"/>
    <w:rsid w:val="00322451"/>
    <w:rsid w:val="0032259F"/>
    <w:rsid w:val="00323613"/>
    <w:rsid w:val="00323FAF"/>
    <w:rsid w:val="00324EBE"/>
    <w:rsid w:val="00325F97"/>
    <w:rsid w:val="00326588"/>
    <w:rsid w:val="00326E38"/>
    <w:rsid w:val="00327668"/>
    <w:rsid w:val="00331057"/>
    <w:rsid w:val="00332DB7"/>
    <w:rsid w:val="00333000"/>
    <w:rsid w:val="0033335A"/>
    <w:rsid w:val="00333C0D"/>
    <w:rsid w:val="00334508"/>
    <w:rsid w:val="0033489A"/>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F6E"/>
    <w:rsid w:val="003475DE"/>
    <w:rsid w:val="003500D1"/>
    <w:rsid w:val="00350610"/>
    <w:rsid w:val="0035071E"/>
    <w:rsid w:val="003507E7"/>
    <w:rsid w:val="00350C9A"/>
    <w:rsid w:val="00352E81"/>
    <w:rsid w:val="00353098"/>
    <w:rsid w:val="00353B15"/>
    <w:rsid w:val="003570D2"/>
    <w:rsid w:val="00357A94"/>
    <w:rsid w:val="00357B6B"/>
    <w:rsid w:val="003614DF"/>
    <w:rsid w:val="00364EE3"/>
    <w:rsid w:val="00365C40"/>
    <w:rsid w:val="003661C1"/>
    <w:rsid w:val="00367359"/>
    <w:rsid w:val="00370A45"/>
    <w:rsid w:val="00370E8C"/>
    <w:rsid w:val="0037152F"/>
    <w:rsid w:val="003719B6"/>
    <w:rsid w:val="00372DED"/>
    <w:rsid w:val="003731B5"/>
    <w:rsid w:val="0037344F"/>
    <w:rsid w:val="00373720"/>
    <w:rsid w:val="00373E76"/>
    <w:rsid w:val="0037432E"/>
    <w:rsid w:val="0037433C"/>
    <w:rsid w:val="00374613"/>
    <w:rsid w:val="00375003"/>
    <w:rsid w:val="00375EBA"/>
    <w:rsid w:val="0037648E"/>
    <w:rsid w:val="0037652B"/>
    <w:rsid w:val="0037693F"/>
    <w:rsid w:val="00376E17"/>
    <w:rsid w:val="00377A9F"/>
    <w:rsid w:val="0038051A"/>
    <w:rsid w:val="00381731"/>
    <w:rsid w:val="003829E8"/>
    <w:rsid w:val="00382F0A"/>
    <w:rsid w:val="00383B19"/>
    <w:rsid w:val="00385170"/>
    <w:rsid w:val="00385239"/>
    <w:rsid w:val="00385479"/>
    <w:rsid w:val="003857C0"/>
    <w:rsid w:val="0038631D"/>
    <w:rsid w:val="00386D0A"/>
    <w:rsid w:val="00387DA6"/>
    <w:rsid w:val="00390286"/>
    <w:rsid w:val="00391D55"/>
    <w:rsid w:val="00392860"/>
    <w:rsid w:val="00393AD8"/>
    <w:rsid w:val="00393CD4"/>
    <w:rsid w:val="00394971"/>
    <w:rsid w:val="00394B04"/>
    <w:rsid w:val="003950D2"/>
    <w:rsid w:val="003960EB"/>
    <w:rsid w:val="003971E4"/>
    <w:rsid w:val="003972DB"/>
    <w:rsid w:val="00397407"/>
    <w:rsid w:val="003A08D2"/>
    <w:rsid w:val="003A109E"/>
    <w:rsid w:val="003A1F22"/>
    <w:rsid w:val="003A33CE"/>
    <w:rsid w:val="003A3949"/>
    <w:rsid w:val="003A404D"/>
    <w:rsid w:val="003A5B32"/>
    <w:rsid w:val="003A6B75"/>
    <w:rsid w:val="003A780F"/>
    <w:rsid w:val="003A7997"/>
    <w:rsid w:val="003A7EB6"/>
    <w:rsid w:val="003B0714"/>
    <w:rsid w:val="003B0A27"/>
    <w:rsid w:val="003B0B0D"/>
    <w:rsid w:val="003B0FCC"/>
    <w:rsid w:val="003B206B"/>
    <w:rsid w:val="003B2FA2"/>
    <w:rsid w:val="003B429D"/>
    <w:rsid w:val="003B51B9"/>
    <w:rsid w:val="003B60AE"/>
    <w:rsid w:val="003C0083"/>
    <w:rsid w:val="003C034A"/>
    <w:rsid w:val="003C03EE"/>
    <w:rsid w:val="003C0AB2"/>
    <w:rsid w:val="003C2C1C"/>
    <w:rsid w:val="003C46AA"/>
    <w:rsid w:val="003C4739"/>
    <w:rsid w:val="003C5CAE"/>
    <w:rsid w:val="003C7041"/>
    <w:rsid w:val="003C7767"/>
    <w:rsid w:val="003C7BCC"/>
    <w:rsid w:val="003D2E5F"/>
    <w:rsid w:val="003D326D"/>
    <w:rsid w:val="003D4551"/>
    <w:rsid w:val="003D5D19"/>
    <w:rsid w:val="003D67FA"/>
    <w:rsid w:val="003D6CF9"/>
    <w:rsid w:val="003D7A47"/>
    <w:rsid w:val="003E0EE7"/>
    <w:rsid w:val="003E1929"/>
    <w:rsid w:val="003E19ED"/>
    <w:rsid w:val="003E1B0F"/>
    <w:rsid w:val="003E1B48"/>
    <w:rsid w:val="003E267C"/>
    <w:rsid w:val="003E272B"/>
    <w:rsid w:val="003E34D4"/>
    <w:rsid w:val="003E41BC"/>
    <w:rsid w:val="003E5265"/>
    <w:rsid w:val="003E68BE"/>
    <w:rsid w:val="003E6C7D"/>
    <w:rsid w:val="003E7014"/>
    <w:rsid w:val="003E7554"/>
    <w:rsid w:val="003E7744"/>
    <w:rsid w:val="003F29FD"/>
    <w:rsid w:val="003F2E68"/>
    <w:rsid w:val="003F3A30"/>
    <w:rsid w:val="003F422C"/>
    <w:rsid w:val="003F5110"/>
    <w:rsid w:val="003F5818"/>
    <w:rsid w:val="00400B36"/>
    <w:rsid w:val="00400E98"/>
    <w:rsid w:val="004010A9"/>
    <w:rsid w:val="00401361"/>
    <w:rsid w:val="0040157D"/>
    <w:rsid w:val="00401BB6"/>
    <w:rsid w:val="00403270"/>
    <w:rsid w:val="00403358"/>
    <w:rsid w:val="00404ECE"/>
    <w:rsid w:val="004055D2"/>
    <w:rsid w:val="00405DFE"/>
    <w:rsid w:val="004115CD"/>
    <w:rsid w:val="0041368E"/>
    <w:rsid w:val="004137DD"/>
    <w:rsid w:val="0041655E"/>
    <w:rsid w:val="00417082"/>
    <w:rsid w:val="004170D5"/>
    <w:rsid w:val="004171C7"/>
    <w:rsid w:val="004207FC"/>
    <w:rsid w:val="004208E7"/>
    <w:rsid w:val="0042168A"/>
    <w:rsid w:val="00421C83"/>
    <w:rsid w:val="00421DD5"/>
    <w:rsid w:val="0042281C"/>
    <w:rsid w:val="00423782"/>
    <w:rsid w:val="00423FC2"/>
    <w:rsid w:val="00425465"/>
    <w:rsid w:val="004260EC"/>
    <w:rsid w:val="0042624D"/>
    <w:rsid w:val="00427392"/>
    <w:rsid w:val="0043085F"/>
    <w:rsid w:val="0043107D"/>
    <w:rsid w:val="00431BBC"/>
    <w:rsid w:val="00431C55"/>
    <w:rsid w:val="00431F0C"/>
    <w:rsid w:val="004334A8"/>
    <w:rsid w:val="00434749"/>
    <w:rsid w:val="00434D14"/>
    <w:rsid w:val="00435B6B"/>
    <w:rsid w:val="00435E92"/>
    <w:rsid w:val="004426BB"/>
    <w:rsid w:val="004444E4"/>
    <w:rsid w:val="00444929"/>
    <w:rsid w:val="004449F2"/>
    <w:rsid w:val="00445E2D"/>
    <w:rsid w:val="00450199"/>
    <w:rsid w:val="004507CF"/>
    <w:rsid w:val="00450D3E"/>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410"/>
    <w:rsid w:val="00465E98"/>
    <w:rsid w:val="00466407"/>
    <w:rsid w:val="0046662A"/>
    <w:rsid w:val="00467423"/>
    <w:rsid w:val="004714AA"/>
    <w:rsid w:val="004717A1"/>
    <w:rsid w:val="00471A08"/>
    <w:rsid w:val="00471E1B"/>
    <w:rsid w:val="00471FDF"/>
    <w:rsid w:val="00473424"/>
    <w:rsid w:val="004734F7"/>
    <w:rsid w:val="0047364C"/>
    <w:rsid w:val="004736DD"/>
    <w:rsid w:val="004744A0"/>
    <w:rsid w:val="00474531"/>
    <w:rsid w:val="0047536A"/>
    <w:rsid w:val="00477F1C"/>
    <w:rsid w:val="00481736"/>
    <w:rsid w:val="00482D41"/>
    <w:rsid w:val="00483CF8"/>
    <w:rsid w:val="004844A5"/>
    <w:rsid w:val="004849CD"/>
    <w:rsid w:val="004859F1"/>
    <w:rsid w:val="00485FEC"/>
    <w:rsid w:val="00487FC8"/>
    <w:rsid w:val="00490551"/>
    <w:rsid w:val="00491E1A"/>
    <w:rsid w:val="00494653"/>
    <w:rsid w:val="004953AF"/>
    <w:rsid w:val="0049548E"/>
    <w:rsid w:val="00495500"/>
    <w:rsid w:val="004956B0"/>
    <w:rsid w:val="00496A91"/>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AD8"/>
    <w:rsid w:val="004B0D6F"/>
    <w:rsid w:val="004B1320"/>
    <w:rsid w:val="004B2AE8"/>
    <w:rsid w:val="004B4BEC"/>
    <w:rsid w:val="004B5034"/>
    <w:rsid w:val="004B50F4"/>
    <w:rsid w:val="004B53EF"/>
    <w:rsid w:val="004B563C"/>
    <w:rsid w:val="004B5CEC"/>
    <w:rsid w:val="004B5EA0"/>
    <w:rsid w:val="004B6324"/>
    <w:rsid w:val="004B7D2E"/>
    <w:rsid w:val="004B7F23"/>
    <w:rsid w:val="004C0E2E"/>
    <w:rsid w:val="004C0F9D"/>
    <w:rsid w:val="004C17B7"/>
    <w:rsid w:val="004C2FAD"/>
    <w:rsid w:val="004C570E"/>
    <w:rsid w:val="004C7A22"/>
    <w:rsid w:val="004C7B96"/>
    <w:rsid w:val="004D0EB0"/>
    <w:rsid w:val="004D16E0"/>
    <w:rsid w:val="004D2383"/>
    <w:rsid w:val="004D2C36"/>
    <w:rsid w:val="004D2EF0"/>
    <w:rsid w:val="004D46DD"/>
    <w:rsid w:val="004D515F"/>
    <w:rsid w:val="004D699B"/>
    <w:rsid w:val="004E03B9"/>
    <w:rsid w:val="004E1910"/>
    <w:rsid w:val="004E1A3B"/>
    <w:rsid w:val="004E1A57"/>
    <w:rsid w:val="004E23EF"/>
    <w:rsid w:val="004E281E"/>
    <w:rsid w:val="004E42FB"/>
    <w:rsid w:val="004E443B"/>
    <w:rsid w:val="004E4871"/>
    <w:rsid w:val="004E5DD4"/>
    <w:rsid w:val="004E658C"/>
    <w:rsid w:val="004E6C4B"/>
    <w:rsid w:val="004E6EA1"/>
    <w:rsid w:val="004F1136"/>
    <w:rsid w:val="004F1527"/>
    <w:rsid w:val="004F1A44"/>
    <w:rsid w:val="004F239B"/>
    <w:rsid w:val="004F267D"/>
    <w:rsid w:val="004F2EDB"/>
    <w:rsid w:val="004F30CB"/>
    <w:rsid w:val="004F3C4F"/>
    <w:rsid w:val="004F44EB"/>
    <w:rsid w:val="004F5A1A"/>
    <w:rsid w:val="004F60D7"/>
    <w:rsid w:val="004F6297"/>
    <w:rsid w:val="004F64D3"/>
    <w:rsid w:val="004F70D4"/>
    <w:rsid w:val="004F7F14"/>
    <w:rsid w:val="00500B80"/>
    <w:rsid w:val="00501565"/>
    <w:rsid w:val="00504B03"/>
    <w:rsid w:val="00506359"/>
    <w:rsid w:val="00506E23"/>
    <w:rsid w:val="005079E8"/>
    <w:rsid w:val="00507B36"/>
    <w:rsid w:val="0051193F"/>
    <w:rsid w:val="00512804"/>
    <w:rsid w:val="00512C46"/>
    <w:rsid w:val="0051349A"/>
    <w:rsid w:val="00513665"/>
    <w:rsid w:val="00514168"/>
    <w:rsid w:val="0051461B"/>
    <w:rsid w:val="00515EBF"/>
    <w:rsid w:val="005211FF"/>
    <w:rsid w:val="005214D0"/>
    <w:rsid w:val="00522AB4"/>
    <w:rsid w:val="00522AF7"/>
    <w:rsid w:val="0052350F"/>
    <w:rsid w:val="005239E2"/>
    <w:rsid w:val="00523B37"/>
    <w:rsid w:val="00523CC0"/>
    <w:rsid w:val="00523FE9"/>
    <w:rsid w:val="0052430B"/>
    <w:rsid w:val="005246A8"/>
    <w:rsid w:val="00524C69"/>
    <w:rsid w:val="00525EC8"/>
    <w:rsid w:val="00526735"/>
    <w:rsid w:val="00527944"/>
    <w:rsid w:val="00532AD0"/>
    <w:rsid w:val="00532D16"/>
    <w:rsid w:val="005340A3"/>
    <w:rsid w:val="00534318"/>
    <w:rsid w:val="00534C03"/>
    <w:rsid w:val="00535AC4"/>
    <w:rsid w:val="00536ABA"/>
    <w:rsid w:val="00537D95"/>
    <w:rsid w:val="0054012F"/>
    <w:rsid w:val="005406C2"/>
    <w:rsid w:val="00542294"/>
    <w:rsid w:val="00542F09"/>
    <w:rsid w:val="0054311F"/>
    <w:rsid w:val="00543A53"/>
    <w:rsid w:val="00543B59"/>
    <w:rsid w:val="0054422F"/>
    <w:rsid w:val="005455E8"/>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585"/>
    <w:rsid w:val="0057122A"/>
    <w:rsid w:val="00571260"/>
    <w:rsid w:val="00571AC9"/>
    <w:rsid w:val="005734BB"/>
    <w:rsid w:val="005743EB"/>
    <w:rsid w:val="0057456B"/>
    <w:rsid w:val="005747CF"/>
    <w:rsid w:val="00575D13"/>
    <w:rsid w:val="00576365"/>
    <w:rsid w:val="005769D4"/>
    <w:rsid w:val="00576C0A"/>
    <w:rsid w:val="0057709B"/>
    <w:rsid w:val="005776DE"/>
    <w:rsid w:val="00577BC4"/>
    <w:rsid w:val="00580BAB"/>
    <w:rsid w:val="00580BC9"/>
    <w:rsid w:val="00581792"/>
    <w:rsid w:val="00582659"/>
    <w:rsid w:val="00582839"/>
    <w:rsid w:val="00582FB9"/>
    <w:rsid w:val="005844C5"/>
    <w:rsid w:val="00584FEE"/>
    <w:rsid w:val="005853A0"/>
    <w:rsid w:val="00585469"/>
    <w:rsid w:val="005854F6"/>
    <w:rsid w:val="00585A08"/>
    <w:rsid w:val="00585C03"/>
    <w:rsid w:val="0058621A"/>
    <w:rsid w:val="00587B27"/>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BA8"/>
    <w:rsid w:val="005A41FF"/>
    <w:rsid w:val="005A5280"/>
    <w:rsid w:val="005A5718"/>
    <w:rsid w:val="005B0F6D"/>
    <w:rsid w:val="005B15ED"/>
    <w:rsid w:val="005B1AD4"/>
    <w:rsid w:val="005B1D6B"/>
    <w:rsid w:val="005B4593"/>
    <w:rsid w:val="005B461D"/>
    <w:rsid w:val="005B50E0"/>
    <w:rsid w:val="005B56CD"/>
    <w:rsid w:val="005B7B48"/>
    <w:rsid w:val="005B7D46"/>
    <w:rsid w:val="005C0472"/>
    <w:rsid w:val="005C1A94"/>
    <w:rsid w:val="005C2AD1"/>
    <w:rsid w:val="005C2D1D"/>
    <w:rsid w:val="005C3C3F"/>
    <w:rsid w:val="005C4556"/>
    <w:rsid w:val="005C5879"/>
    <w:rsid w:val="005C6B16"/>
    <w:rsid w:val="005C6D45"/>
    <w:rsid w:val="005C700F"/>
    <w:rsid w:val="005C7417"/>
    <w:rsid w:val="005C7758"/>
    <w:rsid w:val="005D25CB"/>
    <w:rsid w:val="005D3280"/>
    <w:rsid w:val="005D4BCC"/>
    <w:rsid w:val="005D5088"/>
    <w:rsid w:val="005D50A5"/>
    <w:rsid w:val="005D5E54"/>
    <w:rsid w:val="005D68E5"/>
    <w:rsid w:val="005D712E"/>
    <w:rsid w:val="005E0CAC"/>
    <w:rsid w:val="005E0DA9"/>
    <w:rsid w:val="005E1A31"/>
    <w:rsid w:val="005E1D0C"/>
    <w:rsid w:val="005E2258"/>
    <w:rsid w:val="005E23DE"/>
    <w:rsid w:val="005E2680"/>
    <w:rsid w:val="005E325A"/>
    <w:rsid w:val="005E369E"/>
    <w:rsid w:val="005E494B"/>
    <w:rsid w:val="005E5301"/>
    <w:rsid w:val="005E64A0"/>
    <w:rsid w:val="005E6793"/>
    <w:rsid w:val="005E711E"/>
    <w:rsid w:val="005E759D"/>
    <w:rsid w:val="005E777B"/>
    <w:rsid w:val="005F014E"/>
    <w:rsid w:val="005F0D84"/>
    <w:rsid w:val="005F13D8"/>
    <w:rsid w:val="005F1462"/>
    <w:rsid w:val="005F23CB"/>
    <w:rsid w:val="005F24B2"/>
    <w:rsid w:val="005F2838"/>
    <w:rsid w:val="005F3313"/>
    <w:rsid w:val="005F36B3"/>
    <w:rsid w:val="005F3B48"/>
    <w:rsid w:val="005F3CA8"/>
    <w:rsid w:val="005F3CBF"/>
    <w:rsid w:val="005F427C"/>
    <w:rsid w:val="005F47AD"/>
    <w:rsid w:val="005F5809"/>
    <w:rsid w:val="005F61E2"/>
    <w:rsid w:val="005F730F"/>
    <w:rsid w:val="00600B81"/>
    <w:rsid w:val="00600FED"/>
    <w:rsid w:val="006026CD"/>
    <w:rsid w:val="00602EDF"/>
    <w:rsid w:val="006033E5"/>
    <w:rsid w:val="00605251"/>
    <w:rsid w:val="00605D1A"/>
    <w:rsid w:val="00605D61"/>
    <w:rsid w:val="00606359"/>
    <w:rsid w:val="00607DD7"/>
    <w:rsid w:val="00607EE6"/>
    <w:rsid w:val="00611E99"/>
    <w:rsid w:val="00611FAB"/>
    <w:rsid w:val="0061245E"/>
    <w:rsid w:val="006132A8"/>
    <w:rsid w:val="00613481"/>
    <w:rsid w:val="00614125"/>
    <w:rsid w:val="0061462A"/>
    <w:rsid w:val="006156DB"/>
    <w:rsid w:val="0061619D"/>
    <w:rsid w:val="006175EC"/>
    <w:rsid w:val="00620022"/>
    <w:rsid w:val="00620B2C"/>
    <w:rsid w:val="00620CA7"/>
    <w:rsid w:val="00621999"/>
    <w:rsid w:val="00622042"/>
    <w:rsid w:val="00622403"/>
    <w:rsid w:val="00623361"/>
    <w:rsid w:val="00623FBF"/>
    <w:rsid w:val="00624FD7"/>
    <w:rsid w:val="00625F43"/>
    <w:rsid w:val="006274CC"/>
    <w:rsid w:val="006279D1"/>
    <w:rsid w:val="00630284"/>
    <w:rsid w:val="00632B12"/>
    <w:rsid w:val="00632CF1"/>
    <w:rsid w:val="006339D8"/>
    <w:rsid w:val="006360E4"/>
    <w:rsid w:val="006367B7"/>
    <w:rsid w:val="00636B1E"/>
    <w:rsid w:val="00637240"/>
    <w:rsid w:val="0063740D"/>
    <w:rsid w:val="0063793E"/>
    <w:rsid w:val="006379FC"/>
    <w:rsid w:val="00637D04"/>
    <w:rsid w:val="00640CB0"/>
    <w:rsid w:val="00641D60"/>
    <w:rsid w:val="00643A30"/>
    <w:rsid w:val="00644D9D"/>
    <w:rsid w:val="00644FE0"/>
    <w:rsid w:val="006454C7"/>
    <w:rsid w:val="006455F3"/>
    <w:rsid w:val="0064575C"/>
    <w:rsid w:val="00645A67"/>
    <w:rsid w:val="00645FFF"/>
    <w:rsid w:val="00646008"/>
    <w:rsid w:val="0064667C"/>
    <w:rsid w:val="00646AC9"/>
    <w:rsid w:val="006477CE"/>
    <w:rsid w:val="006501A0"/>
    <w:rsid w:val="00651CBD"/>
    <w:rsid w:val="00652ED6"/>
    <w:rsid w:val="0065307C"/>
    <w:rsid w:val="00656045"/>
    <w:rsid w:val="0065644A"/>
    <w:rsid w:val="0065752E"/>
    <w:rsid w:val="00657B13"/>
    <w:rsid w:val="00662FC7"/>
    <w:rsid w:val="0066354B"/>
    <w:rsid w:val="00664C6D"/>
    <w:rsid w:val="006659CF"/>
    <w:rsid w:val="006663C0"/>
    <w:rsid w:val="00666AF4"/>
    <w:rsid w:val="00667FD7"/>
    <w:rsid w:val="00670124"/>
    <w:rsid w:val="00670A4F"/>
    <w:rsid w:val="006733C1"/>
    <w:rsid w:val="006754C9"/>
    <w:rsid w:val="00675875"/>
    <w:rsid w:val="0067710D"/>
    <w:rsid w:val="00677C9B"/>
    <w:rsid w:val="006805FF"/>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4C6D"/>
    <w:rsid w:val="006A4D23"/>
    <w:rsid w:val="006A5BFF"/>
    <w:rsid w:val="006A652B"/>
    <w:rsid w:val="006A7539"/>
    <w:rsid w:val="006A7C40"/>
    <w:rsid w:val="006B0DD8"/>
    <w:rsid w:val="006B185A"/>
    <w:rsid w:val="006B1875"/>
    <w:rsid w:val="006B2568"/>
    <w:rsid w:val="006B266E"/>
    <w:rsid w:val="006B26BE"/>
    <w:rsid w:val="006B292F"/>
    <w:rsid w:val="006B3866"/>
    <w:rsid w:val="006B38F6"/>
    <w:rsid w:val="006B45D5"/>
    <w:rsid w:val="006B4A1F"/>
    <w:rsid w:val="006B7E38"/>
    <w:rsid w:val="006C022B"/>
    <w:rsid w:val="006C09B2"/>
    <w:rsid w:val="006C0AC0"/>
    <w:rsid w:val="006C159A"/>
    <w:rsid w:val="006C25C4"/>
    <w:rsid w:val="006C413A"/>
    <w:rsid w:val="006C4767"/>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171E"/>
    <w:rsid w:val="006E1CDC"/>
    <w:rsid w:val="006E2774"/>
    <w:rsid w:val="006E2CAD"/>
    <w:rsid w:val="006E53A6"/>
    <w:rsid w:val="006E6637"/>
    <w:rsid w:val="006E6988"/>
    <w:rsid w:val="006E6C5B"/>
    <w:rsid w:val="006E7675"/>
    <w:rsid w:val="006F11C7"/>
    <w:rsid w:val="006F2329"/>
    <w:rsid w:val="006F275E"/>
    <w:rsid w:val="006F2A7E"/>
    <w:rsid w:val="006F6D05"/>
    <w:rsid w:val="006F77A0"/>
    <w:rsid w:val="00700CFF"/>
    <w:rsid w:val="00702737"/>
    <w:rsid w:val="00703409"/>
    <w:rsid w:val="00704609"/>
    <w:rsid w:val="007050CF"/>
    <w:rsid w:val="00706445"/>
    <w:rsid w:val="00707D66"/>
    <w:rsid w:val="00710461"/>
    <w:rsid w:val="007115B9"/>
    <w:rsid w:val="00713B81"/>
    <w:rsid w:val="007140AA"/>
    <w:rsid w:val="0071693C"/>
    <w:rsid w:val="007169E0"/>
    <w:rsid w:val="00716C98"/>
    <w:rsid w:val="00717A76"/>
    <w:rsid w:val="0072090B"/>
    <w:rsid w:val="00722578"/>
    <w:rsid w:val="00722E1A"/>
    <w:rsid w:val="0072479B"/>
    <w:rsid w:val="007248CF"/>
    <w:rsid w:val="00724AB0"/>
    <w:rsid w:val="0072512C"/>
    <w:rsid w:val="0072632B"/>
    <w:rsid w:val="007265A8"/>
    <w:rsid w:val="00726F51"/>
    <w:rsid w:val="00727FD6"/>
    <w:rsid w:val="007301B7"/>
    <w:rsid w:val="00730733"/>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49B7"/>
    <w:rsid w:val="007453CC"/>
    <w:rsid w:val="00745D3F"/>
    <w:rsid w:val="00746108"/>
    <w:rsid w:val="007468E2"/>
    <w:rsid w:val="00746CBD"/>
    <w:rsid w:val="007473EA"/>
    <w:rsid w:val="00747BAB"/>
    <w:rsid w:val="00751ADD"/>
    <w:rsid w:val="00751FBE"/>
    <w:rsid w:val="007531DA"/>
    <w:rsid w:val="00753588"/>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49F"/>
    <w:rsid w:val="00766F22"/>
    <w:rsid w:val="00766FD7"/>
    <w:rsid w:val="00770CBC"/>
    <w:rsid w:val="00770FAF"/>
    <w:rsid w:val="00772053"/>
    <w:rsid w:val="00772363"/>
    <w:rsid w:val="00772612"/>
    <w:rsid w:val="00772AAA"/>
    <w:rsid w:val="00772AB8"/>
    <w:rsid w:val="007734A7"/>
    <w:rsid w:val="00774E46"/>
    <w:rsid w:val="007756C6"/>
    <w:rsid w:val="0077673E"/>
    <w:rsid w:val="00776AC4"/>
    <w:rsid w:val="00776DE8"/>
    <w:rsid w:val="007773C3"/>
    <w:rsid w:val="007819BC"/>
    <w:rsid w:val="00781EF1"/>
    <w:rsid w:val="00782D5F"/>
    <w:rsid w:val="00783314"/>
    <w:rsid w:val="00783954"/>
    <w:rsid w:val="007848F3"/>
    <w:rsid w:val="007858AD"/>
    <w:rsid w:val="00785A05"/>
    <w:rsid w:val="0079068F"/>
    <w:rsid w:val="007910FB"/>
    <w:rsid w:val="0079156C"/>
    <w:rsid w:val="00791F3D"/>
    <w:rsid w:val="007936BA"/>
    <w:rsid w:val="00793B82"/>
    <w:rsid w:val="00793BED"/>
    <w:rsid w:val="00794A45"/>
    <w:rsid w:val="007955B7"/>
    <w:rsid w:val="007958C5"/>
    <w:rsid w:val="007976F8"/>
    <w:rsid w:val="007A072D"/>
    <w:rsid w:val="007A199E"/>
    <w:rsid w:val="007A2B39"/>
    <w:rsid w:val="007A3277"/>
    <w:rsid w:val="007A3764"/>
    <w:rsid w:val="007A3782"/>
    <w:rsid w:val="007A4245"/>
    <w:rsid w:val="007A536E"/>
    <w:rsid w:val="007A5E58"/>
    <w:rsid w:val="007A5EE0"/>
    <w:rsid w:val="007A7187"/>
    <w:rsid w:val="007A7867"/>
    <w:rsid w:val="007B084C"/>
    <w:rsid w:val="007B0C44"/>
    <w:rsid w:val="007B0D80"/>
    <w:rsid w:val="007B13D8"/>
    <w:rsid w:val="007B162D"/>
    <w:rsid w:val="007B1C70"/>
    <w:rsid w:val="007B210E"/>
    <w:rsid w:val="007B3AE5"/>
    <w:rsid w:val="007B3C0A"/>
    <w:rsid w:val="007B45C4"/>
    <w:rsid w:val="007B5B21"/>
    <w:rsid w:val="007B6755"/>
    <w:rsid w:val="007B67FC"/>
    <w:rsid w:val="007B7CA7"/>
    <w:rsid w:val="007B7F8A"/>
    <w:rsid w:val="007C0378"/>
    <w:rsid w:val="007C12FD"/>
    <w:rsid w:val="007C2104"/>
    <w:rsid w:val="007C2C1A"/>
    <w:rsid w:val="007C304C"/>
    <w:rsid w:val="007C528D"/>
    <w:rsid w:val="007C612D"/>
    <w:rsid w:val="007C62E8"/>
    <w:rsid w:val="007C674F"/>
    <w:rsid w:val="007C6BBE"/>
    <w:rsid w:val="007C6C68"/>
    <w:rsid w:val="007C73F1"/>
    <w:rsid w:val="007D02EA"/>
    <w:rsid w:val="007D10F6"/>
    <w:rsid w:val="007D1D16"/>
    <w:rsid w:val="007D3331"/>
    <w:rsid w:val="007D3361"/>
    <w:rsid w:val="007D37FD"/>
    <w:rsid w:val="007D3DB1"/>
    <w:rsid w:val="007D471C"/>
    <w:rsid w:val="007D55DD"/>
    <w:rsid w:val="007D66CD"/>
    <w:rsid w:val="007D6DE3"/>
    <w:rsid w:val="007D79F6"/>
    <w:rsid w:val="007D7EC2"/>
    <w:rsid w:val="007E14DC"/>
    <w:rsid w:val="007E2203"/>
    <w:rsid w:val="007E25E8"/>
    <w:rsid w:val="007E2A2A"/>
    <w:rsid w:val="007E3595"/>
    <w:rsid w:val="007E4787"/>
    <w:rsid w:val="007E479F"/>
    <w:rsid w:val="007E487F"/>
    <w:rsid w:val="007E4C63"/>
    <w:rsid w:val="007E5CA3"/>
    <w:rsid w:val="007E65CF"/>
    <w:rsid w:val="007E6E4E"/>
    <w:rsid w:val="007E7555"/>
    <w:rsid w:val="007E7935"/>
    <w:rsid w:val="007F22D5"/>
    <w:rsid w:val="007F2389"/>
    <w:rsid w:val="007F3CA6"/>
    <w:rsid w:val="007F429D"/>
    <w:rsid w:val="007F4388"/>
    <w:rsid w:val="007F52B9"/>
    <w:rsid w:val="007F7B8D"/>
    <w:rsid w:val="007F7D71"/>
    <w:rsid w:val="00800ACE"/>
    <w:rsid w:val="00800FFE"/>
    <w:rsid w:val="008010B5"/>
    <w:rsid w:val="008011DD"/>
    <w:rsid w:val="00801521"/>
    <w:rsid w:val="00803123"/>
    <w:rsid w:val="00803A2A"/>
    <w:rsid w:val="00804DB4"/>
    <w:rsid w:val="00805F1B"/>
    <w:rsid w:val="0080767F"/>
    <w:rsid w:val="00807C72"/>
    <w:rsid w:val="00811AE4"/>
    <w:rsid w:val="00811F23"/>
    <w:rsid w:val="00812E9E"/>
    <w:rsid w:val="00813F3A"/>
    <w:rsid w:val="008146CD"/>
    <w:rsid w:val="008146DF"/>
    <w:rsid w:val="00814F25"/>
    <w:rsid w:val="0081592D"/>
    <w:rsid w:val="00815AA0"/>
    <w:rsid w:val="0081626C"/>
    <w:rsid w:val="00820231"/>
    <w:rsid w:val="00820D2B"/>
    <w:rsid w:val="00822880"/>
    <w:rsid w:val="00823B4E"/>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5B2F"/>
    <w:rsid w:val="00847A15"/>
    <w:rsid w:val="00847C10"/>
    <w:rsid w:val="0085105F"/>
    <w:rsid w:val="008516CA"/>
    <w:rsid w:val="008521D3"/>
    <w:rsid w:val="00853BC6"/>
    <w:rsid w:val="00853BD4"/>
    <w:rsid w:val="0085484A"/>
    <w:rsid w:val="00854CD3"/>
    <w:rsid w:val="00855AFE"/>
    <w:rsid w:val="00856284"/>
    <w:rsid w:val="00856D64"/>
    <w:rsid w:val="008573DF"/>
    <w:rsid w:val="00857B3D"/>
    <w:rsid w:val="00857C20"/>
    <w:rsid w:val="00860D83"/>
    <w:rsid w:val="00861C5A"/>
    <w:rsid w:val="00864A9F"/>
    <w:rsid w:val="00864E98"/>
    <w:rsid w:val="00864F18"/>
    <w:rsid w:val="00866593"/>
    <w:rsid w:val="0086744D"/>
    <w:rsid w:val="00867C17"/>
    <w:rsid w:val="00870184"/>
    <w:rsid w:val="0087035D"/>
    <w:rsid w:val="00870660"/>
    <w:rsid w:val="00870B0E"/>
    <w:rsid w:val="00871473"/>
    <w:rsid w:val="00872C71"/>
    <w:rsid w:val="008744E9"/>
    <w:rsid w:val="00874BE1"/>
    <w:rsid w:val="00874D10"/>
    <w:rsid w:val="00876E93"/>
    <w:rsid w:val="00877E38"/>
    <w:rsid w:val="008819DF"/>
    <w:rsid w:val="00881DBD"/>
    <w:rsid w:val="00881FA3"/>
    <w:rsid w:val="0088223E"/>
    <w:rsid w:val="0088273E"/>
    <w:rsid w:val="00882995"/>
    <w:rsid w:val="00882DB2"/>
    <w:rsid w:val="0088415B"/>
    <w:rsid w:val="00884FC2"/>
    <w:rsid w:val="008852D9"/>
    <w:rsid w:val="00885E8D"/>
    <w:rsid w:val="008864C6"/>
    <w:rsid w:val="0088689E"/>
    <w:rsid w:val="008869B8"/>
    <w:rsid w:val="00886D1D"/>
    <w:rsid w:val="00890865"/>
    <w:rsid w:val="00891090"/>
    <w:rsid w:val="008913DF"/>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E3B"/>
    <w:rsid w:val="008B0269"/>
    <w:rsid w:val="008B0A91"/>
    <w:rsid w:val="008B1CD3"/>
    <w:rsid w:val="008B21DC"/>
    <w:rsid w:val="008B2C88"/>
    <w:rsid w:val="008B2FBC"/>
    <w:rsid w:val="008B4187"/>
    <w:rsid w:val="008B5218"/>
    <w:rsid w:val="008B5711"/>
    <w:rsid w:val="008B5B91"/>
    <w:rsid w:val="008B5BC0"/>
    <w:rsid w:val="008B627B"/>
    <w:rsid w:val="008B633B"/>
    <w:rsid w:val="008B6633"/>
    <w:rsid w:val="008B689F"/>
    <w:rsid w:val="008B6D30"/>
    <w:rsid w:val="008B7401"/>
    <w:rsid w:val="008C074F"/>
    <w:rsid w:val="008C0EF5"/>
    <w:rsid w:val="008C12D2"/>
    <w:rsid w:val="008C3AEE"/>
    <w:rsid w:val="008C7AFF"/>
    <w:rsid w:val="008C7C9A"/>
    <w:rsid w:val="008D092D"/>
    <w:rsid w:val="008D2692"/>
    <w:rsid w:val="008D29EE"/>
    <w:rsid w:val="008D2BF4"/>
    <w:rsid w:val="008D2ED6"/>
    <w:rsid w:val="008D3319"/>
    <w:rsid w:val="008D6762"/>
    <w:rsid w:val="008D710A"/>
    <w:rsid w:val="008D7BE5"/>
    <w:rsid w:val="008D7BFC"/>
    <w:rsid w:val="008D7C75"/>
    <w:rsid w:val="008E133C"/>
    <w:rsid w:val="008E1DB6"/>
    <w:rsid w:val="008E3A03"/>
    <w:rsid w:val="008E57BC"/>
    <w:rsid w:val="008E59D6"/>
    <w:rsid w:val="008E63B8"/>
    <w:rsid w:val="008E683F"/>
    <w:rsid w:val="008E7F89"/>
    <w:rsid w:val="008F0C42"/>
    <w:rsid w:val="008F3727"/>
    <w:rsid w:val="008F3EDF"/>
    <w:rsid w:val="008F4208"/>
    <w:rsid w:val="008F4633"/>
    <w:rsid w:val="008F469A"/>
    <w:rsid w:val="008F4F7F"/>
    <w:rsid w:val="008F5C36"/>
    <w:rsid w:val="008F791B"/>
    <w:rsid w:val="00900B28"/>
    <w:rsid w:val="00902728"/>
    <w:rsid w:val="009028F1"/>
    <w:rsid w:val="00902A41"/>
    <w:rsid w:val="009036E8"/>
    <w:rsid w:val="009041AC"/>
    <w:rsid w:val="00904AE6"/>
    <w:rsid w:val="009051FE"/>
    <w:rsid w:val="00906895"/>
    <w:rsid w:val="00906D4A"/>
    <w:rsid w:val="0090731F"/>
    <w:rsid w:val="00907990"/>
    <w:rsid w:val="0091057E"/>
    <w:rsid w:val="00910E1A"/>
    <w:rsid w:val="00911378"/>
    <w:rsid w:val="00916997"/>
    <w:rsid w:val="00916AB6"/>
    <w:rsid w:val="00917011"/>
    <w:rsid w:val="0091778B"/>
    <w:rsid w:val="009208A2"/>
    <w:rsid w:val="00921A5C"/>
    <w:rsid w:val="00921EC0"/>
    <w:rsid w:val="009223F1"/>
    <w:rsid w:val="0092306F"/>
    <w:rsid w:val="00923E50"/>
    <w:rsid w:val="0092413F"/>
    <w:rsid w:val="00925AEA"/>
    <w:rsid w:val="00926515"/>
    <w:rsid w:val="00930EB8"/>
    <w:rsid w:val="00933EE2"/>
    <w:rsid w:val="009369EE"/>
    <w:rsid w:val="00937352"/>
    <w:rsid w:val="0093758F"/>
    <w:rsid w:val="009377BF"/>
    <w:rsid w:val="00940426"/>
    <w:rsid w:val="00941BBA"/>
    <w:rsid w:val="0094246C"/>
    <w:rsid w:val="009432FE"/>
    <w:rsid w:val="00943FC6"/>
    <w:rsid w:val="009442D7"/>
    <w:rsid w:val="0094505D"/>
    <w:rsid w:val="009452E3"/>
    <w:rsid w:val="00946007"/>
    <w:rsid w:val="0094636F"/>
    <w:rsid w:val="009475B1"/>
    <w:rsid w:val="009475B6"/>
    <w:rsid w:val="00947773"/>
    <w:rsid w:val="00952449"/>
    <w:rsid w:val="009541F4"/>
    <w:rsid w:val="0095472A"/>
    <w:rsid w:val="00954BEE"/>
    <w:rsid w:val="0095533B"/>
    <w:rsid w:val="00955724"/>
    <w:rsid w:val="00955FC1"/>
    <w:rsid w:val="00956BBF"/>
    <w:rsid w:val="00956DEE"/>
    <w:rsid w:val="00957B3E"/>
    <w:rsid w:val="009600E4"/>
    <w:rsid w:val="0096034B"/>
    <w:rsid w:val="009604F3"/>
    <w:rsid w:val="009610AA"/>
    <w:rsid w:val="00961B8D"/>
    <w:rsid w:val="00961FDE"/>
    <w:rsid w:val="00962DF0"/>
    <w:rsid w:val="00962EA0"/>
    <w:rsid w:val="0096324B"/>
    <w:rsid w:val="00964F39"/>
    <w:rsid w:val="009658B7"/>
    <w:rsid w:val="009661A2"/>
    <w:rsid w:val="00966D66"/>
    <w:rsid w:val="00966E0E"/>
    <w:rsid w:val="00972353"/>
    <w:rsid w:val="00972914"/>
    <w:rsid w:val="00972E27"/>
    <w:rsid w:val="00973254"/>
    <w:rsid w:val="00974BF6"/>
    <w:rsid w:val="0097518A"/>
    <w:rsid w:val="00976143"/>
    <w:rsid w:val="00977F8E"/>
    <w:rsid w:val="009813B8"/>
    <w:rsid w:val="00981523"/>
    <w:rsid w:val="00981DB6"/>
    <w:rsid w:val="00982A33"/>
    <w:rsid w:val="00982D1F"/>
    <w:rsid w:val="009831BA"/>
    <w:rsid w:val="00983DFA"/>
    <w:rsid w:val="009841BA"/>
    <w:rsid w:val="00984E44"/>
    <w:rsid w:val="0098537E"/>
    <w:rsid w:val="009853A4"/>
    <w:rsid w:val="00985A58"/>
    <w:rsid w:val="00985B07"/>
    <w:rsid w:val="0098646B"/>
    <w:rsid w:val="00986887"/>
    <w:rsid w:val="0099095D"/>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715"/>
    <w:rsid w:val="009A5ED5"/>
    <w:rsid w:val="009A6686"/>
    <w:rsid w:val="009A7D3F"/>
    <w:rsid w:val="009B03DF"/>
    <w:rsid w:val="009B04EC"/>
    <w:rsid w:val="009B062B"/>
    <w:rsid w:val="009B077D"/>
    <w:rsid w:val="009B20B7"/>
    <w:rsid w:val="009B458F"/>
    <w:rsid w:val="009B46A2"/>
    <w:rsid w:val="009B4785"/>
    <w:rsid w:val="009B4917"/>
    <w:rsid w:val="009B5CC2"/>
    <w:rsid w:val="009B5D3D"/>
    <w:rsid w:val="009B5D5F"/>
    <w:rsid w:val="009B5D60"/>
    <w:rsid w:val="009B605C"/>
    <w:rsid w:val="009B6645"/>
    <w:rsid w:val="009B6BBA"/>
    <w:rsid w:val="009C05BC"/>
    <w:rsid w:val="009C07CA"/>
    <w:rsid w:val="009C1AF5"/>
    <w:rsid w:val="009C270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AD9"/>
    <w:rsid w:val="009C7EEA"/>
    <w:rsid w:val="009D1AD9"/>
    <w:rsid w:val="009D2EC9"/>
    <w:rsid w:val="009D308E"/>
    <w:rsid w:val="009D4586"/>
    <w:rsid w:val="009D4D2D"/>
    <w:rsid w:val="009D513E"/>
    <w:rsid w:val="009D5C05"/>
    <w:rsid w:val="009D64A2"/>
    <w:rsid w:val="009D7139"/>
    <w:rsid w:val="009D7230"/>
    <w:rsid w:val="009E01C7"/>
    <w:rsid w:val="009E1532"/>
    <w:rsid w:val="009E154C"/>
    <w:rsid w:val="009E1FD8"/>
    <w:rsid w:val="009E41AA"/>
    <w:rsid w:val="009E4E5D"/>
    <w:rsid w:val="009F0A99"/>
    <w:rsid w:val="009F11D7"/>
    <w:rsid w:val="009F30C1"/>
    <w:rsid w:val="009F3E57"/>
    <w:rsid w:val="009F52F7"/>
    <w:rsid w:val="009F5C87"/>
    <w:rsid w:val="009F5F45"/>
    <w:rsid w:val="009F77B7"/>
    <w:rsid w:val="00A0002C"/>
    <w:rsid w:val="00A017A6"/>
    <w:rsid w:val="00A01E30"/>
    <w:rsid w:val="00A0308A"/>
    <w:rsid w:val="00A034A8"/>
    <w:rsid w:val="00A0410D"/>
    <w:rsid w:val="00A04AAC"/>
    <w:rsid w:val="00A04B64"/>
    <w:rsid w:val="00A1334D"/>
    <w:rsid w:val="00A14470"/>
    <w:rsid w:val="00A14ED5"/>
    <w:rsid w:val="00A14FA7"/>
    <w:rsid w:val="00A17816"/>
    <w:rsid w:val="00A17BF8"/>
    <w:rsid w:val="00A200FA"/>
    <w:rsid w:val="00A204BB"/>
    <w:rsid w:val="00A22CCD"/>
    <w:rsid w:val="00A235E3"/>
    <w:rsid w:val="00A23853"/>
    <w:rsid w:val="00A24EAB"/>
    <w:rsid w:val="00A272DF"/>
    <w:rsid w:val="00A27A57"/>
    <w:rsid w:val="00A3091A"/>
    <w:rsid w:val="00A30AC5"/>
    <w:rsid w:val="00A311C8"/>
    <w:rsid w:val="00A31A69"/>
    <w:rsid w:val="00A31B71"/>
    <w:rsid w:val="00A31F0E"/>
    <w:rsid w:val="00A32769"/>
    <w:rsid w:val="00A33FF9"/>
    <w:rsid w:val="00A35AF9"/>
    <w:rsid w:val="00A35DEA"/>
    <w:rsid w:val="00A36E21"/>
    <w:rsid w:val="00A40A1E"/>
    <w:rsid w:val="00A40D63"/>
    <w:rsid w:val="00A41A1C"/>
    <w:rsid w:val="00A421E1"/>
    <w:rsid w:val="00A422E9"/>
    <w:rsid w:val="00A42E8D"/>
    <w:rsid w:val="00A43A53"/>
    <w:rsid w:val="00A43FCA"/>
    <w:rsid w:val="00A450B7"/>
    <w:rsid w:val="00A46342"/>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7F34"/>
    <w:rsid w:val="00A70B00"/>
    <w:rsid w:val="00A70CCD"/>
    <w:rsid w:val="00A71776"/>
    <w:rsid w:val="00A71FB0"/>
    <w:rsid w:val="00A72296"/>
    <w:rsid w:val="00A73153"/>
    <w:rsid w:val="00A74FE7"/>
    <w:rsid w:val="00A758D7"/>
    <w:rsid w:val="00A75BE0"/>
    <w:rsid w:val="00A75E68"/>
    <w:rsid w:val="00A76759"/>
    <w:rsid w:val="00A80D56"/>
    <w:rsid w:val="00A826E6"/>
    <w:rsid w:val="00A83B6A"/>
    <w:rsid w:val="00A84677"/>
    <w:rsid w:val="00A84A74"/>
    <w:rsid w:val="00A85942"/>
    <w:rsid w:val="00A87C1C"/>
    <w:rsid w:val="00A90370"/>
    <w:rsid w:val="00A91289"/>
    <w:rsid w:val="00A91C06"/>
    <w:rsid w:val="00A92BAB"/>
    <w:rsid w:val="00A9437B"/>
    <w:rsid w:val="00A944FA"/>
    <w:rsid w:val="00A949EC"/>
    <w:rsid w:val="00A95733"/>
    <w:rsid w:val="00A95A30"/>
    <w:rsid w:val="00A95D11"/>
    <w:rsid w:val="00A95DFE"/>
    <w:rsid w:val="00A96FE7"/>
    <w:rsid w:val="00AA02E1"/>
    <w:rsid w:val="00AA0ACB"/>
    <w:rsid w:val="00AA0B05"/>
    <w:rsid w:val="00AA0DD2"/>
    <w:rsid w:val="00AA257D"/>
    <w:rsid w:val="00AA27F2"/>
    <w:rsid w:val="00AA3E99"/>
    <w:rsid w:val="00AA5C1A"/>
    <w:rsid w:val="00AA5F12"/>
    <w:rsid w:val="00AB1182"/>
    <w:rsid w:val="00AB268F"/>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4E78"/>
    <w:rsid w:val="00AD52CB"/>
    <w:rsid w:val="00AD5596"/>
    <w:rsid w:val="00AD6240"/>
    <w:rsid w:val="00AD7A76"/>
    <w:rsid w:val="00AE1854"/>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5D6B"/>
    <w:rsid w:val="00AF660E"/>
    <w:rsid w:val="00AF6B44"/>
    <w:rsid w:val="00AF6F39"/>
    <w:rsid w:val="00B00B19"/>
    <w:rsid w:val="00B01653"/>
    <w:rsid w:val="00B02FD2"/>
    <w:rsid w:val="00B0407D"/>
    <w:rsid w:val="00B0475A"/>
    <w:rsid w:val="00B04B5C"/>
    <w:rsid w:val="00B04F57"/>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BE8"/>
    <w:rsid w:val="00B230B2"/>
    <w:rsid w:val="00B23EDE"/>
    <w:rsid w:val="00B24054"/>
    <w:rsid w:val="00B244D8"/>
    <w:rsid w:val="00B255A1"/>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5F85"/>
    <w:rsid w:val="00B67399"/>
    <w:rsid w:val="00B67630"/>
    <w:rsid w:val="00B67DD5"/>
    <w:rsid w:val="00B702B5"/>
    <w:rsid w:val="00B705DF"/>
    <w:rsid w:val="00B707F5"/>
    <w:rsid w:val="00B72642"/>
    <w:rsid w:val="00B73643"/>
    <w:rsid w:val="00B74036"/>
    <w:rsid w:val="00B7440D"/>
    <w:rsid w:val="00B74E10"/>
    <w:rsid w:val="00B76957"/>
    <w:rsid w:val="00B771A3"/>
    <w:rsid w:val="00B773D1"/>
    <w:rsid w:val="00B77DFB"/>
    <w:rsid w:val="00B8057C"/>
    <w:rsid w:val="00B80631"/>
    <w:rsid w:val="00B80E70"/>
    <w:rsid w:val="00B8109F"/>
    <w:rsid w:val="00B8208C"/>
    <w:rsid w:val="00B82613"/>
    <w:rsid w:val="00B83F70"/>
    <w:rsid w:val="00B84D81"/>
    <w:rsid w:val="00B87A40"/>
    <w:rsid w:val="00B92FB1"/>
    <w:rsid w:val="00B92FBB"/>
    <w:rsid w:val="00B934BC"/>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20DD"/>
    <w:rsid w:val="00BB3290"/>
    <w:rsid w:val="00BB366E"/>
    <w:rsid w:val="00BB3985"/>
    <w:rsid w:val="00BB3ED9"/>
    <w:rsid w:val="00BB4058"/>
    <w:rsid w:val="00BB4491"/>
    <w:rsid w:val="00BB4C60"/>
    <w:rsid w:val="00BB53D1"/>
    <w:rsid w:val="00BB5451"/>
    <w:rsid w:val="00BB5D16"/>
    <w:rsid w:val="00BB6FB5"/>
    <w:rsid w:val="00BC022D"/>
    <w:rsid w:val="00BC17D9"/>
    <w:rsid w:val="00BC20B8"/>
    <w:rsid w:val="00BC2141"/>
    <w:rsid w:val="00BC240E"/>
    <w:rsid w:val="00BC55BA"/>
    <w:rsid w:val="00BC56BB"/>
    <w:rsid w:val="00BC6A63"/>
    <w:rsid w:val="00BC6A89"/>
    <w:rsid w:val="00BC7034"/>
    <w:rsid w:val="00BD167C"/>
    <w:rsid w:val="00BD1891"/>
    <w:rsid w:val="00BD24E5"/>
    <w:rsid w:val="00BD3948"/>
    <w:rsid w:val="00BD4E99"/>
    <w:rsid w:val="00BD5674"/>
    <w:rsid w:val="00BE0A41"/>
    <w:rsid w:val="00BE18DC"/>
    <w:rsid w:val="00BE1DFA"/>
    <w:rsid w:val="00BE2C17"/>
    <w:rsid w:val="00BE3A75"/>
    <w:rsid w:val="00BE527B"/>
    <w:rsid w:val="00BE55D6"/>
    <w:rsid w:val="00BE5D0A"/>
    <w:rsid w:val="00BE5DCA"/>
    <w:rsid w:val="00BE6297"/>
    <w:rsid w:val="00BE6352"/>
    <w:rsid w:val="00BE6626"/>
    <w:rsid w:val="00BE68C5"/>
    <w:rsid w:val="00BE7BE3"/>
    <w:rsid w:val="00BF0FAB"/>
    <w:rsid w:val="00BF1F6B"/>
    <w:rsid w:val="00BF249E"/>
    <w:rsid w:val="00BF4227"/>
    <w:rsid w:val="00BF4234"/>
    <w:rsid w:val="00BF4907"/>
    <w:rsid w:val="00BF4985"/>
    <w:rsid w:val="00BF4E6E"/>
    <w:rsid w:val="00BF74F1"/>
    <w:rsid w:val="00BF7C64"/>
    <w:rsid w:val="00BF7D24"/>
    <w:rsid w:val="00C002B7"/>
    <w:rsid w:val="00C00F63"/>
    <w:rsid w:val="00C01780"/>
    <w:rsid w:val="00C01A08"/>
    <w:rsid w:val="00C01C6B"/>
    <w:rsid w:val="00C020C3"/>
    <w:rsid w:val="00C023D1"/>
    <w:rsid w:val="00C02B4C"/>
    <w:rsid w:val="00C0329B"/>
    <w:rsid w:val="00C06C29"/>
    <w:rsid w:val="00C07168"/>
    <w:rsid w:val="00C07588"/>
    <w:rsid w:val="00C107D1"/>
    <w:rsid w:val="00C10B18"/>
    <w:rsid w:val="00C10E9A"/>
    <w:rsid w:val="00C10F9D"/>
    <w:rsid w:val="00C13151"/>
    <w:rsid w:val="00C147D0"/>
    <w:rsid w:val="00C14F60"/>
    <w:rsid w:val="00C15071"/>
    <w:rsid w:val="00C163EE"/>
    <w:rsid w:val="00C171B6"/>
    <w:rsid w:val="00C178B0"/>
    <w:rsid w:val="00C23337"/>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44CB"/>
    <w:rsid w:val="00C447CE"/>
    <w:rsid w:val="00C46F0F"/>
    <w:rsid w:val="00C47003"/>
    <w:rsid w:val="00C474CD"/>
    <w:rsid w:val="00C47EB8"/>
    <w:rsid w:val="00C47F78"/>
    <w:rsid w:val="00C50195"/>
    <w:rsid w:val="00C5074E"/>
    <w:rsid w:val="00C51385"/>
    <w:rsid w:val="00C51534"/>
    <w:rsid w:val="00C51BE6"/>
    <w:rsid w:val="00C51E7C"/>
    <w:rsid w:val="00C52764"/>
    <w:rsid w:val="00C543E4"/>
    <w:rsid w:val="00C552B2"/>
    <w:rsid w:val="00C55542"/>
    <w:rsid w:val="00C5590D"/>
    <w:rsid w:val="00C5656C"/>
    <w:rsid w:val="00C56AA3"/>
    <w:rsid w:val="00C56F07"/>
    <w:rsid w:val="00C5749E"/>
    <w:rsid w:val="00C57B07"/>
    <w:rsid w:val="00C57DC5"/>
    <w:rsid w:val="00C57F3D"/>
    <w:rsid w:val="00C60115"/>
    <w:rsid w:val="00C6014D"/>
    <w:rsid w:val="00C61762"/>
    <w:rsid w:val="00C6246B"/>
    <w:rsid w:val="00C63313"/>
    <w:rsid w:val="00C63588"/>
    <w:rsid w:val="00C63FF6"/>
    <w:rsid w:val="00C6535E"/>
    <w:rsid w:val="00C656A0"/>
    <w:rsid w:val="00C667A3"/>
    <w:rsid w:val="00C703C3"/>
    <w:rsid w:val="00C70C58"/>
    <w:rsid w:val="00C71910"/>
    <w:rsid w:val="00C72DB7"/>
    <w:rsid w:val="00C73116"/>
    <w:rsid w:val="00C736D2"/>
    <w:rsid w:val="00C73C4E"/>
    <w:rsid w:val="00C74F2A"/>
    <w:rsid w:val="00C76A14"/>
    <w:rsid w:val="00C77B2B"/>
    <w:rsid w:val="00C80865"/>
    <w:rsid w:val="00C80B76"/>
    <w:rsid w:val="00C811A1"/>
    <w:rsid w:val="00C814D7"/>
    <w:rsid w:val="00C81E06"/>
    <w:rsid w:val="00C82ECA"/>
    <w:rsid w:val="00C85283"/>
    <w:rsid w:val="00C862CA"/>
    <w:rsid w:val="00C90C90"/>
    <w:rsid w:val="00C915BC"/>
    <w:rsid w:val="00C91795"/>
    <w:rsid w:val="00C921CB"/>
    <w:rsid w:val="00C93026"/>
    <w:rsid w:val="00C953FB"/>
    <w:rsid w:val="00C97CA3"/>
    <w:rsid w:val="00CA0150"/>
    <w:rsid w:val="00CA1DBB"/>
    <w:rsid w:val="00CA317D"/>
    <w:rsid w:val="00CA3B8E"/>
    <w:rsid w:val="00CA4082"/>
    <w:rsid w:val="00CA4851"/>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C27E0"/>
    <w:rsid w:val="00CC3E72"/>
    <w:rsid w:val="00CC7354"/>
    <w:rsid w:val="00CC78F0"/>
    <w:rsid w:val="00CC7DAE"/>
    <w:rsid w:val="00CC7E40"/>
    <w:rsid w:val="00CD0192"/>
    <w:rsid w:val="00CD3286"/>
    <w:rsid w:val="00CD32A7"/>
    <w:rsid w:val="00CD39A3"/>
    <w:rsid w:val="00CD5BC0"/>
    <w:rsid w:val="00CD77C2"/>
    <w:rsid w:val="00CD7843"/>
    <w:rsid w:val="00CE1226"/>
    <w:rsid w:val="00CE1FDD"/>
    <w:rsid w:val="00CE2018"/>
    <w:rsid w:val="00CE21C7"/>
    <w:rsid w:val="00CE289E"/>
    <w:rsid w:val="00CE2A56"/>
    <w:rsid w:val="00CE2F2C"/>
    <w:rsid w:val="00CE43F7"/>
    <w:rsid w:val="00CE67DB"/>
    <w:rsid w:val="00CE6F6C"/>
    <w:rsid w:val="00CE72C3"/>
    <w:rsid w:val="00CE757D"/>
    <w:rsid w:val="00CE7FB0"/>
    <w:rsid w:val="00CF0004"/>
    <w:rsid w:val="00CF0E5B"/>
    <w:rsid w:val="00CF1C36"/>
    <w:rsid w:val="00CF2091"/>
    <w:rsid w:val="00CF2718"/>
    <w:rsid w:val="00CF32D0"/>
    <w:rsid w:val="00CF3F0B"/>
    <w:rsid w:val="00CF419B"/>
    <w:rsid w:val="00CF46CE"/>
    <w:rsid w:val="00CF4B6D"/>
    <w:rsid w:val="00CF5F2B"/>
    <w:rsid w:val="00CF6100"/>
    <w:rsid w:val="00D02FFD"/>
    <w:rsid w:val="00D0390D"/>
    <w:rsid w:val="00D06A09"/>
    <w:rsid w:val="00D07194"/>
    <w:rsid w:val="00D125E7"/>
    <w:rsid w:val="00D13BE9"/>
    <w:rsid w:val="00D14F49"/>
    <w:rsid w:val="00D17085"/>
    <w:rsid w:val="00D20E42"/>
    <w:rsid w:val="00D22B6D"/>
    <w:rsid w:val="00D240EE"/>
    <w:rsid w:val="00D246F0"/>
    <w:rsid w:val="00D247B8"/>
    <w:rsid w:val="00D2645F"/>
    <w:rsid w:val="00D27DBE"/>
    <w:rsid w:val="00D31346"/>
    <w:rsid w:val="00D319C0"/>
    <w:rsid w:val="00D336DD"/>
    <w:rsid w:val="00D33CFC"/>
    <w:rsid w:val="00D35374"/>
    <w:rsid w:val="00D358F9"/>
    <w:rsid w:val="00D35C4E"/>
    <w:rsid w:val="00D37555"/>
    <w:rsid w:val="00D37CB1"/>
    <w:rsid w:val="00D409EC"/>
    <w:rsid w:val="00D41707"/>
    <w:rsid w:val="00D43998"/>
    <w:rsid w:val="00D43B31"/>
    <w:rsid w:val="00D4432F"/>
    <w:rsid w:val="00D44755"/>
    <w:rsid w:val="00D45845"/>
    <w:rsid w:val="00D45A9A"/>
    <w:rsid w:val="00D46A1C"/>
    <w:rsid w:val="00D474AE"/>
    <w:rsid w:val="00D509A4"/>
    <w:rsid w:val="00D50DCB"/>
    <w:rsid w:val="00D512EE"/>
    <w:rsid w:val="00D53E78"/>
    <w:rsid w:val="00D54901"/>
    <w:rsid w:val="00D55D30"/>
    <w:rsid w:val="00D56506"/>
    <w:rsid w:val="00D56E7E"/>
    <w:rsid w:val="00D57CCE"/>
    <w:rsid w:val="00D60FC9"/>
    <w:rsid w:val="00D618B0"/>
    <w:rsid w:val="00D63286"/>
    <w:rsid w:val="00D633D5"/>
    <w:rsid w:val="00D64F22"/>
    <w:rsid w:val="00D65650"/>
    <w:rsid w:val="00D65F1E"/>
    <w:rsid w:val="00D67529"/>
    <w:rsid w:val="00D676F7"/>
    <w:rsid w:val="00D706D8"/>
    <w:rsid w:val="00D71216"/>
    <w:rsid w:val="00D71341"/>
    <w:rsid w:val="00D71A73"/>
    <w:rsid w:val="00D72038"/>
    <w:rsid w:val="00D7291B"/>
    <w:rsid w:val="00D7423C"/>
    <w:rsid w:val="00D74571"/>
    <w:rsid w:val="00D769CF"/>
    <w:rsid w:val="00D76C19"/>
    <w:rsid w:val="00D80167"/>
    <w:rsid w:val="00D802C3"/>
    <w:rsid w:val="00D85114"/>
    <w:rsid w:val="00D86833"/>
    <w:rsid w:val="00D87AC0"/>
    <w:rsid w:val="00D87B38"/>
    <w:rsid w:val="00D901D7"/>
    <w:rsid w:val="00D90692"/>
    <w:rsid w:val="00D910D8"/>
    <w:rsid w:val="00D912D9"/>
    <w:rsid w:val="00D918A6"/>
    <w:rsid w:val="00D91C83"/>
    <w:rsid w:val="00D9273F"/>
    <w:rsid w:val="00D9279B"/>
    <w:rsid w:val="00D92C2B"/>
    <w:rsid w:val="00D930B9"/>
    <w:rsid w:val="00D9333D"/>
    <w:rsid w:val="00D93523"/>
    <w:rsid w:val="00D93ADE"/>
    <w:rsid w:val="00D9562A"/>
    <w:rsid w:val="00D95656"/>
    <w:rsid w:val="00D96E8F"/>
    <w:rsid w:val="00D97DC4"/>
    <w:rsid w:val="00DA1189"/>
    <w:rsid w:val="00DA1B82"/>
    <w:rsid w:val="00DA4669"/>
    <w:rsid w:val="00DA4B6A"/>
    <w:rsid w:val="00DA5A8F"/>
    <w:rsid w:val="00DA7924"/>
    <w:rsid w:val="00DB0027"/>
    <w:rsid w:val="00DB0281"/>
    <w:rsid w:val="00DB1B1C"/>
    <w:rsid w:val="00DB267B"/>
    <w:rsid w:val="00DB3DE9"/>
    <w:rsid w:val="00DB4113"/>
    <w:rsid w:val="00DB4524"/>
    <w:rsid w:val="00DB470D"/>
    <w:rsid w:val="00DB63FB"/>
    <w:rsid w:val="00DB6942"/>
    <w:rsid w:val="00DB6ABB"/>
    <w:rsid w:val="00DB75EF"/>
    <w:rsid w:val="00DB7715"/>
    <w:rsid w:val="00DC1272"/>
    <w:rsid w:val="00DC1407"/>
    <w:rsid w:val="00DC1999"/>
    <w:rsid w:val="00DC240C"/>
    <w:rsid w:val="00DC3CBD"/>
    <w:rsid w:val="00DC3F22"/>
    <w:rsid w:val="00DC470C"/>
    <w:rsid w:val="00DC5E02"/>
    <w:rsid w:val="00DC66DB"/>
    <w:rsid w:val="00DC6833"/>
    <w:rsid w:val="00DC6ADB"/>
    <w:rsid w:val="00DC72CD"/>
    <w:rsid w:val="00DC7CA1"/>
    <w:rsid w:val="00DD0867"/>
    <w:rsid w:val="00DD08F9"/>
    <w:rsid w:val="00DD16B6"/>
    <w:rsid w:val="00DD1948"/>
    <w:rsid w:val="00DD2A30"/>
    <w:rsid w:val="00DD31FA"/>
    <w:rsid w:val="00DD3458"/>
    <w:rsid w:val="00DD3837"/>
    <w:rsid w:val="00DD3EDB"/>
    <w:rsid w:val="00DD41DC"/>
    <w:rsid w:val="00DD4348"/>
    <w:rsid w:val="00DD4D69"/>
    <w:rsid w:val="00DD55CF"/>
    <w:rsid w:val="00DD62F7"/>
    <w:rsid w:val="00DD7CAC"/>
    <w:rsid w:val="00DE0513"/>
    <w:rsid w:val="00DE28A8"/>
    <w:rsid w:val="00DE2F9A"/>
    <w:rsid w:val="00DE3869"/>
    <w:rsid w:val="00DE4E12"/>
    <w:rsid w:val="00DE5DA7"/>
    <w:rsid w:val="00DE7020"/>
    <w:rsid w:val="00DE7219"/>
    <w:rsid w:val="00DF0207"/>
    <w:rsid w:val="00DF1199"/>
    <w:rsid w:val="00DF1BEC"/>
    <w:rsid w:val="00DF38A6"/>
    <w:rsid w:val="00DF3C6A"/>
    <w:rsid w:val="00DF4AF4"/>
    <w:rsid w:val="00DF4C7A"/>
    <w:rsid w:val="00DF552E"/>
    <w:rsid w:val="00DF59A9"/>
    <w:rsid w:val="00DF5AE6"/>
    <w:rsid w:val="00DF60CE"/>
    <w:rsid w:val="00DF69F3"/>
    <w:rsid w:val="00DF7FAE"/>
    <w:rsid w:val="00E00133"/>
    <w:rsid w:val="00E004A3"/>
    <w:rsid w:val="00E006F3"/>
    <w:rsid w:val="00E00847"/>
    <w:rsid w:val="00E00C27"/>
    <w:rsid w:val="00E00E0F"/>
    <w:rsid w:val="00E029EA"/>
    <w:rsid w:val="00E04800"/>
    <w:rsid w:val="00E04898"/>
    <w:rsid w:val="00E06C11"/>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916"/>
    <w:rsid w:val="00E250CE"/>
    <w:rsid w:val="00E27102"/>
    <w:rsid w:val="00E275B5"/>
    <w:rsid w:val="00E306E9"/>
    <w:rsid w:val="00E308FC"/>
    <w:rsid w:val="00E310BE"/>
    <w:rsid w:val="00E312A9"/>
    <w:rsid w:val="00E31B50"/>
    <w:rsid w:val="00E32ACD"/>
    <w:rsid w:val="00E33425"/>
    <w:rsid w:val="00E3350C"/>
    <w:rsid w:val="00E34DA0"/>
    <w:rsid w:val="00E41060"/>
    <w:rsid w:val="00E4122A"/>
    <w:rsid w:val="00E417FF"/>
    <w:rsid w:val="00E4220E"/>
    <w:rsid w:val="00E424E5"/>
    <w:rsid w:val="00E4297E"/>
    <w:rsid w:val="00E43692"/>
    <w:rsid w:val="00E43B40"/>
    <w:rsid w:val="00E43F7C"/>
    <w:rsid w:val="00E44176"/>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2CBB"/>
    <w:rsid w:val="00E54B45"/>
    <w:rsid w:val="00E54C73"/>
    <w:rsid w:val="00E55B3E"/>
    <w:rsid w:val="00E56442"/>
    <w:rsid w:val="00E56903"/>
    <w:rsid w:val="00E56A92"/>
    <w:rsid w:val="00E56F86"/>
    <w:rsid w:val="00E5718C"/>
    <w:rsid w:val="00E57CB1"/>
    <w:rsid w:val="00E60480"/>
    <w:rsid w:val="00E60C71"/>
    <w:rsid w:val="00E6101B"/>
    <w:rsid w:val="00E61AE8"/>
    <w:rsid w:val="00E628CF"/>
    <w:rsid w:val="00E64133"/>
    <w:rsid w:val="00E65A78"/>
    <w:rsid w:val="00E6602D"/>
    <w:rsid w:val="00E660DA"/>
    <w:rsid w:val="00E6675E"/>
    <w:rsid w:val="00E668A3"/>
    <w:rsid w:val="00E67E01"/>
    <w:rsid w:val="00E727E0"/>
    <w:rsid w:val="00E7339F"/>
    <w:rsid w:val="00E75164"/>
    <w:rsid w:val="00E7563C"/>
    <w:rsid w:val="00E75D57"/>
    <w:rsid w:val="00E80E1E"/>
    <w:rsid w:val="00E81BF8"/>
    <w:rsid w:val="00E81CAD"/>
    <w:rsid w:val="00E833F6"/>
    <w:rsid w:val="00E83923"/>
    <w:rsid w:val="00E850EC"/>
    <w:rsid w:val="00E8698A"/>
    <w:rsid w:val="00E86E4F"/>
    <w:rsid w:val="00E90B81"/>
    <w:rsid w:val="00E915FB"/>
    <w:rsid w:val="00E9181D"/>
    <w:rsid w:val="00E91C44"/>
    <w:rsid w:val="00E92D29"/>
    <w:rsid w:val="00E930B1"/>
    <w:rsid w:val="00E95C30"/>
    <w:rsid w:val="00E96A73"/>
    <w:rsid w:val="00E96BD9"/>
    <w:rsid w:val="00E972B4"/>
    <w:rsid w:val="00E97FD9"/>
    <w:rsid w:val="00EA0F1C"/>
    <w:rsid w:val="00EA0FDB"/>
    <w:rsid w:val="00EA2BB8"/>
    <w:rsid w:val="00EA2EE4"/>
    <w:rsid w:val="00EA3AFC"/>
    <w:rsid w:val="00EA4A58"/>
    <w:rsid w:val="00EA4B3F"/>
    <w:rsid w:val="00EA4D08"/>
    <w:rsid w:val="00EA5EC8"/>
    <w:rsid w:val="00EA663D"/>
    <w:rsid w:val="00EA7B1D"/>
    <w:rsid w:val="00EB01A7"/>
    <w:rsid w:val="00EB1B59"/>
    <w:rsid w:val="00EB2256"/>
    <w:rsid w:val="00EB35E0"/>
    <w:rsid w:val="00EB3AD8"/>
    <w:rsid w:val="00EB5BCF"/>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644"/>
    <w:rsid w:val="00ED0B3D"/>
    <w:rsid w:val="00ED2F63"/>
    <w:rsid w:val="00ED2FB0"/>
    <w:rsid w:val="00ED4181"/>
    <w:rsid w:val="00ED4388"/>
    <w:rsid w:val="00ED631F"/>
    <w:rsid w:val="00ED6597"/>
    <w:rsid w:val="00ED6D4C"/>
    <w:rsid w:val="00EE011D"/>
    <w:rsid w:val="00EE0722"/>
    <w:rsid w:val="00EE0F55"/>
    <w:rsid w:val="00EE106B"/>
    <w:rsid w:val="00EE12E6"/>
    <w:rsid w:val="00EE281B"/>
    <w:rsid w:val="00EE4AF6"/>
    <w:rsid w:val="00EE4C18"/>
    <w:rsid w:val="00EE56BF"/>
    <w:rsid w:val="00EE5AAF"/>
    <w:rsid w:val="00EE5D6D"/>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47C0"/>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32FF"/>
    <w:rsid w:val="00F2483F"/>
    <w:rsid w:val="00F24C6A"/>
    <w:rsid w:val="00F25085"/>
    <w:rsid w:val="00F27256"/>
    <w:rsid w:val="00F27724"/>
    <w:rsid w:val="00F27782"/>
    <w:rsid w:val="00F301E1"/>
    <w:rsid w:val="00F30734"/>
    <w:rsid w:val="00F318AF"/>
    <w:rsid w:val="00F329CA"/>
    <w:rsid w:val="00F32DBD"/>
    <w:rsid w:val="00F3305A"/>
    <w:rsid w:val="00F336C7"/>
    <w:rsid w:val="00F336EF"/>
    <w:rsid w:val="00F339B7"/>
    <w:rsid w:val="00F36B1A"/>
    <w:rsid w:val="00F4367F"/>
    <w:rsid w:val="00F437ED"/>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7AED"/>
    <w:rsid w:val="00F607D0"/>
    <w:rsid w:val="00F6087C"/>
    <w:rsid w:val="00F616BE"/>
    <w:rsid w:val="00F63CBE"/>
    <w:rsid w:val="00F641C2"/>
    <w:rsid w:val="00F64BF5"/>
    <w:rsid w:val="00F65368"/>
    <w:rsid w:val="00F6643D"/>
    <w:rsid w:val="00F66B7A"/>
    <w:rsid w:val="00F66DA6"/>
    <w:rsid w:val="00F677CD"/>
    <w:rsid w:val="00F70879"/>
    <w:rsid w:val="00F7117F"/>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3A07"/>
    <w:rsid w:val="00F85102"/>
    <w:rsid w:val="00F853A3"/>
    <w:rsid w:val="00F85A9F"/>
    <w:rsid w:val="00F8611A"/>
    <w:rsid w:val="00F873B3"/>
    <w:rsid w:val="00F87C76"/>
    <w:rsid w:val="00F87D74"/>
    <w:rsid w:val="00F87EE4"/>
    <w:rsid w:val="00F9065F"/>
    <w:rsid w:val="00F90A4C"/>
    <w:rsid w:val="00F90B1E"/>
    <w:rsid w:val="00F91A27"/>
    <w:rsid w:val="00F9335C"/>
    <w:rsid w:val="00F941C5"/>
    <w:rsid w:val="00F9450B"/>
    <w:rsid w:val="00F94F99"/>
    <w:rsid w:val="00F94FBB"/>
    <w:rsid w:val="00F955F2"/>
    <w:rsid w:val="00F95F2F"/>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7E5"/>
    <w:rsid w:val="00FA6AEA"/>
    <w:rsid w:val="00FA7DD3"/>
    <w:rsid w:val="00FB04BE"/>
    <w:rsid w:val="00FB0F7D"/>
    <w:rsid w:val="00FB1DA2"/>
    <w:rsid w:val="00FB2D92"/>
    <w:rsid w:val="00FB3FAF"/>
    <w:rsid w:val="00FB4B1D"/>
    <w:rsid w:val="00FB6F2C"/>
    <w:rsid w:val="00FB75E0"/>
    <w:rsid w:val="00FC03E8"/>
    <w:rsid w:val="00FC16E6"/>
    <w:rsid w:val="00FC21D9"/>
    <w:rsid w:val="00FC4152"/>
    <w:rsid w:val="00FC56FD"/>
    <w:rsid w:val="00FC5CAE"/>
    <w:rsid w:val="00FC7D21"/>
    <w:rsid w:val="00FD0301"/>
    <w:rsid w:val="00FD0E22"/>
    <w:rsid w:val="00FD2380"/>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2243"/>
    <w:rsid w:val="00FE226F"/>
    <w:rsid w:val="00FE2534"/>
    <w:rsid w:val="00FE2BDD"/>
    <w:rsid w:val="00FE2E85"/>
    <w:rsid w:val="00FE3451"/>
    <w:rsid w:val="00FE46E5"/>
    <w:rsid w:val="00FE6A74"/>
    <w:rsid w:val="00FE710D"/>
    <w:rsid w:val="00FE771A"/>
    <w:rsid w:val="00FE7B80"/>
    <w:rsid w:val="00FF0D31"/>
    <w:rsid w:val="00FF2AF6"/>
    <w:rsid w:val="00FF3377"/>
    <w:rsid w:val="00FF3482"/>
    <w:rsid w:val="00FF4C9E"/>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07ED8-0F2F-4E7D-BD05-72FD75750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12807</Words>
  <Characters>67366</Characters>
  <Application>Microsoft Office Word</Application>
  <DocSecurity>0</DocSecurity>
  <Lines>2105</Lines>
  <Paragraphs>1541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78632</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2020-06-03T15:08:00Z</dcterms:created>
  <dcterms:modified xsi:type="dcterms:W3CDTF">2020-06-08T16:40:00Z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2020-06-08 16:40:36Z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