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6C1F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75BE575F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222ACDD3" w14:textId="09C5F090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C36C83">
        <w:rPr>
          <w:rFonts w:ascii="Times New Roman" w:hAnsi="Times New Roman" w:cs="Times New Roman"/>
          <w:sz w:val="24"/>
          <w:szCs w:val="24"/>
        </w:rPr>
        <w:t>203</w:t>
      </w:r>
    </w:p>
    <w:p w14:paraId="5F26EA4C" w14:textId="77777777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770D">
        <w:rPr>
          <w:rFonts w:ascii="Times New Roman" w:hAnsi="Times New Roman" w:cs="Times New Roman"/>
          <w:sz w:val="24"/>
          <w:szCs w:val="24"/>
        </w:rPr>
        <w:t>Submodel</w:t>
      </w:r>
      <w:proofErr w:type="spellEnd"/>
      <w:r w:rsidR="0068770D">
        <w:rPr>
          <w:rFonts w:ascii="Times New Roman" w:hAnsi="Times New Roman" w:cs="Times New Roman"/>
          <w:sz w:val="24"/>
          <w:szCs w:val="24"/>
        </w:rPr>
        <w:t xml:space="preserve"> Clarification</w:t>
      </w:r>
    </w:p>
    <w:p w14:paraId="72F74CDC" w14:textId="77777777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68770D">
        <w:rPr>
          <w:rFonts w:ascii="Times New Roman" w:hAnsi="Times New Roman" w:cs="Times New Roman"/>
          <w:sz w:val="24"/>
          <w:szCs w:val="24"/>
        </w:rPr>
        <w:t>Randy Wolff, Micron Technology</w:t>
      </w:r>
    </w:p>
    <w:p w14:paraId="54D64FAB" w14:textId="7B2D0CE7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36C83">
        <w:rPr>
          <w:rFonts w:ascii="Times New Roman" w:hAnsi="Times New Roman" w:cs="Times New Roman"/>
          <w:sz w:val="24"/>
          <w:szCs w:val="24"/>
        </w:rPr>
        <w:t>March 10, 2020</w:t>
      </w:r>
    </w:p>
    <w:p w14:paraId="3CBB4503" w14:textId="0A5506A3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7536186" w14:textId="6E1C572B" w:rsidR="00FF1F59" w:rsidRPr="00B81CB9" w:rsidRDefault="00FF1F59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B81CB9" w:rsidRPr="00B81CB9">
        <w:rPr>
          <w:rFonts w:ascii="Times New Roman" w:hAnsi="Times New Roman" w:cs="Times New Roman"/>
          <w:bCs/>
          <w:sz w:val="24"/>
          <w:szCs w:val="24"/>
        </w:rPr>
        <w:t>April</w:t>
      </w:r>
      <w:r w:rsidR="00B81CB9">
        <w:rPr>
          <w:rFonts w:ascii="Times New Roman" w:hAnsi="Times New Roman" w:cs="Times New Roman"/>
          <w:bCs/>
          <w:sz w:val="24"/>
          <w:szCs w:val="24"/>
        </w:rPr>
        <w:t xml:space="preserve"> 24, 2020</w:t>
      </w:r>
      <w:bookmarkStart w:id="3" w:name="_GoBack"/>
      <w:bookmarkEnd w:id="3"/>
    </w:p>
    <w:p w14:paraId="54D13EE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A67DDA4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DAECAB8" w14:textId="77777777" w:rsidR="00EA7086" w:rsidRPr="00175664" w:rsidRDefault="0068770D" w:rsidP="00090538">
      <w:r>
        <w:t xml:space="preserve">This BIRD addresses IBISCHK parser concerns documented in BUG207.  </w:t>
      </w:r>
      <w:r w:rsidR="00487EA9">
        <w:t xml:space="preserve">Text is added to the [Add </w:t>
      </w:r>
      <w:proofErr w:type="spellStart"/>
      <w:r w:rsidR="00487EA9">
        <w:t>Submodel</w:t>
      </w:r>
      <w:proofErr w:type="spellEnd"/>
      <w:r w:rsidR="00487EA9">
        <w:t xml:space="preserve">] keyword definition section to clarify the relationship between data in the top-level model and data in a </w:t>
      </w:r>
      <w:proofErr w:type="spellStart"/>
      <w:r w:rsidR="00487EA9">
        <w:t>submodel</w:t>
      </w:r>
      <w:proofErr w:type="spellEnd"/>
      <w:r w:rsidR="00487EA9">
        <w:t xml:space="preserve"> in simulation.</w:t>
      </w:r>
    </w:p>
    <w:p w14:paraId="35A3F5A5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E139E12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1A3FE4C" w14:textId="77777777" w:rsidR="00EA7086" w:rsidRPr="00945793" w:rsidRDefault="00EA7086" w:rsidP="00090538">
      <w:r>
        <w:t>The IBIS specification must meet these requirements:</w:t>
      </w:r>
    </w:p>
    <w:p w14:paraId="0B5F5080" w14:textId="77777777" w:rsidR="00EA7086" w:rsidRDefault="00EA7086" w:rsidP="00EA708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889D727" w14:textId="77777777" w:rsidTr="003E3B71">
        <w:tc>
          <w:tcPr>
            <w:tcW w:w="2487" w:type="pct"/>
          </w:tcPr>
          <w:p w14:paraId="629FFC64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2EA26F05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DAC30B1" w14:textId="77777777" w:rsidTr="003E3B71">
        <w:tc>
          <w:tcPr>
            <w:tcW w:w="2487" w:type="pct"/>
          </w:tcPr>
          <w:p w14:paraId="4B0FBFD2" w14:textId="77777777" w:rsidR="00EA7086" w:rsidRPr="007F4749" w:rsidRDefault="005240A9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Clarify the relationship between Model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Submodel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simulation</w:t>
            </w:r>
          </w:p>
        </w:tc>
        <w:tc>
          <w:tcPr>
            <w:tcW w:w="2513" w:type="pct"/>
          </w:tcPr>
          <w:p w14:paraId="363EAE2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4A8F3" w14:textId="77777777" w:rsidR="00EA7086" w:rsidRPr="00DF6B40" w:rsidRDefault="00984C11" w:rsidP="00090538">
      <w:r>
        <w:t>(</w:t>
      </w:r>
      <w:r w:rsidR="00861476">
        <w:t>Enumerate each requirement in</w:t>
      </w:r>
      <w:r>
        <w:t xml:space="preserve"> the table above, adding rows as needed</w:t>
      </w:r>
      <w:r w:rsidR="00090538">
        <w:t>.</w:t>
      </w:r>
      <w:r>
        <w:t>)</w:t>
      </w:r>
    </w:p>
    <w:p w14:paraId="06626A64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8983867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2B87220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08FF2400" w14:textId="77777777" w:rsidR="00094836" w:rsidRDefault="00094836" w:rsidP="0009483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Subparameters, </w:t>
      </w:r>
      <w:r>
        <w:t xml:space="preserve"> AMI Reserved_Parameters</w:t>
      </w:r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9"/>
        <w:gridCol w:w="2349"/>
        <w:gridCol w:w="4412"/>
      </w:tblGrid>
      <w:tr w:rsidR="00861476" w:rsidRPr="007F4749" w14:paraId="024F52F6" w14:textId="77777777" w:rsidTr="00861476">
        <w:tc>
          <w:tcPr>
            <w:tcW w:w="1636" w:type="pct"/>
          </w:tcPr>
          <w:p w14:paraId="3F14B678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14:paraId="18A8E25A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14:paraId="2200587C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2BBF532B" w14:textId="77777777" w:rsidTr="00861476">
        <w:tc>
          <w:tcPr>
            <w:tcW w:w="1636" w:type="pct"/>
          </w:tcPr>
          <w:p w14:paraId="382E468A" w14:textId="77777777" w:rsidR="00861476" w:rsidRPr="007F4749" w:rsidRDefault="005240A9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[Add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Submodel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7" w:type="pct"/>
          </w:tcPr>
          <w:p w14:paraId="6254E530" w14:textId="77777777" w:rsidR="00861476" w:rsidRPr="007F4749" w:rsidRDefault="005240A9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6DE95719" w14:textId="77777777" w:rsidR="00861476" w:rsidRPr="007F4749" w:rsidRDefault="005240A9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added to keyword definition section</w:t>
            </w:r>
          </w:p>
        </w:tc>
      </w:tr>
    </w:tbl>
    <w:p w14:paraId="65E6607A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2100994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C4C43C3" w14:textId="77777777" w:rsidR="00CF1827" w:rsidRDefault="005240A9" w:rsidP="00CF1827">
      <w:r>
        <w:t>Replace the following text in the IBIS specification:</w:t>
      </w:r>
    </w:p>
    <w:p w14:paraId="24D0773E" w14:textId="77777777" w:rsidR="005240A9" w:rsidRDefault="005240A9" w:rsidP="00CF1827"/>
    <w:p w14:paraId="6C7B5279" w14:textId="77777777" w:rsidR="005240A9" w:rsidRPr="00213323" w:rsidRDefault="005240A9" w:rsidP="005240A9">
      <w:pPr>
        <w:pStyle w:val="KeywordDescriptions"/>
        <w:rPr>
          <w:rStyle w:val="KeywordNameTOCChar"/>
        </w:rPr>
      </w:pPr>
      <w:bookmarkStart w:id="4" w:name="_Toc203975860"/>
      <w:bookmarkStart w:id="5" w:name="_Toc203976281"/>
      <w:bookmarkStart w:id="6" w:name="_Toc203976419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 xml:space="preserve">[Add </w:t>
      </w:r>
      <w:proofErr w:type="spellStart"/>
      <w:r w:rsidRPr="00213323">
        <w:rPr>
          <w:rStyle w:val="KeywordNameTOCChar"/>
        </w:rPr>
        <w:t>Submodel</w:t>
      </w:r>
      <w:proofErr w:type="spellEnd"/>
      <w:r w:rsidRPr="00213323">
        <w:rPr>
          <w:rStyle w:val="KeywordNameTOCChar"/>
        </w:rPr>
        <w:t>]</w:t>
      </w:r>
      <w:bookmarkEnd w:id="4"/>
      <w:bookmarkEnd w:id="5"/>
      <w:bookmarkEnd w:id="6"/>
    </w:p>
    <w:p w14:paraId="5217DAB3" w14:textId="77777777" w:rsidR="005240A9" w:rsidRPr="00213323" w:rsidRDefault="005240A9" w:rsidP="005240A9">
      <w:pPr>
        <w:pStyle w:val="KeywordDescriptions"/>
      </w:pPr>
      <w:r w:rsidRPr="00213323">
        <w:rPr>
          <w:i/>
        </w:rPr>
        <w:t>Required:</w:t>
      </w:r>
      <w:r w:rsidRPr="00213323">
        <w:tab/>
        <w:t>No</w:t>
      </w:r>
    </w:p>
    <w:p w14:paraId="782DF0D9" w14:textId="77777777" w:rsidR="005240A9" w:rsidRPr="00213323" w:rsidRDefault="005240A9" w:rsidP="005240A9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References a </w:t>
      </w:r>
      <w:proofErr w:type="spellStart"/>
      <w:r w:rsidRPr="00213323">
        <w:t>submodel</w:t>
      </w:r>
      <w:proofErr w:type="spellEnd"/>
      <w:r w:rsidRPr="00213323">
        <w:t xml:space="preserve"> to be added to an existing model.</w:t>
      </w:r>
    </w:p>
    <w:p w14:paraId="157D9D49" w14:textId="77777777" w:rsidR="005240A9" w:rsidRPr="00213323" w:rsidRDefault="005240A9" w:rsidP="005240A9">
      <w:pPr>
        <w:pStyle w:val="KeywordDescriptions"/>
      </w:pPr>
      <w:r w:rsidRPr="00213323">
        <w:rPr>
          <w:i/>
        </w:rPr>
        <w:lastRenderedPageBreak/>
        <w:t>Usage Rules:</w:t>
      </w:r>
      <w:r w:rsidRPr="00213323">
        <w:rPr>
          <w:i/>
        </w:rPr>
        <w:tab/>
      </w:r>
      <w:r w:rsidRPr="00213323">
        <w:t xml:space="preserve">The [Add </w:t>
      </w:r>
      <w:proofErr w:type="spellStart"/>
      <w:r w:rsidRPr="00213323">
        <w:t>Submodel</w:t>
      </w:r>
      <w:proofErr w:type="spellEnd"/>
      <w:r w:rsidRPr="00213323">
        <w:t xml:space="preserve">] keyword is invoked within </w:t>
      </w:r>
      <w:r>
        <w:t>[M</w:t>
      </w:r>
      <w:r w:rsidRPr="00213323">
        <w:t>odel</w:t>
      </w:r>
      <w:r>
        <w:t>]</w:t>
      </w:r>
      <w:r w:rsidRPr="00213323">
        <w:t xml:space="preserve"> to add the functionality that is contained in the </w:t>
      </w:r>
      <w:proofErr w:type="spellStart"/>
      <w:r w:rsidRPr="00213323">
        <w:t>submodel</w:t>
      </w:r>
      <w:proofErr w:type="spellEnd"/>
      <w:r w:rsidRPr="00213323">
        <w:t xml:space="preserve"> or list of </w:t>
      </w:r>
      <w:proofErr w:type="spellStart"/>
      <w:r w:rsidRPr="00213323">
        <w:t>submodels</w:t>
      </w:r>
      <w:proofErr w:type="spellEnd"/>
      <w:r w:rsidRPr="00213323">
        <w:t xml:space="preserve"> in each line that follows.  The first column contains the </w:t>
      </w:r>
      <w:proofErr w:type="spellStart"/>
      <w:r w:rsidRPr="00213323">
        <w:t>submodel</w:t>
      </w:r>
      <w:proofErr w:type="spellEnd"/>
      <w:r w:rsidRPr="00213323">
        <w:t xml:space="preserve"> name</w:t>
      </w:r>
      <w:r>
        <w:t xml:space="preserve"> argument for a [</w:t>
      </w:r>
      <w:proofErr w:type="spellStart"/>
      <w:r>
        <w:t>Submodel</w:t>
      </w:r>
      <w:proofErr w:type="spellEnd"/>
      <w:r>
        <w:t>] keyword defined in the same .</w:t>
      </w:r>
      <w:proofErr w:type="spellStart"/>
      <w:r>
        <w:t>ibs</w:t>
      </w:r>
      <w:proofErr w:type="spellEnd"/>
      <w:r>
        <w:t xml:space="preserve"> file</w:t>
      </w:r>
      <w:r w:rsidRPr="00213323">
        <w:t xml:space="preserve">.  The second column contains a </w:t>
      </w:r>
      <w:proofErr w:type="spellStart"/>
      <w:r w:rsidRPr="00213323">
        <w:t>submodel</w:t>
      </w:r>
      <w:proofErr w:type="spellEnd"/>
      <w:r w:rsidRPr="00213323">
        <w:t xml:space="preserve"> mode under which the </w:t>
      </w:r>
      <w:proofErr w:type="spellStart"/>
      <w:r w:rsidRPr="00213323">
        <w:t>submodel</w:t>
      </w:r>
      <w:proofErr w:type="spellEnd"/>
      <w:r w:rsidRPr="00213323">
        <w:t xml:space="preserve"> is used.</w:t>
      </w:r>
    </w:p>
    <w:p w14:paraId="0F07B517" w14:textId="77777777" w:rsidR="005240A9" w:rsidRPr="00213323" w:rsidRDefault="005240A9" w:rsidP="005240A9">
      <w:pPr>
        <w:pStyle w:val="KeywordDescriptions"/>
      </w:pPr>
      <w:r w:rsidRPr="00213323">
        <w:t xml:space="preserve">If the top-level model type is one of the I/O or 3-state models, the </w:t>
      </w:r>
      <w:proofErr w:type="spellStart"/>
      <w:r w:rsidRPr="00213323">
        <w:t>submodel</w:t>
      </w:r>
      <w:proofErr w:type="spellEnd"/>
      <w:r w:rsidRPr="00213323">
        <w:t xml:space="preserve"> mode may be Driving, Non-Driving, or All. For example, if the </w:t>
      </w:r>
      <w:proofErr w:type="spellStart"/>
      <w:r w:rsidRPr="00213323">
        <w:t>submodel</w:t>
      </w:r>
      <w:proofErr w:type="spellEnd"/>
      <w:r w:rsidRPr="00213323">
        <w:t xml:space="preserve"> mode is Non-Driving, then the </w:t>
      </w:r>
      <w:proofErr w:type="spellStart"/>
      <w:r w:rsidRPr="00213323">
        <w:t>submodel</w:t>
      </w:r>
      <w:proofErr w:type="spellEnd"/>
      <w:r w:rsidRPr="00213323">
        <w:t xml:space="preserve"> is used only in the high-Z state of a 3-state model. Set the </w:t>
      </w:r>
      <w:proofErr w:type="spellStart"/>
      <w:r w:rsidRPr="00213323">
        <w:t>submodel</w:t>
      </w:r>
      <w:proofErr w:type="spellEnd"/>
      <w:r w:rsidRPr="00213323">
        <w:t xml:space="preserve"> mode to All if the </w:t>
      </w:r>
      <w:proofErr w:type="spellStart"/>
      <w:r w:rsidRPr="00213323">
        <w:t>submodel</w:t>
      </w:r>
      <w:proofErr w:type="spellEnd"/>
      <w:r w:rsidRPr="00213323">
        <w:t xml:space="preserve"> is to be used for all modes of operation.</w:t>
      </w:r>
    </w:p>
    <w:p w14:paraId="35BAF658" w14:textId="77777777" w:rsidR="005240A9" w:rsidRPr="00213323" w:rsidRDefault="005240A9" w:rsidP="005240A9">
      <w:pPr>
        <w:pStyle w:val="KeywordDescriptions"/>
      </w:pPr>
      <w:r w:rsidRPr="00213323">
        <w:t xml:space="preserve">The </w:t>
      </w:r>
      <w:proofErr w:type="spellStart"/>
      <w:r w:rsidRPr="00213323">
        <w:t>submodel</w:t>
      </w:r>
      <w:proofErr w:type="spellEnd"/>
      <w:r w:rsidRPr="00213323">
        <w:t xml:space="preserve"> mode cannot conflict with the top-level model type.  For example, if the top-level model type is an Open or Output type, the </w:t>
      </w:r>
      <w:proofErr w:type="spellStart"/>
      <w:r w:rsidRPr="00213323">
        <w:t>submodel</w:t>
      </w:r>
      <w:proofErr w:type="spellEnd"/>
      <w:r w:rsidRPr="00213323">
        <w:t xml:space="preserve"> mode cannot be set to Non-Driving. Similarly, if the top-level model type is Input, the </w:t>
      </w:r>
      <w:proofErr w:type="spellStart"/>
      <w:r w:rsidRPr="00213323">
        <w:t>submodel</w:t>
      </w:r>
      <w:proofErr w:type="spellEnd"/>
      <w:r w:rsidRPr="00213323">
        <w:t xml:space="preserve"> mode cannot be set to Driving. </w:t>
      </w:r>
    </w:p>
    <w:p w14:paraId="60895047" w14:textId="77777777" w:rsidR="005240A9" w:rsidRPr="00213323" w:rsidRDefault="005240A9" w:rsidP="005240A9">
      <w:pPr>
        <w:pStyle w:val="KeywordDescriptions"/>
      </w:pPr>
      <w:r w:rsidRPr="00213323">
        <w:t xml:space="preserve">The </w:t>
      </w:r>
      <w:proofErr w:type="spellStart"/>
      <w:r w:rsidRPr="00213323">
        <w:t>submodel</w:t>
      </w:r>
      <w:proofErr w:type="spellEnd"/>
      <w:r w:rsidRPr="00213323">
        <w:t xml:space="preserve"> mode can be set to All to cover all permitted modes for any top-level model type including, for example, Input, Output, and I/O.</w:t>
      </w:r>
    </w:p>
    <w:p w14:paraId="0ED9AA7C" w14:textId="77777777" w:rsidR="005240A9" w:rsidRPr="00213323" w:rsidRDefault="005240A9" w:rsidP="005240A9">
      <w:pPr>
        <w:pStyle w:val="KeywordDescriptions"/>
      </w:pPr>
      <w:r w:rsidRPr="00213323">
        <w:t xml:space="preserve">The [Add </w:t>
      </w:r>
      <w:proofErr w:type="spellStart"/>
      <w:r w:rsidRPr="00213323">
        <w:t>Submodel</w:t>
      </w:r>
      <w:proofErr w:type="spellEnd"/>
      <w:r w:rsidRPr="00213323">
        <w:t xml:space="preserve">] keyword is not defined for Series or </w:t>
      </w:r>
      <w:proofErr w:type="spellStart"/>
      <w:r w:rsidRPr="00213323">
        <w:t>Series_switch</w:t>
      </w:r>
      <w:proofErr w:type="spellEnd"/>
      <w:r w:rsidRPr="00213323">
        <w:t xml:space="preserve"> model types.</w:t>
      </w:r>
    </w:p>
    <w:p w14:paraId="4F6DFFBB" w14:textId="77777777" w:rsidR="005240A9" w:rsidRPr="00213323" w:rsidRDefault="005240A9" w:rsidP="005240A9">
      <w:pPr>
        <w:pStyle w:val="KeywordDescriptions"/>
      </w:pPr>
      <w:r w:rsidRPr="00213323">
        <w:t xml:space="preserve">Refer to the Add </w:t>
      </w:r>
      <w:proofErr w:type="spellStart"/>
      <w:r w:rsidRPr="00213323">
        <w:t>Submodel</w:t>
      </w:r>
      <w:proofErr w:type="spellEnd"/>
      <w:r w:rsidRPr="00213323">
        <w:t xml:space="preserve"> description in Section </w:t>
      </w:r>
      <w:r>
        <w:fldChar w:fldCharType="begin"/>
      </w:r>
      <w:r>
        <w:instrText xml:space="preserve"> REF _Ref364431106 \r \h </w:instrText>
      </w:r>
      <w:r>
        <w:fldChar w:fldCharType="separate"/>
      </w:r>
      <w:r>
        <w:t>6.2</w:t>
      </w:r>
      <w:r>
        <w:fldChar w:fldCharType="end"/>
      </w:r>
      <w:r w:rsidRPr="00213323">
        <w:t xml:space="preserve"> of this document for the descriptions of available </w:t>
      </w:r>
      <w:proofErr w:type="spellStart"/>
      <w:r w:rsidRPr="00213323">
        <w:t>submodels</w:t>
      </w:r>
      <w:proofErr w:type="spellEnd"/>
      <w:r w:rsidRPr="00213323">
        <w:t>.</w:t>
      </w:r>
    </w:p>
    <w:p w14:paraId="49F89AF9" w14:textId="77777777" w:rsidR="005240A9" w:rsidRPr="00213323" w:rsidRDefault="005240A9" w:rsidP="005240A9">
      <w:pPr>
        <w:pStyle w:val="KeywordDescriptions"/>
      </w:pPr>
      <w:r w:rsidRPr="00213323">
        <w:rPr>
          <w:i/>
        </w:rPr>
        <w:t>Example:</w:t>
      </w:r>
    </w:p>
    <w:p w14:paraId="615E2DD4" w14:textId="77777777" w:rsidR="005240A9" w:rsidRPr="00213323" w:rsidRDefault="005240A9" w:rsidP="005240A9">
      <w:pPr>
        <w:pStyle w:val="Exampletext"/>
      </w:pPr>
      <w:r w:rsidRPr="00213323">
        <w:t xml:space="preserve">[Add </w:t>
      </w:r>
      <w:proofErr w:type="spellStart"/>
      <w:r w:rsidRPr="00213323">
        <w:t>Submodel</w:t>
      </w:r>
      <w:proofErr w:type="spellEnd"/>
      <w:r w:rsidRPr="00213323">
        <w:t xml:space="preserve">]     </w:t>
      </w:r>
    </w:p>
    <w:p w14:paraId="75110304" w14:textId="77777777" w:rsidR="005240A9" w:rsidRPr="00213323" w:rsidRDefault="005240A9" w:rsidP="005240A9">
      <w:pPr>
        <w:pStyle w:val="Exampletext"/>
      </w:pPr>
      <w:r w:rsidRPr="00213323">
        <w:t xml:space="preserve">| </w:t>
      </w:r>
      <w:proofErr w:type="spellStart"/>
      <w:r w:rsidRPr="00213323">
        <w:t>Submodel_name</w:t>
      </w:r>
      <w:proofErr w:type="spellEnd"/>
      <w:r w:rsidRPr="00213323">
        <w:t xml:space="preserve">        Mode</w:t>
      </w:r>
    </w:p>
    <w:p w14:paraId="28ADAAF6" w14:textId="77777777" w:rsidR="005240A9" w:rsidRPr="00213323" w:rsidRDefault="005240A9" w:rsidP="005240A9">
      <w:pPr>
        <w:pStyle w:val="Exampletext"/>
      </w:pPr>
      <w:r w:rsidRPr="00213323">
        <w:t>Bus_Hold_1             Non-Driving  | Adds the electrical characteristics of</w:t>
      </w:r>
    </w:p>
    <w:p w14:paraId="2984789C" w14:textId="77777777" w:rsidR="005240A9" w:rsidRPr="00213323" w:rsidRDefault="005240A9" w:rsidP="005240A9">
      <w:pPr>
        <w:pStyle w:val="Exampletext"/>
      </w:pPr>
      <w:r w:rsidRPr="00213323">
        <w:t xml:space="preserve">                                    | [</w:t>
      </w:r>
      <w:proofErr w:type="spellStart"/>
      <w:r w:rsidRPr="00213323">
        <w:t>Submodel</w:t>
      </w:r>
      <w:proofErr w:type="spellEnd"/>
      <w:r w:rsidRPr="00213323">
        <w:t>] Bus_Hold_1 for receiver or</w:t>
      </w:r>
    </w:p>
    <w:p w14:paraId="5A13B8F6" w14:textId="77777777" w:rsidR="005240A9" w:rsidRPr="00213323" w:rsidRDefault="005240A9" w:rsidP="005240A9">
      <w:pPr>
        <w:pStyle w:val="Exampletext"/>
      </w:pPr>
      <w:r w:rsidRPr="00213323">
        <w:t xml:space="preserve">                                    | high-Z mode only.</w:t>
      </w:r>
    </w:p>
    <w:p w14:paraId="41AB895D" w14:textId="77777777" w:rsidR="005240A9" w:rsidRPr="00213323" w:rsidRDefault="005240A9" w:rsidP="005240A9">
      <w:pPr>
        <w:pStyle w:val="Exampletext"/>
      </w:pPr>
      <w:r w:rsidRPr="00213323">
        <w:t>Dynamic_clamp_1        All          | Adds the Dynamic_clamp_1 model for</w:t>
      </w:r>
    </w:p>
    <w:p w14:paraId="6CC18003" w14:textId="77777777" w:rsidR="005240A9" w:rsidRPr="00213323" w:rsidRDefault="005240A9" w:rsidP="005240A9">
      <w:pPr>
        <w:pStyle w:val="Exampletext"/>
      </w:pPr>
      <w:r w:rsidRPr="00213323">
        <w:t xml:space="preserve">                                    | all modes of operation.</w:t>
      </w:r>
    </w:p>
    <w:p w14:paraId="5658DB04" w14:textId="77777777" w:rsidR="005240A9" w:rsidRDefault="005240A9" w:rsidP="00CF1827"/>
    <w:p w14:paraId="29D6FFE5" w14:textId="77777777" w:rsidR="005240A9" w:rsidRDefault="005240A9" w:rsidP="00CF1827">
      <w:r>
        <w:t>With the following new text (changes highlighted in red):</w:t>
      </w:r>
    </w:p>
    <w:p w14:paraId="3823CD0F" w14:textId="77777777" w:rsidR="005240A9" w:rsidRDefault="005240A9" w:rsidP="00CF1827"/>
    <w:p w14:paraId="507E7C42" w14:textId="77777777" w:rsidR="005240A9" w:rsidRPr="00213323" w:rsidRDefault="005240A9" w:rsidP="005240A9">
      <w:pPr>
        <w:pStyle w:val="KeywordDescriptions"/>
        <w:rPr>
          <w:rStyle w:val="KeywordNameTOCChar"/>
        </w:rPr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 xml:space="preserve">[Add </w:t>
      </w:r>
      <w:proofErr w:type="spellStart"/>
      <w:r w:rsidRPr="00213323">
        <w:rPr>
          <w:rStyle w:val="KeywordNameTOCChar"/>
        </w:rPr>
        <w:t>Submodel</w:t>
      </w:r>
      <w:proofErr w:type="spellEnd"/>
      <w:r w:rsidRPr="00213323">
        <w:rPr>
          <w:rStyle w:val="KeywordNameTOCChar"/>
        </w:rPr>
        <w:t>]</w:t>
      </w:r>
    </w:p>
    <w:p w14:paraId="1F71D894" w14:textId="77777777" w:rsidR="005240A9" w:rsidRPr="00213323" w:rsidRDefault="005240A9" w:rsidP="005240A9">
      <w:pPr>
        <w:pStyle w:val="KeywordDescriptions"/>
      </w:pPr>
      <w:r w:rsidRPr="00213323">
        <w:rPr>
          <w:i/>
        </w:rPr>
        <w:t>Required:</w:t>
      </w:r>
      <w:r w:rsidRPr="00213323">
        <w:tab/>
        <w:t>No</w:t>
      </w:r>
    </w:p>
    <w:p w14:paraId="6D8E6F1E" w14:textId="77777777" w:rsidR="005240A9" w:rsidRPr="00213323" w:rsidRDefault="005240A9" w:rsidP="005240A9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References a </w:t>
      </w:r>
      <w:proofErr w:type="spellStart"/>
      <w:r w:rsidRPr="00213323">
        <w:t>submodel</w:t>
      </w:r>
      <w:proofErr w:type="spellEnd"/>
      <w:r w:rsidRPr="00213323">
        <w:t xml:space="preserve"> to be added to an existing model.</w:t>
      </w:r>
    </w:p>
    <w:p w14:paraId="0C49CB70" w14:textId="77777777" w:rsidR="00120E63" w:rsidRPr="0003378C" w:rsidRDefault="005240A9" w:rsidP="005240A9">
      <w:pPr>
        <w:pStyle w:val="KeywordDescriptions"/>
        <w:rPr>
          <w:color w:val="FF0000"/>
        </w:rPr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[Add </w:t>
      </w:r>
      <w:proofErr w:type="spellStart"/>
      <w:r w:rsidRPr="00213323">
        <w:t>Submodel</w:t>
      </w:r>
      <w:proofErr w:type="spellEnd"/>
      <w:r w:rsidRPr="00213323">
        <w:t xml:space="preserve">] keyword is invoked within </w:t>
      </w:r>
      <w:r w:rsidR="0003378C" w:rsidRPr="0003378C">
        <w:rPr>
          <w:color w:val="FF0000"/>
        </w:rPr>
        <w:t>the</w:t>
      </w:r>
      <w:r w:rsidR="0003378C">
        <w:t xml:space="preserve"> </w:t>
      </w:r>
      <w:r>
        <w:t>[M</w:t>
      </w:r>
      <w:r w:rsidRPr="00213323">
        <w:t>odel</w:t>
      </w:r>
      <w:r>
        <w:t>]</w:t>
      </w:r>
      <w:r w:rsidR="0003378C">
        <w:t xml:space="preserve"> </w:t>
      </w:r>
      <w:r w:rsidR="0003378C" w:rsidRPr="0003378C">
        <w:rPr>
          <w:color w:val="FF0000"/>
        </w:rPr>
        <w:t>keyword section</w:t>
      </w:r>
      <w:r w:rsidRPr="0003378C">
        <w:rPr>
          <w:color w:val="FF0000"/>
        </w:rPr>
        <w:t xml:space="preserve"> </w:t>
      </w:r>
      <w:r w:rsidRPr="00213323">
        <w:t xml:space="preserve">to add the functionality that is contained in the </w:t>
      </w:r>
      <w:proofErr w:type="spellStart"/>
      <w:r w:rsidRPr="00213323">
        <w:t>submodel</w:t>
      </w:r>
      <w:proofErr w:type="spellEnd"/>
      <w:r w:rsidRPr="00213323">
        <w:t xml:space="preserve"> or list of </w:t>
      </w:r>
      <w:proofErr w:type="spellStart"/>
      <w:r w:rsidRPr="00213323">
        <w:t>submodels</w:t>
      </w:r>
      <w:proofErr w:type="spellEnd"/>
      <w:r w:rsidRPr="00213323">
        <w:t xml:space="preserve"> in each line that follows.  </w:t>
      </w:r>
      <w:r w:rsidR="0003378C" w:rsidRPr="0003378C">
        <w:rPr>
          <w:color w:val="FF0000"/>
        </w:rPr>
        <w:t xml:space="preserve">Top-level model I-V and V-T data extraction is self-consistent and done with all </w:t>
      </w:r>
      <w:proofErr w:type="spellStart"/>
      <w:r w:rsidR="0003378C" w:rsidRPr="0003378C">
        <w:rPr>
          <w:color w:val="FF0000"/>
        </w:rPr>
        <w:t>submodels</w:t>
      </w:r>
      <w:proofErr w:type="spellEnd"/>
      <w:r w:rsidR="0003378C" w:rsidRPr="0003378C">
        <w:rPr>
          <w:color w:val="FF0000"/>
        </w:rPr>
        <w:t xml:space="preserve"> removed or de-embedded. </w:t>
      </w:r>
      <w:proofErr w:type="spellStart"/>
      <w:r w:rsidR="0003378C" w:rsidRPr="0003378C">
        <w:rPr>
          <w:color w:val="FF0000"/>
        </w:rPr>
        <w:t>Submodel</w:t>
      </w:r>
      <w:proofErr w:type="spellEnd"/>
      <w:r w:rsidR="0003378C" w:rsidRPr="0003378C">
        <w:rPr>
          <w:color w:val="FF0000"/>
        </w:rPr>
        <w:t xml:space="preserve"> behaviors are added in simulation according to the </w:t>
      </w:r>
      <w:proofErr w:type="spellStart"/>
      <w:r w:rsidR="0003378C" w:rsidRPr="0003378C">
        <w:rPr>
          <w:color w:val="FF0000"/>
        </w:rPr>
        <w:t>submodel</w:t>
      </w:r>
      <w:proofErr w:type="spellEnd"/>
      <w:r w:rsidR="0003378C" w:rsidRPr="0003378C">
        <w:rPr>
          <w:color w:val="FF0000"/>
        </w:rPr>
        <w:t xml:space="preserve"> mode described below.</w:t>
      </w:r>
    </w:p>
    <w:p w14:paraId="060E2CC8" w14:textId="77777777" w:rsidR="00120E63" w:rsidRDefault="00120E63" w:rsidP="005240A9">
      <w:pPr>
        <w:pStyle w:val="KeywordDescriptions"/>
      </w:pPr>
    </w:p>
    <w:p w14:paraId="68D8A4C2" w14:textId="77777777" w:rsidR="005240A9" w:rsidRPr="00213323" w:rsidRDefault="005240A9" w:rsidP="005240A9">
      <w:pPr>
        <w:pStyle w:val="KeywordDescriptions"/>
      </w:pPr>
      <w:r w:rsidRPr="00213323">
        <w:lastRenderedPageBreak/>
        <w:t xml:space="preserve">The first column </w:t>
      </w:r>
      <w:r w:rsidR="00120E63" w:rsidRPr="00120E63">
        <w:rPr>
          <w:color w:val="FF0000"/>
        </w:rPr>
        <w:t xml:space="preserve">of the [Add </w:t>
      </w:r>
      <w:proofErr w:type="spellStart"/>
      <w:r w:rsidR="00120E63" w:rsidRPr="00120E63">
        <w:rPr>
          <w:color w:val="FF0000"/>
        </w:rPr>
        <w:t>Submodel</w:t>
      </w:r>
      <w:proofErr w:type="spellEnd"/>
      <w:r w:rsidR="00120E63" w:rsidRPr="00120E63">
        <w:rPr>
          <w:color w:val="FF0000"/>
        </w:rPr>
        <w:t xml:space="preserve">] keyword </w:t>
      </w:r>
      <w:r w:rsidRPr="00213323">
        <w:t xml:space="preserve">contains the </w:t>
      </w:r>
      <w:proofErr w:type="spellStart"/>
      <w:r w:rsidRPr="00213323">
        <w:t>submodel</w:t>
      </w:r>
      <w:proofErr w:type="spellEnd"/>
      <w:r w:rsidRPr="00213323">
        <w:t xml:space="preserve"> name</w:t>
      </w:r>
      <w:r>
        <w:t xml:space="preserve"> argument for a [</w:t>
      </w:r>
      <w:proofErr w:type="spellStart"/>
      <w:r>
        <w:t>Submodel</w:t>
      </w:r>
      <w:proofErr w:type="spellEnd"/>
      <w:r>
        <w:t>] keyword defined in the same .</w:t>
      </w:r>
      <w:proofErr w:type="spellStart"/>
      <w:r>
        <w:t>ibs</w:t>
      </w:r>
      <w:proofErr w:type="spellEnd"/>
      <w:r>
        <w:t xml:space="preserve"> file</w:t>
      </w:r>
      <w:r w:rsidRPr="00213323">
        <w:t xml:space="preserve">.  The second column contains a </w:t>
      </w:r>
      <w:proofErr w:type="spellStart"/>
      <w:r w:rsidRPr="00213323">
        <w:t>submodel</w:t>
      </w:r>
      <w:proofErr w:type="spellEnd"/>
      <w:r w:rsidRPr="00213323">
        <w:t xml:space="preserve"> mode under which the </w:t>
      </w:r>
      <w:proofErr w:type="spellStart"/>
      <w:r w:rsidRPr="00213323">
        <w:t>submodel</w:t>
      </w:r>
      <w:proofErr w:type="spellEnd"/>
      <w:r w:rsidRPr="00213323">
        <w:t xml:space="preserve"> is used.</w:t>
      </w:r>
    </w:p>
    <w:p w14:paraId="5A3597D7" w14:textId="77777777" w:rsidR="005240A9" w:rsidRPr="00213323" w:rsidRDefault="005240A9" w:rsidP="005240A9">
      <w:pPr>
        <w:pStyle w:val="KeywordDescriptions"/>
      </w:pPr>
      <w:r w:rsidRPr="00213323">
        <w:t xml:space="preserve">If the top-level model type is one of the I/O or 3-state models, the </w:t>
      </w:r>
      <w:proofErr w:type="spellStart"/>
      <w:r w:rsidRPr="00213323">
        <w:t>submodel</w:t>
      </w:r>
      <w:proofErr w:type="spellEnd"/>
      <w:r w:rsidRPr="00213323">
        <w:t xml:space="preserve"> mode may be Driving, Non-Driving, or All. For example, if the </w:t>
      </w:r>
      <w:proofErr w:type="spellStart"/>
      <w:r w:rsidRPr="00213323">
        <w:t>submodel</w:t>
      </w:r>
      <w:proofErr w:type="spellEnd"/>
      <w:r w:rsidRPr="00213323">
        <w:t xml:space="preserve"> mode is Non-Driving, then the </w:t>
      </w:r>
      <w:proofErr w:type="spellStart"/>
      <w:r w:rsidRPr="00213323">
        <w:t>submodel</w:t>
      </w:r>
      <w:proofErr w:type="spellEnd"/>
      <w:r w:rsidRPr="00213323">
        <w:t xml:space="preserve"> is used only in the high-Z state of a 3-state model. Set the </w:t>
      </w:r>
      <w:proofErr w:type="spellStart"/>
      <w:r w:rsidRPr="00213323">
        <w:t>submodel</w:t>
      </w:r>
      <w:proofErr w:type="spellEnd"/>
      <w:r w:rsidRPr="00213323">
        <w:t xml:space="preserve"> mode to All if the </w:t>
      </w:r>
      <w:proofErr w:type="spellStart"/>
      <w:r w:rsidRPr="00213323">
        <w:t>submodel</w:t>
      </w:r>
      <w:proofErr w:type="spellEnd"/>
      <w:r w:rsidRPr="00213323">
        <w:t xml:space="preserve"> is to be used for all modes of operation.</w:t>
      </w:r>
    </w:p>
    <w:p w14:paraId="550F0C7D" w14:textId="77777777" w:rsidR="005240A9" w:rsidRPr="00213323" w:rsidRDefault="005240A9" w:rsidP="005240A9">
      <w:pPr>
        <w:pStyle w:val="KeywordDescriptions"/>
      </w:pPr>
      <w:r w:rsidRPr="00213323">
        <w:t xml:space="preserve">The </w:t>
      </w:r>
      <w:proofErr w:type="spellStart"/>
      <w:r w:rsidRPr="00213323">
        <w:t>submodel</w:t>
      </w:r>
      <w:proofErr w:type="spellEnd"/>
      <w:r w:rsidRPr="00213323">
        <w:t xml:space="preserve"> mode cannot conflict with the top-level model type.  For example, if the top-level model type is an Open or Output type, the </w:t>
      </w:r>
      <w:proofErr w:type="spellStart"/>
      <w:r w:rsidRPr="00213323">
        <w:t>submodel</w:t>
      </w:r>
      <w:proofErr w:type="spellEnd"/>
      <w:r w:rsidRPr="00213323">
        <w:t xml:space="preserve"> mode cannot be set to Non-Driving. Similarly, if the top-level model type is Input, the </w:t>
      </w:r>
      <w:proofErr w:type="spellStart"/>
      <w:r w:rsidRPr="00213323">
        <w:t>submodel</w:t>
      </w:r>
      <w:proofErr w:type="spellEnd"/>
      <w:r w:rsidRPr="00213323">
        <w:t xml:space="preserve"> mode cannot be set to Driving. </w:t>
      </w:r>
    </w:p>
    <w:p w14:paraId="3D5EFB24" w14:textId="77777777" w:rsidR="005240A9" w:rsidRPr="00213323" w:rsidRDefault="005240A9" w:rsidP="005240A9">
      <w:pPr>
        <w:pStyle w:val="KeywordDescriptions"/>
      </w:pPr>
      <w:r w:rsidRPr="00213323">
        <w:t xml:space="preserve">The </w:t>
      </w:r>
      <w:proofErr w:type="spellStart"/>
      <w:r w:rsidRPr="00213323">
        <w:t>submodel</w:t>
      </w:r>
      <w:proofErr w:type="spellEnd"/>
      <w:r w:rsidRPr="00213323">
        <w:t xml:space="preserve"> mode can be set to All to cover all permitted modes for any top-level model type including, for example, Input, Output, and I/O.</w:t>
      </w:r>
    </w:p>
    <w:p w14:paraId="7FD564D9" w14:textId="77777777" w:rsidR="005240A9" w:rsidRPr="00213323" w:rsidRDefault="005240A9" w:rsidP="005240A9">
      <w:pPr>
        <w:pStyle w:val="KeywordDescriptions"/>
      </w:pPr>
      <w:r w:rsidRPr="00213323">
        <w:t xml:space="preserve">The [Add </w:t>
      </w:r>
      <w:proofErr w:type="spellStart"/>
      <w:r w:rsidRPr="00213323">
        <w:t>Submodel</w:t>
      </w:r>
      <w:proofErr w:type="spellEnd"/>
      <w:r w:rsidRPr="00213323">
        <w:t xml:space="preserve">] keyword is not defined for Series or </w:t>
      </w:r>
      <w:proofErr w:type="spellStart"/>
      <w:r w:rsidRPr="00213323">
        <w:t>Series_switch</w:t>
      </w:r>
      <w:proofErr w:type="spellEnd"/>
      <w:r w:rsidRPr="00213323">
        <w:t xml:space="preserve"> model types.</w:t>
      </w:r>
    </w:p>
    <w:p w14:paraId="388AD1B1" w14:textId="77777777" w:rsidR="005240A9" w:rsidRPr="00213323" w:rsidRDefault="005240A9" w:rsidP="005240A9">
      <w:pPr>
        <w:pStyle w:val="KeywordDescriptions"/>
      </w:pPr>
      <w:r w:rsidRPr="00213323">
        <w:t xml:space="preserve">Refer to the Add </w:t>
      </w:r>
      <w:proofErr w:type="spellStart"/>
      <w:r w:rsidRPr="00213323">
        <w:t>Submodel</w:t>
      </w:r>
      <w:proofErr w:type="spellEnd"/>
      <w:r w:rsidRPr="00213323">
        <w:t xml:space="preserve"> description in Section </w:t>
      </w:r>
      <w:r>
        <w:fldChar w:fldCharType="begin"/>
      </w:r>
      <w:r>
        <w:instrText xml:space="preserve"> REF _Ref364431106 \r \h </w:instrText>
      </w:r>
      <w:r>
        <w:fldChar w:fldCharType="separate"/>
      </w:r>
      <w:r>
        <w:t>6.2</w:t>
      </w:r>
      <w:r>
        <w:fldChar w:fldCharType="end"/>
      </w:r>
      <w:r w:rsidRPr="00213323">
        <w:t xml:space="preserve"> of this document for the descriptions of available </w:t>
      </w:r>
      <w:proofErr w:type="spellStart"/>
      <w:r w:rsidRPr="00213323">
        <w:t>submodels</w:t>
      </w:r>
      <w:proofErr w:type="spellEnd"/>
      <w:r w:rsidRPr="00213323">
        <w:t>.</w:t>
      </w:r>
    </w:p>
    <w:p w14:paraId="409B4CB1" w14:textId="77777777" w:rsidR="005240A9" w:rsidRPr="00213323" w:rsidRDefault="005240A9" w:rsidP="005240A9">
      <w:pPr>
        <w:pStyle w:val="KeywordDescriptions"/>
      </w:pPr>
      <w:r w:rsidRPr="00213323">
        <w:rPr>
          <w:i/>
        </w:rPr>
        <w:t>Example:</w:t>
      </w:r>
    </w:p>
    <w:p w14:paraId="20D9F087" w14:textId="77777777" w:rsidR="005240A9" w:rsidRPr="00213323" w:rsidRDefault="005240A9" w:rsidP="005240A9">
      <w:pPr>
        <w:pStyle w:val="Exampletext"/>
      </w:pPr>
      <w:r w:rsidRPr="00213323">
        <w:t xml:space="preserve">[Add </w:t>
      </w:r>
      <w:proofErr w:type="spellStart"/>
      <w:r w:rsidRPr="00213323">
        <w:t>Submodel</w:t>
      </w:r>
      <w:proofErr w:type="spellEnd"/>
      <w:r w:rsidRPr="00213323">
        <w:t xml:space="preserve">]     </w:t>
      </w:r>
    </w:p>
    <w:p w14:paraId="63ED36CB" w14:textId="77777777" w:rsidR="005240A9" w:rsidRPr="00213323" w:rsidRDefault="005240A9" w:rsidP="005240A9">
      <w:pPr>
        <w:pStyle w:val="Exampletext"/>
      </w:pPr>
      <w:r w:rsidRPr="00213323">
        <w:t xml:space="preserve">| </w:t>
      </w:r>
      <w:proofErr w:type="spellStart"/>
      <w:r w:rsidRPr="00213323">
        <w:t>Submodel_name</w:t>
      </w:r>
      <w:proofErr w:type="spellEnd"/>
      <w:r w:rsidRPr="00213323">
        <w:t xml:space="preserve">        Mode</w:t>
      </w:r>
    </w:p>
    <w:p w14:paraId="1E5BFC17" w14:textId="77777777" w:rsidR="005240A9" w:rsidRPr="00213323" w:rsidRDefault="005240A9" w:rsidP="005240A9">
      <w:pPr>
        <w:pStyle w:val="Exampletext"/>
      </w:pPr>
      <w:r w:rsidRPr="00213323">
        <w:t>Bus_Hold_1             Non-Driving  | Adds the electrical characteristics of</w:t>
      </w:r>
    </w:p>
    <w:p w14:paraId="49E2B8E0" w14:textId="77777777" w:rsidR="005240A9" w:rsidRPr="00213323" w:rsidRDefault="005240A9" w:rsidP="005240A9">
      <w:pPr>
        <w:pStyle w:val="Exampletext"/>
      </w:pPr>
      <w:r w:rsidRPr="00213323">
        <w:t xml:space="preserve">                                    | [</w:t>
      </w:r>
      <w:proofErr w:type="spellStart"/>
      <w:r w:rsidRPr="00213323">
        <w:t>Submodel</w:t>
      </w:r>
      <w:proofErr w:type="spellEnd"/>
      <w:r w:rsidRPr="00213323">
        <w:t>] Bus_Hold_1 for receiver or</w:t>
      </w:r>
    </w:p>
    <w:p w14:paraId="19DB3DE6" w14:textId="77777777" w:rsidR="005240A9" w:rsidRPr="00213323" w:rsidRDefault="005240A9" w:rsidP="005240A9">
      <w:pPr>
        <w:pStyle w:val="Exampletext"/>
      </w:pPr>
      <w:r w:rsidRPr="00213323">
        <w:t xml:space="preserve">                                    | high-Z mode only.</w:t>
      </w:r>
    </w:p>
    <w:p w14:paraId="0AE24FD7" w14:textId="77777777" w:rsidR="005240A9" w:rsidRPr="00213323" w:rsidRDefault="005240A9" w:rsidP="005240A9">
      <w:pPr>
        <w:pStyle w:val="Exampletext"/>
      </w:pPr>
      <w:r w:rsidRPr="00213323">
        <w:t>Dynamic_clamp_1        All          | Adds the Dynamic_clamp_1 model for</w:t>
      </w:r>
    </w:p>
    <w:p w14:paraId="271D8FD2" w14:textId="77777777" w:rsidR="005240A9" w:rsidRPr="00213323" w:rsidRDefault="005240A9" w:rsidP="005240A9">
      <w:pPr>
        <w:pStyle w:val="Exampletext"/>
      </w:pPr>
      <w:r w:rsidRPr="00213323">
        <w:t xml:space="preserve">                                    | all modes of operation.</w:t>
      </w:r>
    </w:p>
    <w:p w14:paraId="34234547" w14:textId="77777777" w:rsidR="005240A9" w:rsidRDefault="005240A9" w:rsidP="00CF1827"/>
    <w:p w14:paraId="48259467" w14:textId="77777777" w:rsidR="001B23D0" w:rsidRPr="00175664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4BB0490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5AAFDA6" w14:textId="77777777" w:rsidR="001B23D0" w:rsidRPr="00175664" w:rsidRDefault="00487EA9" w:rsidP="001B23D0">
      <w:r>
        <w:t>Discussion on BUG207 is documented in the bug report and IBIS Quality task group meeting minutes and Open Forum meeting minutes.</w:t>
      </w:r>
      <w:bookmarkEnd w:id="0"/>
      <w:bookmarkEnd w:id="1"/>
      <w:bookmarkEnd w:id="2"/>
    </w:p>
    <w:sectPr w:rsidR="001B23D0" w:rsidRPr="00175664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A295" w14:textId="77777777" w:rsidR="00042DF1" w:rsidRDefault="00042DF1">
      <w:r>
        <w:separator/>
      </w:r>
    </w:p>
  </w:endnote>
  <w:endnote w:type="continuationSeparator" w:id="0">
    <w:p w14:paraId="14EEA2A5" w14:textId="77777777" w:rsidR="00042DF1" w:rsidRDefault="000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DE6B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4277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C32D" w14:textId="77777777" w:rsidR="00042DF1" w:rsidRDefault="00042DF1">
      <w:r>
        <w:separator/>
      </w:r>
    </w:p>
  </w:footnote>
  <w:footnote w:type="continuationSeparator" w:id="0">
    <w:p w14:paraId="3A05EC4C" w14:textId="77777777" w:rsidR="00042DF1" w:rsidRDefault="0004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022A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FB62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72D7C4F3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9"/>
  </w:num>
  <w:num w:numId="13">
    <w:abstractNumId w:val="13"/>
  </w:num>
  <w:num w:numId="14">
    <w:abstractNumId w:val="53"/>
  </w:num>
  <w:num w:numId="15">
    <w:abstractNumId w:val="8"/>
  </w:num>
  <w:num w:numId="16">
    <w:abstractNumId w:val="11"/>
  </w:num>
  <w:num w:numId="17">
    <w:abstractNumId w:val="52"/>
  </w:num>
  <w:num w:numId="18">
    <w:abstractNumId w:val="38"/>
  </w:num>
  <w:num w:numId="19">
    <w:abstractNumId w:val="22"/>
  </w:num>
  <w:num w:numId="20">
    <w:abstractNumId w:val="30"/>
  </w:num>
  <w:num w:numId="21">
    <w:abstractNumId w:val="42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50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4"/>
  </w:num>
  <w:num w:numId="38">
    <w:abstractNumId w:val="51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3"/>
    <w:lvlOverride w:ilvl="0">
      <w:startOverride w:val="1"/>
    </w:lvlOverride>
  </w:num>
  <w:num w:numId="42">
    <w:abstractNumId w:val="31"/>
  </w:num>
  <w:num w:numId="43">
    <w:abstractNumId w:val="41"/>
  </w:num>
  <w:num w:numId="44">
    <w:abstractNumId w:val="47"/>
  </w:num>
  <w:num w:numId="45">
    <w:abstractNumId w:val="46"/>
  </w:num>
  <w:num w:numId="46">
    <w:abstractNumId w:val="43"/>
  </w:num>
  <w:num w:numId="47">
    <w:abstractNumId w:val="26"/>
  </w:num>
  <w:num w:numId="48">
    <w:abstractNumId w:val="37"/>
  </w:num>
  <w:num w:numId="49">
    <w:abstractNumId w:val="20"/>
  </w:num>
  <w:num w:numId="50">
    <w:abstractNumId w:val="10"/>
  </w:num>
  <w:num w:numId="51">
    <w:abstractNumId w:val="23"/>
  </w:num>
  <w:num w:numId="52">
    <w:abstractNumId w:val="54"/>
  </w:num>
  <w:num w:numId="53">
    <w:abstractNumId w:val="28"/>
  </w:num>
  <w:num w:numId="54">
    <w:abstractNumId w:val="24"/>
  </w:num>
  <w:num w:numId="55">
    <w:abstractNumId w:val="48"/>
  </w:num>
  <w:num w:numId="56">
    <w:abstractNumId w:val="16"/>
  </w:num>
  <w:num w:numId="57">
    <w:abstractNumId w:val="21"/>
  </w:num>
  <w:num w:numId="58">
    <w:abstractNumId w:val="40"/>
  </w:num>
  <w:num w:numId="59">
    <w:abstractNumId w:val="49"/>
  </w:num>
  <w:num w:numId="60">
    <w:abstractNumId w:val="12"/>
  </w:num>
  <w:num w:numId="61">
    <w:abstractNumId w:val="14"/>
  </w:num>
  <w:num w:numId="62">
    <w:abstractNumId w:val="55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5"/>
  </w:num>
  <w:num w:numId="66">
    <w:abstractNumId w:val="25"/>
  </w:num>
  <w:num w:numId="67">
    <w:abstractNumId w:val="17"/>
  </w:num>
  <w:num w:numId="68">
    <w:abstractNumId w:val="32"/>
  </w:num>
  <w:num w:numId="69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3378C"/>
    <w:rsid w:val="00041681"/>
    <w:rsid w:val="00041D9F"/>
    <w:rsid w:val="0004274A"/>
    <w:rsid w:val="00042DF1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0E63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87EA9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0A9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8770D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4B59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12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1CB9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36C83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1BE0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E0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5240A9"/>
    <w:pPr>
      <w:spacing w:before="0"/>
    </w:pPr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240A9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4081-1EE5-4793-8351-8CD9D742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4116</Characters>
  <Application>Microsoft Office Word</Application>
  <DocSecurity>0</DocSecurity>
  <Lines>104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5150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2020-03-10T15:21:00Z</dcterms:created>
  <dcterms:modified xsi:type="dcterms:W3CDTF">2020-04-24T17:52:00Z</dcterms:modified>
</cp:coreProperties>
</file>