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3B7D2C" w:rsidRPr="000E15C2">
        <w:rPr>
          <w:rFonts w:ascii="Times New Roman" w:hAnsi="Times New Roman" w:cs="Times New Roman"/>
          <w:sz w:val="24"/>
          <w:szCs w:val="24"/>
        </w:rPr>
        <w:t>11</w:t>
      </w:r>
      <w:r w:rsidR="0016590E">
        <w:rPr>
          <w:rFonts w:ascii="Times New Roman" w:hAnsi="Times New Roman" w:cs="Times New Roman"/>
          <w:sz w:val="24"/>
          <w:szCs w:val="24"/>
        </w:rPr>
        <w:t>8</w:t>
      </w:r>
      <w:r w:rsidR="003B7D2C" w:rsidRPr="000E15C2">
        <w:rPr>
          <w:rFonts w:ascii="Times New Roman" w:hAnsi="Times New Roman" w:cs="Times New Roman"/>
          <w:sz w:val="24"/>
          <w:szCs w:val="24"/>
        </w:rPr>
        <w:t>.</w:t>
      </w:r>
      <w:r w:rsidR="002072B7">
        <w:rPr>
          <w:rFonts w:ascii="Times New Roman" w:hAnsi="Times New Roman" w:cs="Times New Roman"/>
          <w:sz w:val="24"/>
          <w:szCs w:val="24"/>
        </w:rPr>
        <w:t>4</w:t>
      </w:r>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16590E" w:rsidRPr="0016590E">
        <w:rPr>
          <w:rFonts w:ascii="Times New Roman" w:hAnsi="Times New Roman" w:cs="Times New Roman"/>
          <w:sz w:val="24"/>
          <w:szCs w:val="24"/>
        </w:rPr>
        <w:t>Analog Parameter Assignments</w:t>
      </w:r>
    </w:p>
    <w:p w:rsidR="00BF4349"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r w:rsidR="001408DA">
        <w:rPr>
          <w:rFonts w:ascii="Times New Roman" w:hAnsi="Times New Roman" w:cs="Times New Roman"/>
          <w:sz w:val="24"/>
          <w:szCs w:val="24"/>
        </w:rPr>
        <w:t>;</w:t>
      </w:r>
    </w:p>
    <w:p w:rsidR="001408DA" w:rsidRDefault="00BF4349"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4349">
        <w:rPr>
          <w:rFonts w:ascii="Times New Roman" w:hAnsi="Times New Roman" w:cs="Times New Roman"/>
          <w:sz w:val="24"/>
          <w:szCs w:val="24"/>
        </w:rPr>
        <w:t>Ambrish Varma,</w:t>
      </w:r>
      <w:r w:rsidR="001408DA">
        <w:rPr>
          <w:rFonts w:ascii="Times New Roman" w:hAnsi="Times New Roman" w:cs="Times New Roman"/>
          <w:sz w:val="24"/>
          <w:szCs w:val="24"/>
        </w:rPr>
        <w:t xml:space="preserve"> </w:t>
      </w:r>
      <w:r w:rsidRPr="00BF4349">
        <w:rPr>
          <w:rFonts w:ascii="Times New Roman" w:hAnsi="Times New Roman" w:cs="Times New Roman"/>
          <w:sz w:val="24"/>
          <w:szCs w:val="24"/>
        </w:rPr>
        <w:t>Feras Al-Hawari</w:t>
      </w:r>
      <w:r w:rsidR="001408DA">
        <w:rPr>
          <w:rFonts w:ascii="Times New Roman" w:hAnsi="Times New Roman" w:cs="Times New Roman"/>
          <w:sz w:val="24"/>
          <w:szCs w:val="24"/>
        </w:rPr>
        <w:t>,</w:t>
      </w:r>
      <w:r>
        <w:rPr>
          <w:rFonts w:ascii="Times New Roman" w:hAnsi="Times New Roman" w:cs="Times New Roman"/>
          <w:sz w:val="24"/>
          <w:szCs w:val="24"/>
        </w:rPr>
        <w:t xml:space="preserve"> and</w:t>
      </w:r>
      <w:r w:rsidR="001408DA">
        <w:rPr>
          <w:rFonts w:ascii="Times New Roman" w:hAnsi="Times New Roman" w:cs="Times New Roman"/>
          <w:sz w:val="24"/>
          <w:szCs w:val="24"/>
        </w:rPr>
        <w:t xml:space="preserve"> </w:t>
      </w:r>
      <w:r w:rsidRPr="00BF4349">
        <w:rPr>
          <w:rFonts w:ascii="Times New Roman" w:hAnsi="Times New Roman" w:cs="Times New Roman"/>
          <w:sz w:val="24"/>
          <w:szCs w:val="24"/>
        </w:rPr>
        <w:t>Taranjit Kukal</w:t>
      </w:r>
      <w:r w:rsidR="001408DA">
        <w:rPr>
          <w:rFonts w:ascii="Times New Roman" w:hAnsi="Times New Roman" w:cs="Times New Roman"/>
          <w:sz w:val="24"/>
          <w:szCs w:val="24"/>
        </w:rPr>
        <w:t>,</w:t>
      </w:r>
      <w:r w:rsidR="001408DA">
        <w:rPr>
          <w:rFonts w:ascii="Times New Roman" w:hAnsi="Times New Roman" w:cs="Times New Roman"/>
          <w:sz w:val="24"/>
          <w:szCs w:val="24"/>
        </w:rPr>
        <w:tab/>
      </w:r>
      <w:r w:rsidR="001408DA">
        <w:rPr>
          <w:rFonts w:ascii="Times New Roman" w:hAnsi="Times New Roman" w:cs="Times New Roman"/>
          <w:sz w:val="24"/>
          <w:szCs w:val="24"/>
        </w:rPr>
        <w:tab/>
      </w:r>
      <w:r w:rsidR="001408DA">
        <w:rPr>
          <w:rFonts w:ascii="Times New Roman" w:hAnsi="Times New Roman" w:cs="Times New Roman"/>
          <w:sz w:val="24"/>
          <w:szCs w:val="24"/>
        </w:rPr>
        <w:tab/>
      </w:r>
      <w:r w:rsidR="001408DA">
        <w:rPr>
          <w:rFonts w:ascii="Times New Roman" w:hAnsi="Times New Roman" w:cs="Times New Roman"/>
          <w:sz w:val="24"/>
          <w:szCs w:val="24"/>
        </w:rPr>
        <w:tab/>
      </w:r>
      <w:r w:rsidR="001408DA">
        <w:rPr>
          <w:rFonts w:ascii="Times New Roman" w:hAnsi="Times New Roman" w:cs="Times New Roman"/>
          <w:sz w:val="24"/>
          <w:szCs w:val="24"/>
        </w:rPr>
        <w:tab/>
      </w:r>
    </w:p>
    <w:p w:rsidR="00F33DBA" w:rsidRPr="000E15C2" w:rsidRDefault="001408DA"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4349" w:rsidRPr="00BF4349">
        <w:rPr>
          <w:rFonts w:ascii="Times New Roman" w:hAnsi="Times New Roman" w:cs="Times New Roman"/>
          <w:sz w:val="24"/>
          <w:szCs w:val="24"/>
        </w:rPr>
        <w:t>Cadence Design Systems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16590E">
        <w:rPr>
          <w:rFonts w:ascii="Times New Roman" w:hAnsi="Times New Roman" w:cs="Times New Roman"/>
          <w:sz w:val="24"/>
          <w:szCs w:val="24"/>
        </w:rPr>
        <w:t>October 5</w:t>
      </w:r>
      <w:r w:rsidR="003B7D2C" w:rsidRPr="000E15C2">
        <w:rPr>
          <w:rFonts w:ascii="Times New Roman" w:hAnsi="Times New Roman" w:cs="Times New Roman"/>
          <w:sz w:val="24"/>
          <w:szCs w:val="24"/>
        </w:rPr>
        <w:t>, 2010</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1408DA">
        <w:rPr>
          <w:rFonts w:ascii="Times New Roman" w:hAnsi="Times New Roman" w:cs="Times New Roman"/>
          <w:sz w:val="24"/>
          <w:szCs w:val="24"/>
        </w:rPr>
        <w:t xml:space="preserve">November 8, 2010; </w:t>
      </w:r>
      <w:r w:rsidR="00BF4349" w:rsidRPr="00BF4349">
        <w:rPr>
          <w:rFonts w:ascii="Times New Roman" w:hAnsi="Times New Roman" w:cs="Times New Roman"/>
          <w:sz w:val="24"/>
          <w:szCs w:val="24"/>
        </w:rPr>
        <w:t>March 23, 2011</w:t>
      </w:r>
      <w:r w:rsidR="001408DA">
        <w:rPr>
          <w:rFonts w:ascii="Times New Roman" w:hAnsi="Times New Roman" w:cs="Times New Roman"/>
          <w:sz w:val="24"/>
          <w:szCs w:val="24"/>
        </w:rPr>
        <w:t>;</w:t>
      </w:r>
      <w:r w:rsidR="00BF4349" w:rsidRPr="00BF4349">
        <w:rPr>
          <w:rFonts w:ascii="Times New Roman" w:hAnsi="Times New Roman" w:cs="Times New Roman"/>
          <w:sz w:val="24"/>
          <w:szCs w:val="24"/>
        </w:rPr>
        <w:t xml:space="preserve"> June 19, 2012</w:t>
      </w:r>
      <w:r w:rsidR="001408DA">
        <w:rPr>
          <w:rFonts w:ascii="Times New Roman" w:hAnsi="Times New Roman" w:cs="Times New Roman"/>
          <w:sz w:val="24"/>
          <w:szCs w:val="24"/>
        </w:rPr>
        <w:t>;</w:t>
      </w:r>
      <w:r w:rsidR="003B7D2C" w:rsidRPr="000E15C2">
        <w:rPr>
          <w:rFonts w:ascii="Times New Roman" w:hAnsi="Times New Roman" w:cs="Times New Roman"/>
          <w:sz w:val="24"/>
          <w:szCs w:val="24"/>
        </w:rPr>
        <w:t xml:space="preserve"> March </w:t>
      </w:r>
      <w:r w:rsidR="001408DA">
        <w:rPr>
          <w:rFonts w:ascii="Times New Roman" w:hAnsi="Times New Roman" w:cs="Times New Roman"/>
          <w:sz w:val="24"/>
          <w:szCs w:val="24"/>
        </w:rPr>
        <w:t>14</w:t>
      </w:r>
      <w:r w:rsidR="003B7D2C" w:rsidRPr="000E15C2">
        <w:rPr>
          <w:rFonts w:ascii="Times New Roman" w:hAnsi="Times New Roman" w:cs="Times New Roman"/>
          <w:sz w:val="24"/>
          <w:szCs w:val="24"/>
        </w:rPr>
        <w:t>, 2013</w:t>
      </w:r>
    </w:p>
    <w:p w:rsidR="00FF1F59" w:rsidRPr="002A2B7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2A2B74">
        <w:rPr>
          <w:rFonts w:ascii="Times New Roman" w:hAnsi="Times New Roman" w:cs="Times New Roman"/>
          <w:sz w:val="24"/>
          <w:szCs w:val="24"/>
        </w:rPr>
        <w:t>Rejected April 26,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0E15C2" w:rsidRDefault="002072B7" w:rsidP="002072B7">
      <w:pPr>
        <w:pStyle w:val="HTMLPreformatted"/>
        <w:rPr>
          <w:rFonts w:ascii="Times New Roman" w:hAnsi="Times New Roman" w:cs="Times New Roman"/>
          <w:sz w:val="24"/>
          <w:szCs w:val="24"/>
        </w:rPr>
      </w:pPr>
      <w:r w:rsidRPr="002072B7">
        <w:rPr>
          <w:rFonts w:ascii="Times New Roman" w:hAnsi="Times New Roman" w:cs="Times New Roman"/>
          <w:sz w:val="24"/>
          <w:szCs w:val="24"/>
        </w:rPr>
        <w:t>The "Parameters" subparameter of the [External Model] and [External Circuit]</w:t>
      </w:r>
      <w:r>
        <w:rPr>
          <w:rFonts w:ascii="Times New Roman" w:hAnsi="Times New Roman" w:cs="Times New Roman"/>
          <w:sz w:val="24"/>
          <w:szCs w:val="24"/>
        </w:rPr>
        <w:t xml:space="preserve"> </w:t>
      </w:r>
      <w:r w:rsidRPr="002072B7">
        <w:rPr>
          <w:rFonts w:ascii="Times New Roman" w:hAnsi="Times New Roman" w:cs="Times New Roman"/>
          <w:sz w:val="24"/>
          <w:szCs w:val="24"/>
        </w:rPr>
        <w:t>keywords contains a simple listing of the parameters of [External Model</w:t>
      </w:r>
      <w:proofErr w:type="gramStart"/>
      <w:r w:rsidRPr="002072B7">
        <w:rPr>
          <w:rFonts w:ascii="Times New Roman" w:hAnsi="Times New Roman" w:cs="Times New Roman"/>
          <w:sz w:val="24"/>
          <w:szCs w:val="24"/>
        </w:rPr>
        <w:t>]s</w:t>
      </w:r>
      <w:proofErr w:type="gramEnd"/>
      <w:r w:rsidRPr="002072B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2072B7">
        <w:rPr>
          <w:rFonts w:ascii="Times New Roman" w:hAnsi="Times New Roman" w:cs="Times New Roman"/>
          <w:sz w:val="24"/>
          <w:szCs w:val="24"/>
        </w:rPr>
        <w:t>[External Circuit]s without the capabilities of assigning any values to them.</w:t>
      </w:r>
      <w:r>
        <w:rPr>
          <w:rFonts w:ascii="Times New Roman" w:hAnsi="Times New Roman" w:cs="Times New Roman"/>
          <w:sz w:val="24"/>
          <w:szCs w:val="24"/>
        </w:rPr>
        <w:t xml:space="preserve">  </w:t>
      </w:r>
      <w:r w:rsidRPr="002072B7">
        <w:rPr>
          <w:rFonts w:ascii="Times New Roman" w:hAnsi="Times New Roman" w:cs="Times New Roman"/>
          <w:sz w:val="24"/>
          <w:szCs w:val="24"/>
        </w:rPr>
        <w:t>The expectation was that the EDA tool would provide a mechanism to the user</w:t>
      </w:r>
      <w:r>
        <w:rPr>
          <w:rFonts w:ascii="Times New Roman" w:hAnsi="Times New Roman" w:cs="Times New Roman"/>
          <w:sz w:val="24"/>
          <w:szCs w:val="24"/>
        </w:rPr>
        <w:t xml:space="preserve"> </w:t>
      </w:r>
      <w:r w:rsidRPr="002072B7">
        <w:rPr>
          <w:rFonts w:ascii="Times New Roman" w:hAnsi="Times New Roman" w:cs="Times New Roman"/>
          <w:sz w:val="24"/>
          <w:szCs w:val="24"/>
        </w:rPr>
        <w:t>to make the actual value assignments for these parameters.  There are</w:t>
      </w:r>
      <w:r>
        <w:rPr>
          <w:rFonts w:ascii="Times New Roman" w:hAnsi="Times New Roman" w:cs="Times New Roman"/>
          <w:sz w:val="24"/>
          <w:szCs w:val="24"/>
        </w:rPr>
        <w:t xml:space="preserve"> </w:t>
      </w:r>
      <w:r w:rsidRPr="002072B7">
        <w:rPr>
          <w:rFonts w:ascii="Times New Roman" w:hAnsi="Times New Roman" w:cs="Times New Roman"/>
          <w:sz w:val="24"/>
          <w:szCs w:val="24"/>
        </w:rPr>
        <w:t>situations, however, when assigning values to these parameters from within</w:t>
      </w:r>
      <w:r>
        <w:rPr>
          <w:rFonts w:ascii="Times New Roman" w:hAnsi="Times New Roman" w:cs="Times New Roman"/>
          <w:sz w:val="24"/>
          <w:szCs w:val="24"/>
        </w:rPr>
        <w:t xml:space="preserve"> </w:t>
      </w:r>
      <w:r w:rsidRPr="002072B7">
        <w:rPr>
          <w:rFonts w:ascii="Times New Roman" w:hAnsi="Times New Roman" w:cs="Times New Roman"/>
          <w:sz w:val="24"/>
          <w:szCs w:val="24"/>
        </w:rPr>
        <w:t>the .ibs file would be highly desirable so that the assignments could be</w:t>
      </w:r>
      <w:r>
        <w:rPr>
          <w:rFonts w:ascii="Times New Roman" w:hAnsi="Times New Roman" w:cs="Times New Roman"/>
          <w:sz w:val="24"/>
          <w:szCs w:val="24"/>
        </w:rPr>
        <w:t xml:space="preserve"> </w:t>
      </w:r>
      <w:r w:rsidRPr="002072B7">
        <w:rPr>
          <w:rFonts w:ascii="Times New Roman" w:hAnsi="Times New Roman" w:cs="Times New Roman"/>
          <w:sz w:val="24"/>
          <w:szCs w:val="24"/>
        </w:rPr>
        <w:t>defined and/or kept together with the model.</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F33DBA" w:rsidRPr="000E15C2" w:rsidRDefault="00F33DBA" w:rsidP="00F33DBA">
      <w:pPr>
        <w:pStyle w:val="HTMLPreformatted"/>
        <w:rPr>
          <w:rFonts w:ascii="Times New Roman" w:hAnsi="Times New Roman" w:cs="Times New Roman"/>
          <w:sz w:val="24"/>
          <w:szCs w:val="24"/>
        </w:rPr>
      </w:pPr>
    </w:p>
    <w:p w:rsidR="002072B7" w:rsidRPr="002072B7" w:rsidRDefault="002072B7" w:rsidP="002072B7">
      <w:pPr>
        <w:pStyle w:val="HTMLPreformatted"/>
        <w:rPr>
          <w:rFonts w:ascii="Times New Roman" w:hAnsi="Times New Roman" w:cs="Times New Roman"/>
          <w:sz w:val="24"/>
          <w:szCs w:val="24"/>
        </w:rPr>
      </w:pPr>
      <w:r w:rsidRPr="002072B7">
        <w:rPr>
          <w:rFonts w:ascii="Times New Roman" w:hAnsi="Times New Roman" w:cs="Times New Roman"/>
          <w:sz w:val="24"/>
          <w:szCs w:val="24"/>
        </w:rPr>
        <w:t>If a parameter is defined as a multi-valued parameter in the parameter tree</w:t>
      </w:r>
      <w:r w:rsidR="00F00858">
        <w:rPr>
          <w:rFonts w:ascii="Times New Roman" w:hAnsi="Times New Roman" w:cs="Times New Roman"/>
          <w:sz w:val="24"/>
          <w:szCs w:val="24"/>
        </w:rPr>
        <w:t xml:space="preserve"> </w:t>
      </w:r>
      <w:r w:rsidRPr="002072B7">
        <w:rPr>
          <w:rFonts w:ascii="Times New Roman" w:hAnsi="Times New Roman" w:cs="Times New Roman"/>
          <w:sz w:val="24"/>
          <w:szCs w:val="24"/>
        </w:rPr>
        <w:t>(Range, List, etc...) which must be resolved to a single value by a selection, the EDA tool may provide a GUI mechanism to the user to make that selection, or the default value of the parameter shall be used for the simulation.  The EDA tool may also provide mechanisms to make</w:t>
      </w:r>
      <w:r w:rsidR="00F00858">
        <w:rPr>
          <w:rFonts w:ascii="Times New Roman" w:hAnsi="Times New Roman" w:cs="Times New Roman"/>
          <w:sz w:val="24"/>
          <w:szCs w:val="24"/>
        </w:rPr>
        <w:t xml:space="preserve"> </w:t>
      </w:r>
      <w:r w:rsidRPr="002072B7">
        <w:rPr>
          <w:rFonts w:ascii="Times New Roman" w:hAnsi="Times New Roman" w:cs="Times New Roman"/>
          <w:sz w:val="24"/>
          <w:szCs w:val="24"/>
        </w:rPr>
        <w:t>assignments to unassigned Parameters, or to override hard-coded assignments,</w:t>
      </w:r>
      <w:r w:rsidR="00F00858">
        <w:rPr>
          <w:rFonts w:ascii="Times New Roman" w:hAnsi="Times New Roman" w:cs="Times New Roman"/>
          <w:sz w:val="24"/>
          <w:szCs w:val="24"/>
        </w:rPr>
        <w:t xml:space="preserve"> </w:t>
      </w:r>
      <w:r w:rsidRPr="002072B7">
        <w:rPr>
          <w:rFonts w:ascii="Times New Roman" w:hAnsi="Times New Roman" w:cs="Times New Roman"/>
          <w:sz w:val="24"/>
          <w:szCs w:val="24"/>
        </w:rPr>
        <w:t>or single valued parameter assignments.</w:t>
      </w:r>
    </w:p>
    <w:p w:rsidR="002072B7" w:rsidRPr="002072B7" w:rsidRDefault="002072B7" w:rsidP="002072B7">
      <w:pPr>
        <w:pStyle w:val="HTMLPreformatted"/>
        <w:rPr>
          <w:rFonts w:ascii="Times New Roman" w:hAnsi="Times New Roman" w:cs="Times New Roman"/>
          <w:sz w:val="24"/>
          <w:szCs w:val="24"/>
        </w:rPr>
      </w:pPr>
    </w:p>
    <w:p w:rsidR="002072B7" w:rsidRPr="002072B7" w:rsidRDefault="002072B7" w:rsidP="002072B7">
      <w:pPr>
        <w:pStyle w:val="HTMLPreformatted"/>
        <w:rPr>
          <w:rFonts w:ascii="Times New Roman" w:hAnsi="Times New Roman" w:cs="Times New Roman"/>
          <w:sz w:val="24"/>
          <w:szCs w:val="24"/>
        </w:rPr>
      </w:pPr>
      <w:r w:rsidRPr="002072B7">
        <w:rPr>
          <w:rFonts w:ascii="Times New Roman" w:hAnsi="Times New Roman" w:cs="Times New Roman"/>
          <w:sz w:val="24"/>
          <w:szCs w:val="24"/>
        </w:rPr>
        <w:t>BIRD 118 was flawed because it allowed the usage of the "</w:t>
      </w:r>
      <w:proofErr w:type="gramStart"/>
      <w:r w:rsidRPr="002072B7">
        <w:rPr>
          <w:rFonts w:ascii="Times New Roman" w:hAnsi="Times New Roman" w:cs="Times New Roman"/>
          <w:sz w:val="24"/>
          <w:szCs w:val="24"/>
        </w:rPr>
        <w:t>AMIfile(</w:t>
      </w:r>
      <w:proofErr w:type="gramEnd"/>
      <w:r w:rsidRPr="002072B7">
        <w:rPr>
          <w:rFonts w:ascii="Times New Roman" w:hAnsi="Times New Roman" w:cs="Times New Roman"/>
          <w:sz w:val="24"/>
          <w:szCs w:val="24"/>
        </w:rPr>
        <w:t>)" syntax under [External Circuit] to reference .ami file parameters.  BIRD 118.1 removed the possibility to use the reserved word "</w:t>
      </w:r>
      <w:proofErr w:type="gramStart"/>
      <w:r w:rsidRPr="002072B7">
        <w:rPr>
          <w:rFonts w:ascii="Times New Roman" w:hAnsi="Times New Roman" w:cs="Times New Roman"/>
          <w:sz w:val="24"/>
          <w:szCs w:val="24"/>
        </w:rPr>
        <w:t>AMIfile(</w:t>
      </w:r>
      <w:proofErr w:type="gramEnd"/>
      <w:r w:rsidRPr="002072B7">
        <w:rPr>
          <w:rFonts w:ascii="Times New Roman" w:hAnsi="Times New Roman" w:cs="Times New Roman"/>
          <w:sz w:val="24"/>
          <w:szCs w:val="24"/>
        </w:rPr>
        <w:t>)" under [External Circuit] to eliminate that problem.</w:t>
      </w:r>
    </w:p>
    <w:p w:rsidR="002072B7" w:rsidRPr="002072B7" w:rsidRDefault="002072B7" w:rsidP="002072B7">
      <w:pPr>
        <w:pStyle w:val="HTMLPreformatted"/>
        <w:rPr>
          <w:rFonts w:ascii="Times New Roman" w:hAnsi="Times New Roman" w:cs="Times New Roman"/>
          <w:sz w:val="24"/>
          <w:szCs w:val="24"/>
        </w:rPr>
      </w:pPr>
    </w:p>
    <w:p w:rsidR="002072B7" w:rsidRPr="002072B7" w:rsidRDefault="002072B7" w:rsidP="002072B7">
      <w:pPr>
        <w:pStyle w:val="HTMLPreformatted"/>
        <w:rPr>
          <w:rFonts w:ascii="Times New Roman" w:hAnsi="Times New Roman" w:cs="Times New Roman"/>
          <w:sz w:val="24"/>
          <w:szCs w:val="24"/>
        </w:rPr>
      </w:pPr>
      <w:r w:rsidRPr="002072B7">
        <w:rPr>
          <w:rFonts w:ascii="Times New Roman" w:hAnsi="Times New Roman" w:cs="Times New Roman"/>
          <w:sz w:val="24"/>
          <w:szCs w:val="24"/>
        </w:rPr>
        <w:t xml:space="preserve">In BIRD 118.2 a modification was made to the rules of the reserved word </w:t>
      </w:r>
      <w:proofErr w:type="gramStart"/>
      <w:r w:rsidRPr="002072B7">
        <w:rPr>
          <w:rFonts w:ascii="Times New Roman" w:hAnsi="Times New Roman" w:cs="Times New Roman"/>
          <w:sz w:val="24"/>
          <w:szCs w:val="24"/>
        </w:rPr>
        <w:t>AMIfile(</w:t>
      </w:r>
      <w:proofErr w:type="gramEnd"/>
      <w:r w:rsidRPr="002072B7">
        <w:rPr>
          <w:rFonts w:ascii="Times New Roman" w:hAnsi="Times New Roman" w:cs="Times New Roman"/>
          <w:sz w:val="24"/>
          <w:szCs w:val="24"/>
        </w:rPr>
        <w:t>).  The modification made provisions for the usage of a default value in case the assignment using the reserved word fails for some reason.  These changes are marked by three asterisks at the beginning of each line.</w:t>
      </w:r>
    </w:p>
    <w:p w:rsidR="002072B7" w:rsidRPr="002072B7" w:rsidRDefault="002072B7" w:rsidP="002072B7">
      <w:pPr>
        <w:pStyle w:val="HTMLPreformatted"/>
        <w:rPr>
          <w:rFonts w:ascii="Times New Roman" w:hAnsi="Times New Roman" w:cs="Times New Roman"/>
          <w:sz w:val="24"/>
          <w:szCs w:val="24"/>
        </w:rPr>
      </w:pPr>
    </w:p>
    <w:p w:rsidR="00F33DBA" w:rsidRDefault="002072B7" w:rsidP="002072B7">
      <w:pPr>
        <w:pStyle w:val="HTMLPreformatted"/>
        <w:rPr>
          <w:rFonts w:ascii="Times New Roman" w:hAnsi="Times New Roman" w:cs="Times New Roman"/>
          <w:sz w:val="24"/>
          <w:szCs w:val="24"/>
        </w:rPr>
      </w:pPr>
      <w:r w:rsidRPr="002072B7">
        <w:rPr>
          <w:rFonts w:ascii="Times New Roman" w:hAnsi="Times New Roman" w:cs="Times New Roman"/>
          <w:sz w:val="24"/>
          <w:szCs w:val="24"/>
        </w:rPr>
        <w:t xml:space="preserve">In BIRD 118.3 the concept of </w:t>
      </w:r>
      <w:proofErr w:type="gramStart"/>
      <w:r w:rsidRPr="002072B7">
        <w:rPr>
          <w:rFonts w:ascii="Times New Roman" w:hAnsi="Times New Roman" w:cs="Times New Roman"/>
          <w:sz w:val="24"/>
          <w:szCs w:val="24"/>
        </w:rPr>
        <w:t>AMIfile(</w:t>
      </w:r>
      <w:proofErr w:type="gramEnd"/>
      <w:r w:rsidRPr="002072B7">
        <w:rPr>
          <w:rFonts w:ascii="Times New Roman" w:hAnsi="Times New Roman" w:cs="Times New Roman"/>
          <w:sz w:val="24"/>
          <w:szCs w:val="24"/>
        </w:rPr>
        <w:t>) was generalized so that instead of referencing strictly .ami parameter files with the reserved word</w:t>
      </w:r>
      <w:r w:rsidR="00F00858">
        <w:rPr>
          <w:rFonts w:ascii="Times New Roman" w:hAnsi="Times New Roman" w:cs="Times New Roman"/>
          <w:sz w:val="24"/>
          <w:szCs w:val="24"/>
        </w:rPr>
        <w:t xml:space="preserve"> </w:t>
      </w:r>
      <w:r w:rsidRPr="002072B7">
        <w:rPr>
          <w:rFonts w:ascii="Times New Roman" w:hAnsi="Times New Roman" w:cs="Times New Roman"/>
          <w:sz w:val="24"/>
          <w:szCs w:val="24"/>
        </w:rPr>
        <w:t>AMIfile(), any file containing parameter trees may be referenced.</w:t>
      </w:r>
    </w:p>
    <w:p w:rsidR="002072B7" w:rsidRPr="000E15C2" w:rsidRDefault="002072B7" w:rsidP="002072B7">
      <w:pPr>
        <w:pStyle w:val="HTMLPreformatted"/>
        <w:rPr>
          <w:rFonts w:ascii="Times New Roman" w:hAnsi="Times New Roman" w:cs="Times New Roman"/>
          <w:sz w:val="24"/>
          <w:szCs w:val="24"/>
        </w:rPr>
      </w:pPr>
    </w:p>
    <w:p w:rsidR="00440CAA" w:rsidRPr="000E15C2" w:rsidRDefault="00C63ABE" w:rsidP="00440CAA">
      <w:pPr>
        <w:pStyle w:val="HTMLPreformatted"/>
        <w:pBdr>
          <w:bottom w:val="single" w:sz="12" w:space="1" w:color="auto"/>
        </w:pBdr>
        <w:rPr>
          <w:rFonts w:ascii="Times New Roman" w:hAnsi="Times New Roman" w:cs="Times New Roman"/>
          <w:sz w:val="24"/>
          <w:szCs w:val="24"/>
        </w:rPr>
      </w:pPr>
      <w:r w:rsidRPr="000E15C2">
        <w:rPr>
          <w:rFonts w:ascii="Times New Roman" w:hAnsi="Times New Roman" w:cs="Times New Roman"/>
          <w:sz w:val="24"/>
          <w:szCs w:val="24"/>
        </w:rPr>
        <w:t>BIRD 11</w:t>
      </w:r>
      <w:r w:rsidR="002072B7">
        <w:rPr>
          <w:rFonts w:ascii="Times New Roman" w:hAnsi="Times New Roman" w:cs="Times New Roman"/>
          <w:sz w:val="24"/>
          <w:szCs w:val="24"/>
        </w:rPr>
        <w:t>8.4</w:t>
      </w:r>
      <w:r w:rsidRPr="000E15C2">
        <w:rPr>
          <w:rFonts w:ascii="Times New Roman" w:hAnsi="Times New Roman" w:cs="Times New Roman"/>
          <w:sz w:val="24"/>
          <w:szCs w:val="24"/>
        </w:rPr>
        <w:t xml:space="preserve"> </w:t>
      </w:r>
      <w:r w:rsidR="000E15C2">
        <w:rPr>
          <w:rFonts w:ascii="Times New Roman" w:hAnsi="Times New Roman" w:cs="Times New Roman"/>
          <w:sz w:val="24"/>
          <w:szCs w:val="24"/>
        </w:rPr>
        <w:t>was issued to update the changes proposed in BIRD 11</w:t>
      </w:r>
      <w:r w:rsidR="002072B7">
        <w:rPr>
          <w:rFonts w:ascii="Times New Roman" w:hAnsi="Times New Roman" w:cs="Times New Roman"/>
          <w:sz w:val="24"/>
          <w:szCs w:val="24"/>
        </w:rPr>
        <w:t>8.3</w:t>
      </w:r>
      <w:r w:rsidR="000E15C2">
        <w:rPr>
          <w:rFonts w:ascii="Times New Roman" w:hAnsi="Times New Roman" w:cs="Times New Roman"/>
          <w:sz w:val="24"/>
          <w:szCs w:val="24"/>
        </w:rPr>
        <w:t xml:space="preserve"> </w:t>
      </w:r>
      <w:r w:rsidR="00A31A2F">
        <w:rPr>
          <w:rFonts w:ascii="Times New Roman" w:hAnsi="Times New Roman" w:cs="Times New Roman"/>
          <w:sz w:val="24"/>
          <w:szCs w:val="24"/>
        </w:rPr>
        <w:t xml:space="preserve">to be based on </w:t>
      </w:r>
      <w:r w:rsidR="000F4A57">
        <w:rPr>
          <w:rFonts w:ascii="Times New Roman" w:hAnsi="Times New Roman" w:cs="Times New Roman"/>
          <w:sz w:val="24"/>
          <w:szCs w:val="24"/>
        </w:rPr>
        <w:t xml:space="preserve">the </w:t>
      </w:r>
      <w:r w:rsidR="000E15C2">
        <w:rPr>
          <w:rFonts w:ascii="Times New Roman" w:hAnsi="Times New Roman" w:cs="Times New Roman"/>
          <w:sz w:val="24"/>
          <w:szCs w:val="24"/>
        </w:rPr>
        <w:t xml:space="preserve">IBIS v5.1 </w:t>
      </w:r>
      <w:r w:rsidR="000F4A57">
        <w:rPr>
          <w:rFonts w:ascii="Times New Roman" w:hAnsi="Times New Roman" w:cs="Times New Roman"/>
          <w:sz w:val="24"/>
          <w:szCs w:val="24"/>
        </w:rPr>
        <w:t xml:space="preserve">Specification </w:t>
      </w:r>
      <w:r w:rsidR="000E15C2">
        <w:rPr>
          <w:rFonts w:ascii="Times New Roman" w:hAnsi="Times New Roman" w:cs="Times New Roman"/>
          <w:sz w:val="24"/>
          <w:szCs w:val="24"/>
        </w:rPr>
        <w:t xml:space="preserve">and to be consistent with </w:t>
      </w:r>
      <w:r w:rsidR="000F4A57">
        <w:rPr>
          <w:rFonts w:ascii="Times New Roman" w:hAnsi="Times New Roman" w:cs="Times New Roman"/>
          <w:sz w:val="24"/>
          <w:szCs w:val="24"/>
        </w:rPr>
        <w:t xml:space="preserve">its </w:t>
      </w:r>
      <w:r w:rsidR="000E15C2">
        <w:rPr>
          <w:rFonts w:ascii="Times New Roman" w:hAnsi="Times New Roman" w:cs="Times New Roman"/>
          <w:sz w:val="24"/>
          <w:szCs w:val="24"/>
        </w:rPr>
        <w:t>new format.</w:t>
      </w:r>
    </w:p>
    <w:p w:rsidR="00C63ABE" w:rsidRPr="00EB15EC" w:rsidRDefault="00C63ABE"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F00858" w:rsidRPr="00F00858" w:rsidRDefault="00F00858" w:rsidP="00F00858">
      <w:pPr>
        <w:pStyle w:val="HTMLPreformatted"/>
        <w:pBdr>
          <w:bottom w:val="single" w:sz="12" w:space="1" w:color="auto"/>
        </w:pBdr>
        <w:rPr>
          <w:rFonts w:ascii="Times New Roman" w:hAnsi="Times New Roman" w:cs="Times New Roman"/>
          <w:sz w:val="24"/>
          <w:szCs w:val="24"/>
        </w:rPr>
      </w:pPr>
      <w:r w:rsidRPr="00F00858">
        <w:rPr>
          <w:rFonts w:ascii="Times New Roman" w:hAnsi="Times New Roman" w:cs="Times New Roman"/>
          <w:sz w:val="24"/>
          <w:szCs w:val="24"/>
        </w:rPr>
        <w:t>Since the examples provided in BIRD 117 apply to this BIRD as well, there</w:t>
      </w:r>
      <w:r>
        <w:rPr>
          <w:rFonts w:ascii="Times New Roman" w:hAnsi="Times New Roman" w:cs="Times New Roman"/>
          <w:sz w:val="24"/>
          <w:szCs w:val="24"/>
        </w:rPr>
        <w:t xml:space="preserve"> </w:t>
      </w:r>
      <w:r w:rsidRPr="00F00858">
        <w:rPr>
          <w:rFonts w:ascii="Times New Roman" w:hAnsi="Times New Roman" w:cs="Times New Roman"/>
          <w:sz w:val="24"/>
          <w:szCs w:val="24"/>
        </w:rPr>
        <w:t>are no examples in this BIRD.</w:t>
      </w:r>
    </w:p>
    <w:p w:rsidR="00F00858" w:rsidRPr="00F00858" w:rsidRDefault="00F00858" w:rsidP="00F00858">
      <w:pPr>
        <w:pStyle w:val="HTMLPreformatted"/>
        <w:pBdr>
          <w:bottom w:val="single" w:sz="12" w:space="1" w:color="auto"/>
        </w:pBdr>
        <w:rPr>
          <w:rFonts w:ascii="Times New Roman" w:hAnsi="Times New Roman" w:cs="Times New Roman"/>
          <w:sz w:val="24"/>
          <w:szCs w:val="24"/>
        </w:rPr>
      </w:pPr>
    </w:p>
    <w:p w:rsidR="00F00858" w:rsidRPr="00F00858" w:rsidRDefault="00F00858" w:rsidP="00F00858">
      <w:pPr>
        <w:pStyle w:val="HTMLPreformatted"/>
        <w:pBdr>
          <w:bottom w:val="single" w:sz="12" w:space="1" w:color="auto"/>
        </w:pBdr>
        <w:rPr>
          <w:rFonts w:ascii="Times New Roman" w:hAnsi="Times New Roman" w:cs="Times New Roman"/>
          <w:sz w:val="24"/>
          <w:szCs w:val="24"/>
        </w:rPr>
      </w:pPr>
      <w:r w:rsidRPr="00F00858">
        <w:rPr>
          <w:rFonts w:ascii="Times New Roman" w:hAnsi="Times New Roman" w:cs="Times New Roman"/>
          <w:sz w:val="24"/>
          <w:szCs w:val="24"/>
        </w:rPr>
        <w:t>Notes with respect to BIRD 118.3:</w:t>
      </w:r>
    </w:p>
    <w:p w:rsidR="00F00858" w:rsidRPr="00F00858" w:rsidRDefault="00F00858" w:rsidP="00F00858">
      <w:pPr>
        <w:pStyle w:val="HTMLPreformatted"/>
        <w:pBdr>
          <w:bottom w:val="single" w:sz="12" w:space="1" w:color="auto"/>
        </w:pBdr>
        <w:rPr>
          <w:rFonts w:ascii="Times New Roman" w:hAnsi="Times New Roman" w:cs="Times New Roman"/>
          <w:sz w:val="24"/>
          <w:szCs w:val="24"/>
        </w:rPr>
      </w:pPr>
    </w:p>
    <w:p w:rsidR="00F00858" w:rsidRPr="00F00858" w:rsidRDefault="00F00858" w:rsidP="00F00858">
      <w:pPr>
        <w:pStyle w:val="HTMLPreformatted"/>
        <w:pBdr>
          <w:bottom w:val="single" w:sz="12" w:space="1" w:color="auto"/>
        </w:pBdr>
        <w:rPr>
          <w:rFonts w:ascii="Times New Roman" w:hAnsi="Times New Roman" w:cs="Times New Roman"/>
          <w:sz w:val="24"/>
          <w:szCs w:val="24"/>
        </w:rPr>
      </w:pPr>
      <w:r w:rsidRPr="00F00858">
        <w:rPr>
          <w:rFonts w:ascii="Times New Roman" w:hAnsi="Times New Roman" w:cs="Times New Roman"/>
          <w:sz w:val="24"/>
          <w:szCs w:val="24"/>
        </w:rPr>
        <w:t>Parameter trees inside an .ibs file shall be enclosed by two new keywords,</w:t>
      </w:r>
      <w:r>
        <w:rPr>
          <w:rFonts w:ascii="Times New Roman" w:hAnsi="Times New Roman" w:cs="Times New Roman"/>
          <w:sz w:val="24"/>
          <w:szCs w:val="24"/>
        </w:rPr>
        <w:t xml:space="preserve"> </w:t>
      </w:r>
      <w:r w:rsidRPr="00F00858">
        <w:rPr>
          <w:rFonts w:ascii="Times New Roman" w:hAnsi="Times New Roman" w:cs="Times New Roman"/>
          <w:sz w:val="24"/>
          <w:szCs w:val="24"/>
        </w:rPr>
        <w:t>[Begin Parameter Trees] and [End Parameter Trees] described in a separate</w:t>
      </w:r>
      <w:r>
        <w:rPr>
          <w:rFonts w:ascii="Times New Roman" w:hAnsi="Times New Roman" w:cs="Times New Roman"/>
          <w:sz w:val="24"/>
          <w:szCs w:val="24"/>
        </w:rPr>
        <w:t xml:space="preserve"> </w:t>
      </w:r>
      <w:r w:rsidRPr="00F00858">
        <w:rPr>
          <w:rFonts w:ascii="Times New Roman" w:hAnsi="Times New Roman" w:cs="Times New Roman"/>
          <w:sz w:val="24"/>
          <w:szCs w:val="24"/>
        </w:rPr>
        <w:t>BIRD.</w:t>
      </w:r>
    </w:p>
    <w:p w:rsidR="00F00858" w:rsidRPr="00F00858" w:rsidRDefault="00F00858" w:rsidP="00F00858">
      <w:pPr>
        <w:pStyle w:val="HTMLPreformatted"/>
        <w:pBdr>
          <w:bottom w:val="single" w:sz="12" w:space="1" w:color="auto"/>
        </w:pBdr>
        <w:rPr>
          <w:rFonts w:ascii="Times New Roman" w:hAnsi="Times New Roman" w:cs="Times New Roman"/>
          <w:sz w:val="24"/>
          <w:szCs w:val="24"/>
        </w:rPr>
      </w:pPr>
    </w:p>
    <w:p w:rsidR="002A2B74" w:rsidRDefault="00F00858" w:rsidP="002A2B74">
      <w:pPr>
        <w:pStyle w:val="HTMLPreformatted"/>
        <w:pBdr>
          <w:bottom w:val="single" w:sz="12" w:space="1" w:color="auto"/>
        </w:pBdr>
        <w:rPr>
          <w:rFonts w:ascii="Times New Roman" w:hAnsi="Times New Roman" w:cs="Times New Roman"/>
          <w:sz w:val="24"/>
          <w:szCs w:val="24"/>
        </w:rPr>
      </w:pPr>
      <w:r w:rsidRPr="00F00858">
        <w:rPr>
          <w:rFonts w:ascii="Times New Roman" w:hAnsi="Times New Roman" w:cs="Times New Roman"/>
          <w:sz w:val="24"/>
          <w:szCs w:val="24"/>
        </w:rPr>
        <w:t>We need to consider separat</w:t>
      </w:r>
      <w:r w:rsidR="001408DA">
        <w:rPr>
          <w:rFonts w:ascii="Times New Roman" w:hAnsi="Times New Roman" w:cs="Times New Roman"/>
          <w:sz w:val="24"/>
          <w:szCs w:val="24"/>
        </w:rPr>
        <w:t>ing</w:t>
      </w:r>
      <w:r w:rsidRPr="00F00858">
        <w:rPr>
          <w:rFonts w:ascii="Times New Roman" w:hAnsi="Times New Roman" w:cs="Times New Roman"/>
          <w:sz w:val="24"/>
          <w:szCs w:val="24"/>
        </w:rPr>
        <w:t xml:space="preserve"> the general tree syntax and BNF </w:t>
      </w:r>
      <w:r w:rsidR="001408DA">
        <w:rPr>
          <w:rFonts w:ascii="Times New Roman" w:hAnsi="Times New Roman" w:cs="Times New Roman"/>
          <w:sz w:val="24"/>
          <w:szCs w:val="24"/>
        </w:rPr>
        <w:t>in</w:t>
      </w:r>
      <w:r w:rsidRPr="00F00858">
        <w:rPr>
          <w:rFonts w:ascii="Times New Roman" w:hAnsi="Times New Roman" w:cs="Times New Roman"/>
          <w:sz w:val="24"/>
          <w:szCs w:val="24"/>
        </w:rPr>
        <w:t>to its own</w:t>
      </w:r>
      <w:r>
        <w:rPr>
          <w:rFonts w:ascii="Times New Roman" w:hAnsi="Times New Roman" w:cs="Times New Roman"/>
          <w:sz w:val="24"/>
          <w:szCs w:val="24"/>
        </w:rPr>
        <w:t xml:space="preserve"> </w:t>
      </w:r>
      <w:r w:rsidRPr="00F00858">
        <w:rPr>
          <w:rFonts w:ascii="Times New Roman" w:hAnsi="Times New Roman" w:cs="Times New Roman"/>
          <w:sz w:val="24"/>
          <w:szCs w:val="24"/>
        </w:rPr>
        <w:t>section in the IBIS specification, so that the syntax would be applicable</w:t>
      </w:r>
      <w:r>
        <w:rPr>
          <w:rFonts w:ascii="Times New Roman" w:hAnsi="Times New Roman" w:cs="Times New Roman"/>
          <w:sz w:val="24"/>
          <w:szCs w:val="24"/>
        </w:rPr>
        <w:t xml:space="preserve"> </w:t>
      </w:r>
      <w:r w:rsidRPr="00F00858">
        <w:rPr>
          <w:rFonts w:ascii="Times New Roman" w:hAnsi="Times New Roman" w:cs="Times New Roman"/>
          <w:sz w:val="24"/>
          <w:szCs w:val="24"/>
        </w:rPr>
        <w:t>to all parameter trees, not only AMI parameter trees.  The AMI context</w:t>
      </w:r>
      <w:r>
        <w:rPr>
          <w:rFonts w:ascii="Times New Roman" w:hAnsi="Times New Roman" w:cs="Times New Roman"/>
          <w:sz w:val="24"/>
          <w:szCs w:val="24"/>
        </w:rPr>
        <w:t xml:space="preserve"> </w:t>
      </w:r>
      <w:r w:rsidRPr="00F00858">
        <w:rPr>
          <w:rFonts w:ascii="Times New Roman" w:hAnsi="Times New Roman" w:cs="Times New Roman"/>
          <w:sz w:val="24"/>
          <w:szCs w:val="24"/>
        </w:rPr>
        <w:t>specific rules (such as Reserved and Model_Specific AMI parameters) should be described in the AMI portion of the specification.  General</w:t>
      </w:r>
      <w:r>
        <w:rPr>
          <w:rFonts w:ascii="Times New Roman" w:hAnsi="Times New Roman" w:cs="Times New Roman"/>
          <w:sz w:val="24"/>
          <w:szCs w:val="24"/>
        </w:rPr>
        <w:t xml:space="preserve"> </w:t>
      </w:r>
      <w:r w:rsidRPr="00F00858">
        <w:rPr>
          <w:rFonts w:ascii="Times New Roman" w:hAnsi="Times New Roman" w:cs="Times New Roman"/>
          <w:sz w:val="24"/>
          <w:szCs w:val="24"/>
        </w:rPr>
        <w:t>parameter files really do not have any context specific rules, other than</w:t>
      </w:r>
      <w:r>
        <w:rPr>
          <w:rFonts w:ascii="Times New Roman" w:hAnsi="Times New Roman" w:cs="Times New Roman"/>
          <w:sz w:val="24"/>
          <w:szCs w:val="24"/>
        </w:rPr>
        <w:t xml:space="preserve"> </w:t>
      </w:r>
      <w:r w:rsidRPr="00F00858">
        <w:rPr>
          <w:rFonts w:ascii="Times New Roman" w:hAnsi="Times New Roman" w:cs="Times New Roman"/>
          <w:sz w:val="24"/>
          <w:szCs w:val="24"/>
        </w:rPr>
        <w:t>the Reserved_Parameters and Model_Specific parameter branches not being</w:t>
      </w:r>
      <w:r>
        <w:rPr>
          <w:rFonts w:ascii="Times New Roman" w:hAnsi="Times New Roman" w:cs="Times New Roman"/>
          <w:sz w:val="24"/>
          <w:szCs w:val="24"/>
        </w:rPr>
        <w:t xml:space="preserve"> </w:t>
      </w:r>
      <w:r w:rsidRPr="00F00858">
        <w:rPr>
          <w:rFonts w:ascii="Times New Roman" w:hAnsi="Times New Roman" w:cs="Times New Roman"/>
          <w:sz w:val="24"/>
          <w:szCs w:val="24"/>
        </w:rPr>
        <w:t>required at all, which rule is captured in this BIRD.</w:t>
      </w:r>
    </w:p>
    <w:p w:rsidR="002A2B74" w:rsidRDefault="002A2B74" w:rsidP="002A2B74">
      <w:pPr>
        <w:pStyle w:val="HTMLPreformatted"/>
        <w:pBdr>
          <w:bottom w:val="single" w:sz="12" w:space="1" w:color="auto"/>
        </w:pBdr>
        <w:rPr>
          <w:rFonts w:ascii="Times New Roman" w:hAnsi="Times New Roman" w:cs="Times New Roman"/>
          <w:sz w:val="24"/>
          <w:szCs w:val="24"/>
        </w:rPr>
      </w:pPr>
    </w:p>
    <w:p w:rsidR="002A2B74" w:rsidRPr="002A2B74" w:rsidRDefault="002A2B74" w:rsidP="002A2B74">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As this BIRD is superseded by BIRD160.1, this BIRD was rejected by the IBIS Open Forum at its April 26, 2013 teleconference.</w:t>
      </w:r>
    </w:p>
    <w:p w:rsidR="00F00858" w:rsidRPr="00EB15EC" w:rsidRDefault="00F00858" w:rsidP="00F00858">
      <w:pPr>
        <w:pStyle w:val="HTMLPreformatted"/>
        <w:pBdr>
          <w:bottom w:val="single" w:sz="12" w:space="1" w:color="auto"/>
        </w:pBdr>
        <w:rPr>
          <w:rFonts w:ascii="Times New Roman" w:hAnsi="Times New Roman" w:cs="Times New Roman"/>
          <w:sz w:val="24"/>
          <w:szCs w:val="24"/>
        </w:rPr>
      </w:pPr>
      <w:bookmarkStart w:id="3" w:name="_GoBack"/>
      <w:bookmarkEnd w:id="3"/>
    </w:p>
    <w:p w:rsidR="0004354A" w:rsidRDefault="000954EC" w:rsidP="0099287B">
      <w:r>
        <w:br w:type="page"/>
      </w: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rsidR="00B86B51" w:rsidRPr="00F51A5F" w:rsidRDefault="00B86B51" w:rsidP="00B86B51">
      <w:pPr>
        <w:pStyle w:val="KeywordDescriptions"/>
      </w:pPr>
      <w:bookmarkStart w:id="10" w:name="_Toc203975892"/>
      <w:bookmarkStart w:id="11" w:name="_Toc203976313"/>
      <w:bookmarkStart w:id="12" w:name="_Toc203976451"/>
      <w:bookmarkEnd w:id="4"/>
      <w:bookmarkEnd w:id="5"/>
      <w:bookmarkEnd w:id="6"/>
      <w:bookmarkEnd w:id="7"/>
      <w:bookmarkEnd w:id="8"/>
      <w:bookmarkEnd w:id="9"/>
      <w:r w:rsidRPr="00552F36">
        <w:rPr>
          <w:i/>
        </w:rPr>
        <w:lastRenderedPageBreak/>
        <w:t>Keywords:</w:t>
      </w:r>
      <w:r>
        <w:tab/>
      </w:r>
      <w:r w:rsidRPr="005F36B3">
        <w:rPr>
          <w:rStyle w:val="KeywordNameTOCChar"/>
        </w:rPr>
        <w:t>[External Model]</w:t>
      </w:r>
      <w:r w:rsidRPr="00552F36">
        <w:t xml:space="preserve">, </w:t>
      </w:r>
      <w:r w:rsidRPr="005F36B3">
        <w:rPr>
          <w:rStyle w:val="KeywordNameTOCChar"/>
        </w:rPr>
        <w:t>[End External Model]</w:t>
      </w:r>
      <w:bookmarkEnd w:id="10"/>
      <w:bookmarkEnd w:id="11"/>
      <w:bookmarkEnd w:id="12"/>
    </w:p>
    <w:p w:rsidR="00B86B51" w:rsidRPr="00F51A5F" w:rsidRDefault="00B86B51" w:rsidP="00B86B51">
      <w:pPr>
        <w:pStyle w:val="KeywordDescriptions"/>
      </w:pPr>
      <w:r w:rsidRPr="008A57D9">
        <w:rPr>
          <w:i/>
        </w:rPr>
        <w:t>Required:</w:t>
      </w:r>
      <w:r>
        <w:tab/>
      </w:r>
      <w:r w:rsidRPr="00F51A5F">
        <w:t>No</w:t>
      </w:r>
    </w:p>
    <w:p w:rsidR="00B86B51" w:rsidRPr="00F51A5F" w:rsidRDefault="00B86B51" w:rsidP="00B86B51">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B86B51" w:rsidRPr="00F51A5F" w:rsidRDefault="00B86B51" w:rsidP="00B86B51">
      <w:pPr>
        <w:pStyle w:val="KeywordDescriptions"/>
      </w:pPr>
      <w:r w:rsidRPr="00552F36">
        <w:rPr>
          <w:i/>
        </w:rPr>
        <w:t>Sub-Params:</w:t>
      </w:r>
      <w:r>
        <w:tab/>
      </w:r>
      <w:r w:rsidRPr="00F51A5F">
        <w:t xml:space="preserve">Language, Corner, Parameters, </w:t>
      </w:r>
      <w:r>
        <w:t xml:space="preserve">Converter_Parameters, </w:t>
      </w:r>
      <w:r w:rsidRPr="00F51A5F">
        <w:t>Ports, D_to_A, A_to_D</w:t>
      </w:r>
    </w:p>
    <w:p w:rsidR="00B86B51" w:rsidRDefault="00B86B51" w:rsidP="00B86B51">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B86B51" w:rsidRPr="00F51A5F" w:rsidRDefault="00B86B51" w:rsidP="00B86B51">
      <w:pPr>
        <w:pStyle w:val="KeywordDescriptions"/>
      </w:pPr>
      <w:r w:rsidRPr="00F51A5F">
        <w:t>[Circuit Call] may not be used to connect an [External Model].</w:t>
      </w:r>
    </w:p>
    <w:p w:rsidR="00B86B51" w:rsidRPr="00F51A5F" w:rsidRDefault="00B86B51" w:rsidP="00B86B51">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B86B51" w:rsidRPr="00F51A5F" w:rsidRDefault="00B86B51" w:rsidP="00B86B51">
      <w:pPr>
        <w:pStyle w:val="ListContinue"/>
        <w:spacing w:after="0"/>
      </w:pPr>
      <w:r w:rsidRPr="00F51A5F">
        <w:t xml:space="preserve">Model_type </w:t>
      </w:r>
    </w:p>
    <w:p w:rsidR="00B86B51" w:rsidRPr="00F51A5F" w:rsidRDefault="00B86B51" w:rsidP="00B86B51">
      <w:pPr>
        <w:pStyle w:val="ListContinue"/>
        <w:spacing w:after="0"/>
      </w:pPr>
      <w:r w:rsidRPr="00F51A5F">
        <w:t>Vinh, Vinl (as appropriate to Model_type)</w:t>
      </w:r>
    </w:p>
    <w:p w:rsidR="00B86B51" w:rsidRPr="00F51A5F" w:rsidRDefault="00B86B51" w:rsidP="00B86B51">
      <w:pPr>
        <w:pStyle w:val="ListContinue"/>
        <w:spacing w:after="0"/>
      </w:pPr>
      <w:r w:rsidRPr="00F51A5F">
        <w:t>[Voltage Range] and/or [Pullup Reference], [Pulldown Reference], [POWER Clamp Reference], [GND Clamp Reference], [External Reference]</w:t>
      </w:r>
    </w:p>
    <w:p w:rsidR="00B86B51" w:rsidRPr="00F51A5F" w:rsidRDefault="00B86B51" w:rsidP="00B86B51">
      <w:pPr>
        <w:pStyle w:val="ListContinue"/>
        <w:spacing w:after="80"/>
      </w:pPr>
      <w:r w:rsidRPr="00F51A5F">
        <w:t>[Ramp]</w:t>
      </w:r>
    </w:p>
    <w:p w:rsidR="00B86B51" w:rsidRPr="00F51A5F" w:rsidRDefault="00B86B51" w:rsidP="00B86B51">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s behavior in standard operation.  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B86B51" w:rsidRPr="00F51A5F" w:rsidRDefault="00B86B51" w:rsidP="00B86B51">
      <w:pPr>
        <w:pStyle w:val="KeywordDescriptions"/>
      </w:pPr>
      <w:r w:rsidRPr="00F51A5F">
        <w:t>The following keywords and subparameters may be omitted, regardless of Model_type, from a [Model] using [External Model]:</w:t>
      </w:r>
    </w:p>
    <w:p w:rsidR="00B86B51" w:rsidRPr="00F51A5F" w:rsidRDefault="00B86B51" w:rsidP="00B86B51">
      <w:pPr>
        <w:pStyle w:val="ListContinue"/>
        <w:spacing w:after="0"/>
      </w:pPr>
      <w:r w:rsidRPr="00F51A5F">
        <w:t>C_comp, C_comp_pullup, C_comp_pulldown, C_comp_power_clamp, C_comp_gnd_clamp</w:t>
      </w:r>
    </w:p>
    <w:p w:rsidR="00B86B51" w:rsidRPr="00F51A5F" w:rsidRDefault="00B86B51" w:rsidP="00B86B51">
      <w:pPr>
        <w:pStyle w:val="ListContinue"/>
        <w:spacing w:after="80"/>
      </w:pPr>
      <w:r w:rsidRPr="00F51A5F">
        <w:t>[Pulldown], [Pullup], [POWER Clamp], [GND Clamp]</w:t>
      </w:r>
    </w:p>
    <w:p w:rsidR="00B86B51" w:rsidRPr="00F51A5F" w:rsidRDefault="00B86B51" w:rsidP="00B86B51">
      <w:pPr>
        <w:pStyle w:val="KeywordDescriptions"/>
      </w:pPr>
      <w:r w:rsidRPr="00F51A5F">
        <w:t>Subparameter Definitions:</w:t>
      </w:r>
    </w:p>
    <w:p w:rsidR="00B86B51" w:rsidRPr="00F51A5F" w:rsidRDefault="00B86B51" w:rsidP="00B86B51">
      <w:pPr>
        <w:pStyle w:val="KeywordDescriptions"/>
      </w:pPr>
      <w:r w:rsidRPr="00F51A5F">
        <w:t>Language:</w:t>
      </w:r>
    </w:p>
    <w:p w:rsidR="00B86B51" w:rsidRDefault="00B86B51" w:rsidP="00B86B51">
      <w:pPr>
        <w:pStyle w:val="KeywordDescriptions"/>
      </w:pPr>
      <w:r w:rsidRPr="00F51A5F">
        <w:t xml:space="preserve">Accepts </w:t>
      </w:r>
      <w:r>
        <w:t>“</w:t>
      </w:r>
      <w:r w:rsidRPr="00F51A5F">
        <w:t>SPICE</w:t>
      </w:r>
      <w:r>
        <w:t>”</w:t>
      </w:r>
      <w:r w:rsidRPr="00F51A5F">
        <w:t xml:space="preserve">, </w:t>
      </w:r>
      <w:r>
        <w:t>“IBIS-ISS”, “</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B86B51" w:rsidRPr="00F51A5F" w:rsidRDefault="00B86B51" w:rsidP="00B86B51">
      <w:pPr>
        <w:pStyle w:val="KeywordDescriptions"/>
      </w:pPr>
      <w:r w:rsidRPr="00F51A5F">
        <w:t>Corner:</w:t>
      </w:r>
    </w:p>
    <w:p w:rsidR="00B86B51" w:rsidRPr="00F51A5F" w:rsidRDefault="00B86B51" w:rsidP="00B86B51">
      <w:pPr>
        <w:pStyle w:val="KeywordDescriptions"/>
      </w:pPr>
      <w:r w:rsidRPr="00F51A5F">
        <w:t>Three entries follow the Corner subparameter on each line:</w:t>
      </w:r>
    </w:p>
    <w:p w:rsidR="00B86B51" w:rsidRPr="00F51A5F" w:rsidRDefault="00B86B51" w:rsidP="00B86B51">
      <w:pPr>
        <w:pStyle w:val="ListContinue"/>
        <w:spacing w:after="80"/>
      </w:pPr>
      <w:r w:rsidRPr="00F51A5F">
        <w:t>corner_name file_name circuit_name</w:t>
      </w:r>
    </w:p>
    <w:p w:rsidR="00B86B51" w:rsidRPr="00F51A5F" w:rsidRDefault="00B86B51" w:rsidP="00B86B51">
      <w:pPr>
        <w:pStyle w:val="KeywordDescriptions"/>
      </w:pPr>
      <w:r w:rsidRPr="00F51A5F">
        <w:lastRenderedPageBreak/>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B86B51" w:rsidRDefault="00B86B51" w:rsidP="00B86B51">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B86B51" w:rsidRPr="00F51A5F" w:rsidRDefault="00B86B51" w:rsidP="00B86B51">
      <w:pPr>
        <w:pStyle w:val="KeywordDescriptions"/>
      </w:pPr>
      <w:r>
        <w:t>Models instantiated by corner_name "Min" describe slow, weak performance, and models instantiated by corner_name "Max" describe fast, strong performance.</w:t>
      </w:r>
    </w:p>
    <w:p w:rsidR="00B86B51" w:rsidRPr="00F51A5F" w:rsidRDefault="00B86B51" w:rsidP="00B86B51">
      <w:pPr>
        <w:pStyle w:val="KeywordDescriptions"/>
      </w:pPr>
      <w:r w:rsidRPr="00F51A5F">
        <w:t xml:space="preserve">The circuit_name entry provides the name of the circuit to be simulated within the referenced file.  For SPICE </w:t>
      </w:r>
      <w:r>
        <w:t xml:space="preserve">and IBIS-ISS </w:t>
      </w:r>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B86B51" w:rsidRPr="00F51A5F" w:rsidRDefault="00B86B51" w:rsidP="00B86B51">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B86B51" w:rsidRPr="00F51A5F" w:rsidRDefault="00B86B51" w:rsidP="00B86B51">
      <w:pPr>
        <w:pStyle w:val="KeywordDescriptions"/>
      </w:pPr>
      <w:r w:rsidRPr="00F51A5F">
        <w:t>Parameters:</w:t>
      </w:r>
    </w:p>
    <w:p w:rsidR="00DC1D70" w:rsidRDefault="00DC1D70" w:rsidP="00DC1D70">
      <w:pPr>
        <w:pStyle w:val="KeywordDescriptions"/>
        <w:rPr>
          <w:ins w:id="13" w:author="Author"/>
        </w:rPr>
      </w:pPr>
      <w:proofErr w:type="gramStart"/>
      <w:ins w:id="14"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DC1D70" w:rsidRDefault="00DC1D70" w:rsidP="00DC1D70">
      <w:pPr>
        <w:pStyle w:val="KeywordDescriptions"/>
        <w:rPr>
          <w:ins w:id="15" w:author="Author"/>
        </w:rPr>
      </w:pPr>
      <w:ins w:id="16" w:author="Author">
        <w:r>
          <w:t>Parameter passing is not supported in SPICE.  VHDL-AMS and VHDL-</w:t>
        </w:r>
        <w:proofErr w:type="gramStart"/>
        <w:r>
          <w:t>A(</w:t>
        </w:r>
        <w:proofErr w:type="gramEnd"/>
        <w:r>
          <w:t>MS) parameters are supported using "generic" names, and Verilog-AMS and Verilog-A(MS) parameters are supported using "parameter" names.  IBIS-ISS parameters are supported for all IBIS-ISS parameters which are defined on the subcircuit definition line.</w:t>
        </w:r>
      </w:ins>
    </w:p>
    <w:p w:rsidR="00DC1D70" w:rsidRDefault="00DC1D70" w:rsidP="00DC1D70">
      <w:pPr>
        <w:pStyle w:val="KeywordDescriptions"/>
        <w:rPr>
          <w:ins w:id="17" w:author="Author"/>
        </w:rPr>
      </w:pPr>
      <w:ins w:id="18" w:author="Author">
        <w:r>
          <w:t>Parameters are locally scoped under each [External Model] keyword, i. e. the same parameter under two different [External Model] will have independent values.</w:t>
        </w:r>
      </w:ins>
    </w:p>
    <w:p w:rsidR="00DC1D70" w:rsidRDefault="00DC1D70" w:rsidP="00DC1D70">
      <w:pPr>
        <w:pStyle w:val="KeywordDescriptions"/>
        <w:rPr>
          <w:ins w:id="19" w:author="Author"/>
        </w:rPr>
      </w:pPr>
      <w:ins w:id="20" w:author="Author">
        <w:r>
          <w:t>The parameter(s) listed under the Parameters subparameter may optionally be followed by an equal sign and a numeric, Boolean or string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DC1D70" w:rsidRDefault="00DC1D70" w:rsidP="00DC1D70">
      <w:pPr>
        <w:pStyle w:val="KeywordDescriptions"/>
        <w:rPr>
          <w:ins w:id="21" w:author="Author"/>
        </w:rPr>
      </w:pPr>
      <w:ins w:id="22" w:author="Author">
        <w:r>
          <w:t xml:space="preserve">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w:t>
        </w:r>
        <w:r>
          <w:lastRenderedPageBreak/>
          <w:t>multiple parameters are listed on a single line with one assignment, all of the parameters on that line shall be assigned the same value by the EDA tool.  String literals must be enclosed in double quotes.</w:t>
        </w:r>
      </w:ins>
    </w:p>
    <w:p w:rsidR="00DC1D70" w:rsidRDefault="00DC1D70" w:rsidP="00DC1D70">
      <w:pPr>
        <w:pStyle w:val="KeywordDescriptions"/>
        <w:rPr>
          <w:ins w:id="23" w:author="Author"/>
        </w:rPr>
      </w:pPr>
      <w:ins w:id="24"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B86B51" w:rsidRPr="00F51A5F" w:rsidDel="00DC1D70" w:rsidRDefault="00B86B51" w:rsidP="00DC1D70">
      <w:pPr>
        <w:pStyle w:val="KeywordDescriptions"/>
        <w:rPr>
          <w:del w:id="25" w:author="Author"/>
        </w:rPr>
      </w:pPr>
      <w:del w:id="26" w:author="Author">
        <w:r w:rsidRPr="00F51A5F" w:rsidDel="00DC1D70">
          <w:delText>Lists names of parameters that can be passed into an external model file.  Each Parameters assignment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delText>
        </w:r>
      </w:del>
    </w:p>
    <w:p w:rsidR="00B86B51" w:rsidRDefault="00B86B51" w:rsidP="00B86B51">
      <w:pPr>
        <w:pStyle w:val="KeywordDescriptions"/>
      </w:pPr>
      <w:del w:id="27" w:author="Author">
        <w:r w:rsidRPr="00F51A5F" w:rsidDel="00DC1D70">
          <w:delText xml:space="preserve">Parameter passing is not supported in SPICE.  VHDL-AMS and VHDL-A(MS) parameters are supported using </w:delText>
        </w:r>
        <w:r w:rsidDel="00DC1D70">
          <w:delText>“</w:delText>
        </w:r>
        <w:r w:rsidRPr="00F51A5F" w:rsidDel="00DC1D70">
          <w:delText>generic</w:delText>
        </w:r>
        <w:r w:rsidDel="00DC1D70">
          <w:delText>”</w:delText>
        </w:r>
        <w:r w:rsidRPr="00F51A5F" w:rsidDel="00DC1D70">
          <w:delText xml:space="preserve"> names, and Verilog-AMS and Verilog-A(MS) parameters are supported using </w:delText>
        </w:r>
        <w:r w:rsidDel="00DC1D70">
          <w:delText>“</w:delText>
        </w:r>
        <w:r w:rsidRPr="00F51A5F" w:rsidDel="00DC1D70">
          <w:delText>parameter</w:delText>
        </w:r>
        <w:r w:rsidDel="00DC1D70">
          <w:delText>”</w:delText>
        </w:r>
        <w:r w:rsidRPr="00F51A5F" w:rsidDel="00DC1D70">
          <w:delText xml:space="preserve"> names.</w:delText>
        </w:r>
        <w:r w:rsidDel="00DC1D70">
          <w:delText xml:space="preserve">  IBIS-ISS parameters are supported for all IBIS-ISS parameters which are defined on the subcircuit definition line.</w:delText>
        </w:r>
      </w:del>
    </w:p>
    <w:p w:rsidR="00B86B51" w:rsidRDefault="00B86B51" w:rsidP="00B86B51">
      <w:pPr>
        <w:pStyle w:val="KeywordDescriptions"/>
      </w:pPr>
      <w:r>
        <w:t>Converter_Parameters:</w:t>
      </w:r>
    </w:p>
    <w:p w:rsidR="00B86B51" w:rsidRDefault="00B86B51" w:rsidP="00B86B51">
      <w:pPr>
        <w:pStyle w:val="KeywordDescriptions"/>
      </w:pPr>
      <w:r>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p>
    <w:p w:rsidR="00B86B51" w:rsidRDefault="00B86B51" w:rsidP="00B86B51">
      <w:pPr>
        <w:pStyle w:val="KeywordDescriptions"/>
      </w:pPr>
      <w:r>
        <w:t>Converter_Parameters are locally scoped under each [External Model] keyword, i. e. the same converter parameter under two different [External Model</w:t>
      </w:r>
      <w:proofErr w:type="gramStart"/>
      <w:r>
        <w:t>]s</w:t>
      </w:r>
      <w:proofErr w:type="gramEnd"/>
      <w:r>
        <w:t xml:space="preserve"> will have independent values.</w:t>
      </w:r>
    </w:p>
    <w:p w:rsidR="00B86B51" w:rsidRDefault="00B86B51" w:rsidP="00B86B51">
      <w:pPr>
        <w:pStyle w:val="KeywordDescriptions"/>
      </w:pPr>
      <w:r>
        <w:t>The Converter_Parameters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p>
    <w:p w:rsidR="00B86B51" w:rsidRDefault="00B86B51" w:rsidP="00B86B51">
      <w:pPr>
        <w:pStyle w:val="KeywordDescriptions"/>
      </w:pP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t>
      </w:r>
    </w:p>
    <w:p w:rsidR="00B86B51" w:rsidRPr="00F51A5F" w:rsidRDefault="00B86B51" w:rsidP="00B86B51">
      <w:pPr>
        <w:pStyle w:val="KeywordDescriptions"/>
      </w:pP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r w:rsidRPr="00F51A5F">
        <w:t>Ports:</w:t>
      </w:r>
    </w:p>
    <w:p w:rsidR="00B86B51" w:rsidRPr="00F51A5F" w:rsidRDefault="00B86B51" w:rsidP="00B86B51">
      <w:pPr>
        <w:pStyle w:val="KeywordDescriptions"/>
      </w:pPr>
      <w:r w:rsidRPr="00F51A5F">
        <w:lastRenderedPageBreak/>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B86B51" w:rsidRDefault="00B86B51" w:rsidP="00B86B51">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r>
        <w:t xml:space="preserve">SPICE, IBIS-ISS, </w:t>
      </w:r>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B86B51" w:rsidRPr="00F51A5F" w:rsidRDefault="00B86B51" w:rsidP="00B86B51">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B86B51" w:rsidRPr="00F51A5F" w:rsidRDefault="00B86B51" w:rsidP="00B86B51">
      <w:pPr>
        <w:pStyle w:val="KeywordDescriptions"/>
      </w:pPr>
      <w:r w:rsidRPr="00F51A5F">
        <w:t>Digital-to-Analog/Analog-to-Digital Conversions:</w:t>
      </w:r>
    </w:p>
    <w:p w:rsidR="00B86B51" w:rsidRPr="00F51A5F" w:rsidRDefault="00B86B51" w:rsidP="00B86B51">
      <w:pPr>
        <w:pStyle w:val="KeywordDescriptions"/>
      </w:pPr>
      <w:r w:rsidRPr="00F51A5F">
        <w:t xml:space="preserve">These subparameters define all digital-to-analog and analog-to-digital converters needed to properly connect digital signals with the analog ports of referenced external </w:t>
      </w:r>
      <w:r>
        <w:t xml:space="preserve">SPICE, IBIS-ISS, </w:t>
      </w:r>
      <w:r w:rsidRPr="00F51A5F">
        <w:t>Verilog-</w:t>
      </w:r>
      <w:proofErr w:type="gramStart"/>
      <w:r w:rsidRPr="00F51A5F">
        <w:t>A(</w:t>
      </w:r>
      <w:proofErr w:type="gramEnd"/>
      <w:r w:rsidRPr="00F51A5F">
        <w:t xml:space="preserve">MS) or VHDL-A(MS) models.  These subparameters must be used when [External Model] references a file written in the </w:t>
      </w:r>
      <w:r>
        <w:t xml:space="preserve">SPICE, IBIS-ISS, </w:t>
      </w:r>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B86B51" w:rsidRPr="00F51A5F" w:rsidRDefault="00B86B51" w:rsidP="00B86B51">
      <w:pPr>
        <w:pStyle w:val="KeywordDescriptions"/>
      </w:pPr>
      <w:r w:rsidRPr="00F51A5F">
        <w:t>D_to_A:</w:t>
      </w:r>
    </w:p>
    <w:p w:rsidR="00B86B51" w:rsidRPr="00F51A5F" w:rsidRDefault="00B86B51" w:rsidP="00B86B51">
      <w:pPr>
        <w:pStyle w:val="KeywordDescriptions"/>
      </w:pPr>
      <w:r w:rsidRPr="00F51A5F">
        <w:t xml:space="preserve">As assumed in [Model], some interface ports of [External Model] circuits expect digital input signals.  As </w:t>
      </w:r>
      <w:r>
        <w:t xml:space="preserve">SPICE, IBIS-ISS, </w:t>
      </w:r>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B86B51" w:rsidRPr="00F51A5F" w:rsidRDefault="00B86B51" w:rsidP="00B86B51">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B86B51" w:rsidRPr="00F51A5F" w:rsidRDefault="00B86B51" w:rsidP="00B86B51">
      <w:pPr>
        <w:pStyle w:val="KeywordDescriptions"/>
      </w:pPr>
      <w:r w:rsidRPr="00F51A5F">
        <w:t>The D_to_A subparameter is followed by eight arguments:</w:t>
      </w:r>
    </w:p>
    <w:p w:rsidR="00B86B51" w:rsidRPr="00F51A5F" w:rsidRDefault="00B86B51" w:rsidP="00B86B51">
      <w:pPr>
        <w:pStyle w:val="ListContinue"/>
        <w:spacing w:after="80"/>
      </w:pPr>
      <w:r w:rsidRPr="00F51A5F">
        <w:t xml:space="preserve">d_port port1 port2 vlow vhigh trise tfall corner_name </w:t>
      </w:r>
    </w:p>
    <w:p w:rsidR="00B86B51" w:rsidRPr="00F51A5F" w:rsidRDefault="00B86B51" w:rsidP="00B86B51">
      <w:pPr>
        <w:pStyle w:val="KeywordDescriptions"/>
      </w:pPr>
      <w:r w:rsidRPr="00F51A5F">
        <w:t xml:space="preserve">The d_port entry holds the name of the digital port.  This entry is used for the reserved port names D_drive, D_enable, and D_switch.  The port1 and port2 entries hold the </w:t>
      </w:r>
      <w:r>
        <w:t xml:space="preserve">SPICE, IBIS-ISS, </w:t>
      </w:r>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B86B51" w:rsidRPr="00F51A5F" w:rsidRDefault="00B86B51" w:rsidP="00B86B51">
      <w:pPr>
        <w:pStyle w:val="KeywordDescriptions"/>
      </w:pPr>
      <w:r w:rsidRPr="00F51A5F">
        <w:lastRenderedPageBreak/>
        <w:t>Normally port1 accepts an input signal and port2 is the reference for port1.  However, for an opposite polarity stimulus, port1 could be connected to a reference port and port2 could serve as the input.</w:t>
      </w:r>
    </w:p>
    <w:p w:rsidR="00B86B51" w:rsidRDefault="00B86B51" w:rsidP="00B86B51">
      <w:pPr>
        <w:pStyle w:val="KeywordDescriptions"/>
      </w:pPr>
      <w:r w:rsidRPr="00F51A5F">
        <w:t>The vlow and vhigh entries accept analog voltage values which must correspond to the digital off and on states, where the vhigh value must be greater than the vlow value.  For example, a 3.3 V ground-referenced buffer would list vlow as 0 V and vhigh as 3.3 V.  The trise and tfall entries are times, must be positive</w:t>
      </w:r>
      <w:r>
        <w:t>,</w:t>
      </w:r>
      <w:r w:rsidRPr="00F51A5F">
        <w:t xml:space="preserve"> and define input ramp rise and fall times between 0 and 100 percent.</w:t>
      </w:r>
    </w:p>
    <w:p w:rsidR="00B86B51" w:rsidRPr="00F51A5F" w:rsidRDefault="00B86B51" w:rsidP="00B86B51">
      <w:pPr>
        <w:pStyle w:val="KeywordDescriptions"/>
      </w:pPr>
      <w:r>
        <w:t>Any or all of these entries may be defined by parameter names, which must be declared and initialized by one or more Converter_Parameters subparameter.</w:t>
      </w:r>
      <w:r w:rsidRPr="00F51A5F">
        <w:t>The corner_name entry holds the name of the external model corner being referenced, as listed under the Corner subparameter.</w:t>
      </w:r>
    </w:p>
    <w:p w:rsidR="00B86B51" w:rsidRPr="00F51A5F" w:rsidRDefault="00B86B51" w:rsidP="00B86B51">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p>
    <w:p w:rsidR="00B86B51" w:rsidRPr="00F51A5F" w:rsidRDefault="00B86B51" w:rsidP="00B86B51">
      <w:pPr>
        <w:pStyle w:val="KeywordDescriptions"/>
      </w:pPr>
      <w:r w:rsidRPr="00F51A5F">
        <w:t>A_to_D:</w:t>
      </w:r>
    </w:p>
    <w:p w:rsidR="00B86B51" w:rsidRPr="00F51A5F" w:rsidRDefault="00B86B51" w:rsidP="00B86B51">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r>
        <w:t xml:space="preserve">SPICE, IBIS-ISS, </w:t>
      </w:r>
      <w:r w:rsidRPr="00F51A5F">
        <w:t xml:space="preserve">Verilog-A(MS) or VHDL-A(MS) model or analog voltages present at the pad/pin.  This allows an analog signal from the external </w:t>
      </w:r>
      <w:r>
        <w:t xml:space="preserve">SPICE, IBIS-ISS, </w:t>
      </w:r>
      <w:r w:rsidRPr="00F51A5F">
        <w:t>Verilog-</w:t>
      </w:r>
      <w:proofErr w:type="gramStart"/>
      <w:r w:rsidRPr="00F51A5F">
        <w:t>A(</w:t>
      </w:r>
      <w:proofErr w:type="gramEnd"/>
      <w:r w:rsidRPr="00F51A5F">
        <w:t>MS) or VHDL-A(MS) circuit or pad/pin to be read as a digital signal by the simulation tool.</w:t>
      </w:r>
    </w:p>
    <w:p w:rsidR="00B86B51" w:rsidRPr="00F51A5F" w:rsidRDefault="00B86B51" w:rsidP="00B86B51">
      <w:pPr>
        <w:pStyle w:val="KeywordDescriptions"/>
      </w:pPr>
      <w:r w:rsidRPr="00F51A5F">
        <w:t>The A_to_D subparameter is followed by six arguments:</w:t>
      </w:r>
    </w:p>
    <w:p w:rsidR="00B86B51" w:rsidRPr="005F1462" w:rsidRDefault="00B86B51" w:rsidP="00B86B51">
      <w:pPr>
        <w:pStyle w:val="ListContinue"/>
        <w:spacing w:after="80"/>
        <w:rPr>
          <w:lang w:val="fr-FR"/>
        </w:rPr>
      </w:pPr>
      <w:r w:rsidRPr="005F1462">
        <w:rPr>
          <w:lang w:val="fr-FR"/>
        </w:rPr>
        <w:t>d_port port1 port2 vlow vhigh corner_name</w:t>
      </w:r>
    </w:p>
    <w:p w:rsidR="00B86B51" w:rsidRPr="00F51A5F" w:rsidRDefault="00B86B51" w:rsidP="00B86B51">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B86B51" w:rsidRDefault="00B86B51" w:rsidP="00B86B51">
      <w:pPr>
        <w:pStyle w:val="KeywordDescriptions"/>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6B51" w:rsidRPr="00F51A5F" w:rsidRDefault="00B86B51" w:rsidP="00B86B51">
      <w:pPr>
        <w:pStyle w:val="KeywordDescriptions"/>
      </w:pPr>
      <w:r>
        <w:t>Any or all of these entries may be defined by parameter names, which must be declared and initialized by one or more Converter_Parameters subparameter.</w:t>
      </w:r>
    </w:p>
    <w:p w:rsidR="00B86B51" w:rsidRPr="00F51A5F" w:rsidRDefault="00B86B51" w:rsidP="00B86B51">
      <w:pPr>
        <w:pStyle w:val="KeywordDescriptions"/>
      </w:pPr>
      <w:r w:rsidRPr="00F51A5F">
        <w:t>The corner_name entry holds the name of the external model corner being referenced, as listed under the Corner subparameter.</w:t>
      </w:r>
    </w:p>
    <w:p w:rsidR="00B86B51" w:rsidRPr="00F51A5F" w:rsidRDefault="00B86B51" w:rsidP="00B86B51">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B86B51" w:rsidRPr="00F51A5F" w:rsidRDefault="00B86B51" w:rsidP="00B86B51">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w:t>
      </w:r>
      <w:r w:rsidRPr="00F51A5F">
        <w:lastRenderedPageBreak/>
        <w:t xml:space="preserve">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B86B51" w:rsidRPr="00F51A5F" w:rsidRDefault="00B86B51" w:rsidP="00B86B51">
      <w:pPr>
        <w:pStyle w:val="KeywordDescriptions"/>
      </w:pPr>
      <w:r w:rsidRPr="00F51A5F">
        <w:t xml:space="preserve">Note that, while the port assignments and </w:t>
      </w:r>
      <w:r>
        <w:t xml:space="preserve">SPICE, IBIS-ISS, </w:t>
      </w:r>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r>
        <w:t xml:space="preserve">SPICE, IBIS-ISS, </w:t>
      </w:r>
      <w:r w:rsidRPr="00F51A5F">
        <w:t>Verilog-</w:t>
      </w:r>
      <w:proofErr w:type="gramStart"/>
      <w:r w:rsidRPr="00F51A5F">
        <w:t>A(</w:t>
      </w:r>
      <w:proofErr w:type="gramEnd"/>
      <w:r w:rsidRPr="00F51A5F">
        <w:t>MS) or VHDL-A(MS) code specifically for these functions.</w:t>
      </w:r>
    </w:p>
    <w:p w:rsidR="00B86B51" w:rsidRDefault="00B86B51" w:rsidP="00B86B51">
      <w:pPr>
        <w:pStyle w:val="KeywordDescriptions"/>
      </w:pPr>
      <w:r w:rsidRPr="00F51A5F">
        <w:t xml:space="preserve">A conceptual diagram of the port connections of a </w:t>
      </w:r>
      <w:r>
        <w:t xml:space="preserve">SPICE, IBIS-ISS, </w:t>
      </w:r>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B86B51" w:rsidRDefault="00B86B51" w:rsidP="00B86B51">
      <w:pPr>
        <w:pStyle w:val="KeywordDescriptions"/>
      </w:pPr>
    </w:p>
    <w:p w:rsidR="00B86B51" w:rsidRDefault="00B86B51" w:rsidP="00B86B51">
      <w:pPr>
        <w:spacing w:after="80"/>
        <w:jc w:val="center"/>
      </w:pPr>
      <w:r>
        <w:object w:dxaOrig="706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pt;height:223.55pt" o:ole="">
            <v:imagedata r:id="rId9" o:title=""/>
          </v:shape>
          <o:OLEObject Type="Embed" ProgID="Visio.Drawing.11" ShapeID="_x0000_i1025" DrawAspect="Content" ObjectID="_1428493785" r:id="rId10"/>
        </w:object>
      </w:r>
    </w:p>
    <w:p w:rsidR="00B86B51" w:rsidRDefault="00B86B51" w:rsidP="00B86B51">
      <w:pPr>
        <w:pStyle w:val="Figurecaption"/>
        <w:spacing w:before="0" w:after="80"/>
      </w:pPr>
      <w:bookmarkStart w:id="28" w:name="_Ref300063833"/>
      <w:r>
        <w:t xml:space="preserve"> - </w:t>
      </w:r>
      <w:r w:rsidRPr="00F51A5F">
        <w:t>Example of an [External Model] I/O Buffer Using SPICE,</w:t>
      </w:r>
      <w:r>
        <w:br/>
      </w:r>
      <w:r w:rsidRPr="00F51A5F">
        <w:t>Verilog-A(MS)</w:t>
      </w:r>
      <w:r>
        <w:t>,</w:t>
      </w:r>
      <w:r w:rsidRPr="00F51A5F">
        <w:t xml:space="preserve"> or VHDL-A(MS)</w:t>
      </w:r>
      <w:bookmarkEnd w:id="28"/>
    </w:p>
    <w:p w:rsidR="00B86B51" w:rsidRPr="00F51A5F" w:rsidRDefault="00B86B51" w:rsidP="00B86B51">
      <w:pPr>
        <w:spacing w:after="80"/>
      </w:pPr>
    </w:p>
    <w:p w:rsidR="00B86B51" w:rsidRPr="00F51A5F" w:rsidRDefault="00B86B51" w:rsidP="00B86B51">
      <w:pPr>
        <w:pStyle w:val="KeywordDescriptions"/>
      </w:pPr>
      <w:r w:rsidRPr="00F51A5F">
        <w:t>Pseudo-Differential Buffers:</w:t>
      </w:r>
    </w:p>
    <w:p w:rsidR="00B86B51" w:rsidRPr="00F51A5F" w:rsidRDefault="00B86B51" w:rsidP="00B86B51">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A_signal) is connected to a specific pad through the [Pin] list in the usual fashion, and the two ports are linked together as a differential pair through the [Diff Pin] keyword.</w:t>
      </w:r>
    </w:p>
    <w:p w:rsidR="00B86B51" w:rsidRPr="00F51A5F" w:rsidRDefault="00B86B51" w:rsidP="00B86B51">
      <w:pPr>
        <w:pStyle w:val="KeywordDescriptions"/>
      </w:pPr>
      <w:r w:rsidRPr="00F51A5F">
        <w:t>The reserved signal name A_signal is required for the I/O signal ports of [External Model</w:t>
      </w:r>
      <w:proofErr w:type="gramStart"/>
      <w:r w:rsidRPr="00F51A5F">
        <w:t>]s</w:t>
      </w:r>
      <w:proofErr w:type="gramEnd"/>
      <w:r w:rsidRPr="00F51A5F">
        <w:t xml:space="preserve"> connected to pads used in a pseudo-differential configuration.</w:t>
      </w:r>
    </w:p>
    <w:p w:rsidR="00B86B51" w:rsidRDefault="00B86B51" w:rsidP="00B86B51">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 xml:space="preserve">One of these inputs will reflect the </w:t>
      </w:r>
      <w:r w:rsidRPr="00F51A5F">
        <w:lastRenderedPageBreak/>
        <w:t>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B86B51" w:rsidRPr="00F51A5F" w:rsidRDefault="00B86B51" w:rsidP="00B86B51">
      <w:pPr>
        <w:pStyle w:val="KeywordDescriptions"/>
      </w:pPr>
      <w:r w:rsidRPr="00F51A5F">
        <w:t xml:space="preserve">The D_to_A adapters used for </w:t>
      </w:r>
      <w:r>
        <w:t xml:space="preserve">SPICE, IBIS-ISS, </w:t>
      </w:r>
      <w:r w:rsidRPr="00F51A5F">
        <w:t>Verilog-</w:t>
      </w:r>
      <w:proofErr w:type="gramStart"/>
      <w:r w:rsidRPr="00F51A5F">
        <w:t>A(</w:t>
      </w:r>
      <w:proofErr w:type="gramEnd"/>
      <w:r w:rsidRPr="00F51A5F">
        <w:t xml:space="preserve">MS) or VHDL-A(MS) files can be set up to control ports on pseudo-differential buffers.  If </w:t>
      </w:r>
      <w:r>
        <w:t xml:space="preserve">SPICE, IBIS-ISS, </w:t>
      </w:r>
      <w:r w:rsidRPr="00F51A5F">
        <w:t xml:space="preserve">Verilog-A(MS) or VHDL-A(MS) is used as an external language, the [Diff Pin] vdiff subparameter overrides the contents of vlow and vhigh under A_to_D.  </w:t>
      </w:r>
    </w:p>
    <w:p w:rsidR="00B86B51" w:rsidRPr="00F51A5F" w:rsidRDefault="00B86B51" w:rsidP="00B86B51">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r>
        <w:t xml:space="preserve">SPICE, IBIS-ISS, </w:t>
      </w:r>
      <w:r w:rsidRPr="00F51A5F">
        <w:t>Verilog-</w:t>
      </w:r>
      <w:proofErr w:type="gramStart"/>
      <w:r w:rsidRPr="00F51A5F">
        <w:t>A(</w:t>
      </w:r>
      <w:proofErr w:type="gramEnd"/>
      <w:r w:rsidRPr="00F51A5F">
        <w:t xml:space="preserve">MS) or VHDL-A(MS) models, the A_to_D line must name the A_signal port under either port1 or port2, as with a single-ended buffer. The 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B86B51" w:rsidRDefault="00B86B51" w:rsidP="00B86B51">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B86B51" w:rsidRDefault="00B86B51" w:rsidP="00B86B51">
      <w:pPr>
        <w:pStyle w:val="KeywordDescriptions"/>
      </w:pPr>
    </w:p>
    <w:p w:rsidR="00B86B51" w:rsidRDefault="00B86B51" w:rsidP="00B86B51">
      <w:pPr>
        <w:spacing w:after="80"/>
        <w:jc w:val="center"/>
      </w:pPr>
      <w:r>
        <w:object w:dxaOrig="7605" w:dyaOrig="10845">
          <v:shape id="_x0000_i1026" type="#_x0000_t75" style="width:379.75pt;height:542.3pt" o:ole="">
            <v:imagedata r:id="rId11" o:title=""/>
          </v:shape>
          <o:OLEObject Type="Embed" ProgID="Visio.Drawing.11" ShapeID="_x0000_i1026" DrawAspect="Content" ObjectID="_1428493786" r:id="rId12"/>
        </w:object>
      </w:r>
    </w:p>
    <w:p w:rsidR="00B86B51" w:rsidRDefault="00B86B51" w:rsidP="00B86B51">
      <w:pPr>
        <w:pStyle w:val="Figurecaption"/>
        <w:spacing w:before="0" w:after="80"/>
      </w:pPr>
      <w:bookmarkStart w:id="29" w:name="_Ref300063856"/>
      <w:r>
        <w:t xml:space="preserve"> -</w:t>
      </w:r>
      <w:r w:rsidRPr="00F51A5F">
        <w:t xml:space="preserve">Example </w:t>
      </w:r>
      <w:r>
        <w:t xml:space="preserve">SPICE, IBIS-ISS, </w:t>
      </w:r>
      <w:r w:rsidRPr="00F51A5F">
        <w:t>Verilog-A(MS) or VHDL-A(MS) Implementation</w:t>
      </w:r>
      <w:bookmarkEnd w:id="29"/>
    </w:p>
    <w:p w:rsidR="00B86B51" w:rsidRPr="006F2A7E" w:rsidRDefault="00B86B51" w:rsidP="00B86B51">
      <w:pPr>
        <w:spacing w:after="80"/>
      </w:pPr>
    </w:p>
    <w:p w:rsidR="00B86B51" w:rsidRDefault="00B86B51" w:rsidP="00B86B51">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B86B51" w:rsidRPr="006F2A7E" w:rsidRDefault="00B86B51" w:rsidP="00B86B51">
      <w:pPr>
        <w:pStyle w:val="PlainText"/>
        <w:spacing w:after="80"/>
        <w:rPr>
          <w:rFonts w:ascii="Times New Roman" w:hAnsi="Times New Roman" w:cs="Times New Roman"/>
          <w:sz w:val="24"/>
          <w:szCs w:val="24"/>
        </w:rPr>
      </w:pPr>
    </w:p>
    <w:p w:rsidR="00B86B51" w:rsidRDefault="00B86B51" w:rsidP="00B86B51">
      <w:pPr>
        <w:pStyle w:val="KeywordDescriptions"/>
        <w:jc w:val="center"/>
      </w:pPr>
      <w:r>
        <w:object w:dxaOrig="6165" w:dyaOrig="7066">
          <v:shape id="_x0000_i1027" type="#_x0000_t75" style="width:307.75pt;height:354.75pt" o:ole="">
            <v:imagedata r:id="rId13" o:title=""/>
          </v:shape>
          <o:OLEObject Type="Embed" ProgID="Visio.Drawing.11" ShapeID="_x0000_i1027" DrawAspect="Content" ObjectID="_1428493787" r:id="rId14"/>
        </w:object>
      </w:r>
    </w:p>
    <w:p w:rsidR="00B86B51" w:rsidRPr="00B8208C" w:rsidRDefault="00B86B51" w:rsidP="00B86B51">
      <w:pPr>
        <w:pStyle w:val="Figurecaption"/>
        <w:spacing w:before="0" w:after="80"/>
      </w:pPr>
      <w:bookmarkStart w:id="30" w:name="_Ref300063864"/>
      <w:r>
        <w:t xml:space="preserve"> - </w:t>
      </w:r>
      <w:r w:rsidRPr="00F51A5F">
        <w:t>Example *-AMS Implementation</w:t>
      </w:r>
      <w:bookmarkEnd w:id="30"/>
    </w:p>
    <w:p w:rsidR="00B86B51" w:rsidRPr="006F2A7E" w:rsidRDefault="00B86B51" w:rsidP="00B86B51">
      <w:pPr>
        <w:spacing w:after="80"/>
      </w:pPr>
      <w:r w:rsidRPr="00B8208C">
        <w:br w:type="page"/>
      </w:r>
    </w:p>
    <w:p w:rsidR="00B86B51" w:rsidRPr="00F51A5F" w:rsidRDefault="00B86B51" w:rsidP="00B86B51">
      <w:pPr>
        <w:pStyle w:val="KeywordDescriptions"/>
      </w:pPr>
      <w:r w:rsidRPr="00F51A5F">
        <w:lastRenderedPageBreak/>
        <w:t>Two additional differential timing test loads are available:</w:t>
      </w:r>
    </w:p>
    <w:p w:rsidR="00B86B51" w:rsidRPr="00F51A5F" w:rsidRDefault="00B86B51" w:rsidP="00B86B51">
      <w:pPr>
        <w:pStyle w:val="ListContinue"/>
        <w:spacing w:after="80"/>
      </w:pPr>
      <w:r w:rsidRPr="00F51A5F">
        <w:t>Rref_diff, Cref_diff</w:t>
      </w:r>
    </w:p>
    <w:p w:rsidR="00B86B51" w:rsidRPr="00F51A5F" w:rsidRDefault="00B86B51" w:rsidP="00B86B51">
      <w:pPr>
        <w:pStyle w:val="KeywordDescriptions"/>
      </w:pPr>
      <w:r w:rsidRPr="00F51A5F">
        <w:t>These subparameters are also available under the [Model Spec] keyword for typical, minimum, and maximum corners.</w:t>
      </w:r>
    </w:p>
    <w:p w:rsidR="00B86B51" w:rsidRDefault="00B86B51" w:rsidP="00B86B51">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B86B51" w:rsidRPr="00F51A5F" w:rsidRDefault="00B86B51" w:rsidP="00B86B51">
      <w:pPr>
        <w:pStyle w:val="KeywordDescriptions"/>
      </w:pPr>
      <w:r w:rsidRPr="00F51A5F">
        <w:t>True Differential Models:</w:t>
      </w:r>
    </w:p>
    <w:p w:rsidR="00B86B51" w:rsidRDefault="00B86B51" w:rsidP="00B86B51">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B86B51" w:rsidRDefault="00B86B51" w:rsidP="00B86B51">
      <w:pPr>
        <w:pStyle w:val="KeywordDescriptions"/>
      </w:pPr>
    </w:p>
    <w:p w:rsidR="00B86B51" w:rsidRDefault="00B86B51" w:rsidP="00B86B51">
      <w:pPr>
        <w:pStyle w:val="KeywordDescriptions"/>
        <w:jc w:val="center"/>
      </w:pPr>
      <w:r>
        <w:object w:dxaOrig="3735" w:dyaOrig="2251">
          <v:shape id="_x0000_i1028" type="#_x0000_t75" style="width:187.55pt;height:113.8pt" o:ole="">
            <v:imagedata r:id="rId15" o:title=""/>
          </v:shape>
          <o:OLEObject Type="Embed" ProgID="Visio.Drawing.11" ShapeID="_x0000_i1028" DrawAspect="Content" ObjectID="_1428493788" r:id="rId16"/>
        </w:object>
      </w:r>
    </w:p>
    <w:p w:rsidR="00B86B51" w:rsidRPr="00F51A5F" w:rsidRDefault="00B86B51" w:rsidP="00B86B51">
      <w:pPr>
        <w:pStyle w:val="Figurecaption"/>
        <w:spacing w:before="0" w:after="80"/>
      </w:pPr>
      <w:bookmarkStart w:id="31" w:name="_Ref300063874"/>
      <w:r>
        <w:t xml:space="preserve"> - </w:t>
      </w:r>
      <w:r w:rsidRPr="00F51A5F">
        <w:t>Port Names for True Differential I/O Buffer</w:t>
      </w:r>
      <w:bookmarkEnd w:id="31"/>
    </w:p>
    <w:p w:rsidR="00B86B51" w:rsidRPr="00F51A5F" w:rsidRDefault="00B86B51" w:rsidP="00B86B51">
      <w:pPr>
        <w:spacing w:after="80"/>
      </w:pPr>
    </w:p>
    <w:p w:rsidR="00B86B51" w:rsidRPr="00F51A5F" w:rsidRDefault="00B86B51" w:rsidP="00B86B51">
      <w:pPr>
        <w:pStyle w:val="KeywordDescriptions"/>
      </w:pPr>
      <w:r w:rsidRPr="00F51A5F">
        <w:t xml:space="preserve">IMPORTANT: All true differential models under [External Model] assume single-ended digital port connections (D_drive, D_enable, </w:t>
      </w:r>
      <w:proofErr w:type="gramStart"/>
      <w:r w:rsidRPr="00F51A5F">
        <w:t>D</w:t>
      </w:r>
      <w:proofErr w:type="gramEnd"/>
      <w:r w:rsidRPr="00F51A5F">
        <w:t>_receive).</w:t>
      </w:r>
    </w:p>
    <w:p w:rsidR="00B86B51" w:rsidRPr="00F51A5F" w:rsidRDefault="00B86B51" w:rsidP="00B86B51">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B86B51" w:rsidRPr="00B8208C" w:rsidRDefault="00B86B51" w:rsidP="00B86B51">
      <w:pPr>
        <w:pStyle w:val="KeywordDescriptions"/>
      </w:pPr>
      <w:r w:rsidRPr="00F51A5F">
        <w:t xml:space="preserve">The D_to_A or A_to_D adapters used for </w:t>
      </w:r>
      <w:r>
        <w:t xml:space="preserve">SPICE, IBIS-ISS, </w:t>
      </w:r>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B86B51" w:rsidRPr="006F2A7E" w:rsidRDefault="00B86B51" w:rsidP="00B86B51">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B86B51" w:rsidRDefault="00B86B51" w:rsidP="00B86B51">
      <w:pPr>
        <w:spacing w:after="80"/>
        <w:jc w:val="center"/>
      </w:pPr>
      <w:r>
        <w:object w:dxaOrig="6346" w:dyaOrig="4906">
          <v:shape id="_x0000_i1029" type="#_x0000_t75" style="width:318.2pt;height:245.05pt" o:ole="">
            <v:imagedata r:id="rId17" o:title=""/>
          </v:shape>
          <o:OLEObject Type="Embed" ProgID="Visio.Drawing.11" ShapeID="_x0000_i1029" DrawAspect="Content" ObjectID="_1428493789" r:id="rId18"/>
        </w:object>
      </w:r>
    </w:p>
    <w:p w:rsidR="00B86B51" w:rsidRDefault="00B86B51" w:rsidP="00B86B51">
      <w:pPr>
        <w:pStyle w:val="Figurecaption"/>
        <w:spacing w:before="0" w:after="80"/>
      </w:pPr>
      <w:bookmarkStart w:id="32" w:name="_Ref300063881"/>
      <w:r>
        <w:t xml:space="preserve"> - </w:t>
      </w:r>
      <w:r w:rsidRPr="00F51A5F">
        <w:t xml:space="preserve">Example </w:t>
      </w:r>
      <w:r>
        <w:t xml:space="preserve">SPICE, IBIS-ISS, </w:t>
      </w:r>
      <w:r w:rsidRPr="00F51A5F">
        <w:t>Verilog-A(MS) or VHDL-A(MS) Implementation of a</w:t>
      </w:r>
      <w:r>
        <w:br/>
      </w:r>
      <w:r w:rsidRPr="00F51A5F">
        <w:t>True Differential Buffer</w:t>
      </w:r>
      <w:bookmarkEnd w:id="32"/>
    </w:p>
    <w:p w:rsidR="00B86B51" w:rsidRPr="00F51A5F" w:rsidRDefault="00B86B51" w:rsidP="00B86B51">
      <w:pPr>
        <w:spacing w:after="80"/>
      </w:pPr>
    </w:p>
    <w:p w:rsidR="00B86B51" w:rsidRPr="00630284" w:rsidRDefault="00B86B51" w:rsidP="00B86B51">
      <w:pPr>
        <w:pStyle w:val="KeywordDescriptions"/>
      </w:pPr>
      <w:r w:rsidRPr="00F51A5F">
        <w:t xml:space="preserve">If at-pad or at-pin measurement using a </w:t>
      </w:r>
      <w:r>
        <w:t xml:space="preserve">SPICE, IBIS-ISS, </w:t>
      </w:r>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B86B51" w:rsidRDefault="00B86B51" w:rsidP="00B86B51">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r>
        <w:t xml:space="preserve">SPICE, IBIS-ISS, </w:t>
      </w:r>
      <w:r w:rsidRPr="00F51A5F">
        <w:t>Verilog-</w:t>
      </w:r>
      <w:proofErr w:type="gramStart"/>
      <w:r w:rsidRPr="00F51A5F">
        <w:t>A(</w:t>
      </w:r>
      <w:proofErr w:type="gramEnd"/>
      <w:r w:rsidRPr="00F51A5F">
        <w:t xml:space="preserve">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B86B51" w:rsidRPr="00F51A5F" w:rsidRDefault="00B86B51" w:rsidP="00B86B51">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B86B51" w:rsidRPr="00F51A5F" w:rsidRDefault="00B86B51" w:rsidP="00B86B51">
      <w:pPr>
        <w:pStyle w:val="KeywordDescriptions"/>
      </w:pPr>
      <w:r w:rsidRPr="00F51A5F">
        <w:t>EDA tools will report the state of the D_receive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B86B51" w:rsidRPr="00F51A5F" w:rsidRDefault="00B86B51" w:rsidP="00B86B51">
      <w:pPr>
        <w:pStyle w:val="KeywordDescriptions"/>
      </w:pPr>
      <w:r w:rsidRPr="00F51A5F">
        <w:t xml:space="preserve">For </w:t>
      </w:r>
      <w:r>
        <w:t xml:space="preserve">SPICE, IBIS-ISS, </w:t>
      </w:r>
      <w:r w:rsidRPr="00F51A5F">
        <w:t>Verilog-A(MS) or VHDL-A(MS) and *-AMS true differential [External Model]s, the EDA tool must not override or change the model author</w:t>
      </w:r>
      <w:r>
        <w:t>’</w:t>
      </w:r>
      <w:r w:rsidRPr="00F51A5F">
        <w:t>s connection of the D_receive port.</w:t>
      </w:r>
    </w:p>
    <w:p w:rsidR="00B86B51" w:rsidRPr="00F51A5F" w:rsidRDefault="00B86B51" w:rsidP="00B86B51">
      <w:pPr>
        <w:pStyle w:val="KeywordDescriptions"/>
      </w:pPr>
      <w:r w:rsidRPr="00F51A5F">
        <w:t>Four additional Model_type arguments are available under the [Model] keyword.  One of these must be used when an [External Model] describes a true differential model:</w:t>
      </w:r>
    </w:p>
    <w:p w:rsidR="00B86B51" w:rsidRPr="00F51A5F" w:rsidRDefault="00B86B51" w:rsidP="00B86B51">
      <w:pPr>
        <w:pStyle w:val="ListContinue"/>
        <w:spacing w:after="80"/>
      </w:pPr>
      <w:r w:rsidRPr="00F51A5F">
        <w:t>I/O_diff, Output_diff, 3-state_diff, Input_diff</w:t>
      </w:r>
    </w:p>
    <w:p w:rsidR="00B86B51" w:rsidRPr="00F51A5F" w:rsidRDefault="00B86B51" w:rsidP="00B86B51">
      <w:pPr>
        <w:pStyle w:val="KeywordDescriptions"/>
      </w:pPr>
      <w:r w:rsidRPr="00F51A5F">
        <w:t>Two additional differential timing test loads are available:</w:t>
      </w:r>
    </w:p>
    <w:p w:rsidR="00B86B51" w:rsidRPr="00F51A5F" w:rsidRDefault="00B86B51" w:rsidP="00B86B51">
      <w:pPr>
        <w:pStyle w:val="ListContinue"/>
        <w:spacing w:after="80"/>
      </w:pPr>
      <w:r w:rsidRPr="00F51A5F">
        <w:t>Rref_diff, Cref_diff</w:t>
      </w:r>
    </w:p>
    <w:p w:rsidR="00B86B51" w:rsidRPr="00F51A5F" w:rsidRDefault="00B86B51" w:rsidP="00B86B51">
      <w:pPr>
        <w:pStyle w:val="KeywordDescriptions"/>
      </w:pPr>
      <w:r w:rsidRPr="00F51A5F">
        <w:t>These subparameters are also available under the [Model Spec] keyword for the typical, minimum, and maximum corner cases.</w:t>
      </w:r>
    </w:p>
    <w:p w:rsidR="00B86B51" w:rsidRPr="00F51A5F" w:rsidRDefault="00B86B51" w:rsidP="00B86B51">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B86B51" w:rsidRPr="00F51A5F" w:rsidRDefault="00B86B51" w:rsidP="00B86B51">
      <w:pPr>
        <w:pStyle w:val="KeywordDescriptions"/>
      </w:pPr>
      <w:r w:rsidRPr="00F51A5F">
        <w:t>Series and Series Switch Models:</w:t>
      </w:r>
    </w:p>
    <w:p w:rsidR="00B86B51" w:rsidRDefault="00B86B51" w:rsidP="00B86B51">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r>
        <w:t xml:space="preserve">SPICE, IBIS-ISS, </w:t>
      </w:r>
      <w:r w:rsidRPr="00F51A5F">
        <w:t>Verilog-</w:t>
      </w:r>
      <w:proofErr w:type="gramStart"/>
      <w:r w:rsidRPr="00F51A5F">
        <w:t>A(</w:t>
      </w:r>
      <w:proofErr w:type="gramEnd"/>
      <w:r w:rsidRPr="00F51A5F">
        <w:t xml:space="preserve">MS) or VHDL-A(MS) in an [External Model] requires the user to declare D_to_A ports, to convert the D_switch signal to an analog input to the </w:t>
      </w:r>
      <w:r>
        <w:t xml:space="preserve">SPICE, IBIS-ISS, </w:t>
      </w:r>
      <w:r w:rsidRPr="00F51A5F">
        <w:t>Verilog-A(MS) or VHDL-A(MS) model (whether the port</w:t>
      </w:r>
      <w:r>
        <w:t>’</w:t>
      </w:r>
      <w:r w:rsidRPr="00F51A5F">
        <w:t>s state may actually change during a simulation is determined by the EDA tool used).</w:t>
      </w:r>
    </w:p>
    <w:p w:rsidR="00B86B51" w:rsidRPr="00F51A5F" w:rsidRDefault="00B86B51" w:rsidP="00B86B51">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B86B51" w:rsidRPr="00F51A5F" w:rsidRDefault="00B86B51" w:rsidP="00B86B51">
      <w:pPr>
        <w:pStyle w:val="KeywordDescriptions"/>
      </w:pPr>
      <w:r w:rsidRPr="00F51A5F">
        <w:t>Ports required for various Model_types:</w:t>
      </w:r>
    </w:p>
    <w:p w:rsidR="00B86B51" w:rsidRDefault="00B86B51" w:rsidP="00B86B51">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B86B51" w:rsidRPr="00F51A5F" w:rsidRDefault="00B86B51" w:rsidP="00B86B51">
      <w:pPr>
        <w:pStyle w:val="KeywordDescriptions"/>
      </w:pPr>
    </w:p>
    <w:p w:rsidR="00B86B51" w:rsidRDefault="00B86B51" w:rsidP="00B86B51">
      <w:pPr>
        <w:pStyle w:val="TableCaption"/>
        <w:spacing w:after="80"/>
      </w:pPr>
      <w:bookmarkStart w:id="33" w:name="_Ref320067093"/>
      <w:bookmarkStart w:id="34" w:name="_Ref320067092"/>
      <w:r>
        <w:t xml:space="preserve">Table </w:t>
      </w:r>
      <w:fldSimple w:instr=" SEQ Table \* ARABIC ">
        <w:r>
          <w:rPr>
            <w:noProof/>
          </w:rPr>
          <w:t>13</w:t>
        </w:r>
      </w:fldSimple>
      <w:bookmarkEnd w:id="33"/>
      <w:r>
        <w:t xml:space="preserve"> – Required Port Names for Single-ended Model_type Assignments</w:t>
      </w:r>
      <w:bookmarkEnd w:id="34"/>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B86B51" w:rsidRPr="00173087" w:rsidTr="00DC1D70">
        <w:tc>
          <w:tcPr>
            <w:tcW w:w="1564" w:type="dxa"/>
          </w:tcPr>
          <w:p w:rsidR="00B86B51" w:rsidRPr="00173087" w:rsidRDefault="00B86B51" w:rsidP="00DC1D70">
            <w:pPr>
              <w:spacing w:after="80"/>
              <w:rPr>
                <w:b/>
              </w:rPr>
            </w:pPr>
            <w:r w:rsidRPr="00173087">
              <w:rPr>
                <w:b/>
              </w:rPr>
              <w:t>Model_type</w:t>
            </w:r>
          </w:p>
        </w:tc>
        <w:tc>
          <w:tcPr>
            <w:tcW w:w="1170" w:type="dxa"/>
          </w:tcPr>
          <w:p w:rsidR="00B86B51" w:rsidRPr="00173087" w:rsidRDefault="00B86B51" w:rsidP="00DC1D70">
            <w:pPr>
              <w:spacing w:after="80"/>
              <w:rPr>
                <w:b/>
              </w:rPr>
            </w:pPr>
            <w:r w:rsidRPr="00173087">
              <w:rPr>
                <w:b/>
              </w:rPr>
              <w:t>D_drive</w:t>
            </w:r>
          </w:p>
        </w:tc>
        <w:tc>
          <w:tcPr>
            <w:tcW w:w="1214" w:type="dxa"/>
          </w:tcPr>
          <w:p w:rsidR="00B86B51" w:rsidRPr="00173087" w:rsidRDefault="00B86B51" w:rsidP="00DC1D70">
            <w:pPr>
              <w:spacing w:after="80"/>
              <w:rPr>
                <w:b/>
              </w:rPr>
            </w:pPr>
            <w:r w:rsidRPr="00173087">
              <w:rPr>
                <w:b/>
              </w:rPr>
              <w:t>D_enable</w:t>
            </w:r>
          </w:p>
        </w:tc>
        <w:tc>
          <w:tcPr>
            <w:tcW w:w="1243" w:type="dxa"/>
          </w:tcPr>
          <w:p w:rsidR="00B86B51" w:rsidRPr="00173087" w:rsidRDefault="00B86B51" w:rsidP="00DC1D70">
            <w:pPr>
              <w:spacing w:after="80"/>
              <w:rPr>
                <w:b/>
              </w:rPr>
            </w:pPr>
            <w:r w:rsidRPr="00173087">
              <w:rPr>
                <w:b/>
              </w:rPr>
              <w:t>D_receive</w:t>
            </w:r>
          </w:p>
        </w:tc>
        <w:tc>
          <w:tcPr>
            <w:tcW w:w="1193" w:type="dxa"/>
          </w:tcPr>
          <w:p w:rsidR="00B86B51" w:rsidRPr="00173087" w:rsidRDefault="00B86B51" w:rsidP="00DC1D70">
            <w:pPr>
              <w:spacing w:after="80"/>
              <w:rPr>
                <w:b/>
              </w:rPr>
            </w:pPr>
            <w:r w:rsidRPr="00173087">
              <w:rPr>
                <w:b/>
              </w:rPr>
              <w:t>A_signal</w:t>
            </w:r>
          </w:p>
        </w:tc>
        <w:tc>
          <w:tcPr>
            <w:tcW w:w="1210" w:type="dxa"/>
          </w:tcPr>
          <w:p w:rsidR="00B86B51" w:rsidRPr="00173087" w:rsidRDefault="00B86B51" w:rsidP="00DC1D70">
            <w:pPr>
              <w:spacing w:after="80"/>
              <w:rPr>
                <w:b/>
              </w:rPr>
            </w:pPr>
            <w:r w:rsidRPr="00173087">
              <w:rPr>
                <w:b/>
              </w:rPr>
              <w:t>D_switch</w:t>
            </w:r>
          </w:p>
        </w:tc>
        <w:tc>
          <w:tcPr>
            <w:tcW w:w="1111" w:type="dxa"/>
          </w:tcPr>
          <w:p w:rsidR="00B86B51" w:rsidRPr="00173087" w:rsidRDefault="00B86B51" w:rsidP="00DC1D70">
            <w:pPr>
              <w:spacing w:after="80"/>
              <w:rPr>
                <w:b/>
              </w:rPr>
            </w:pPr>
            <w:r w:rsidRPr="00173087">
              <w:rPr>
                <w:b/>
              </w:rPr>
              <w:t>A_pos</w:t>
            </w:r>
          </w:p>
        </w:tc>
        <w:tc>
          <w:tcPr>
            <w:tcW w:w="1115" w:type="dxa"/>
          </w:tcPr>
          <w:p w:rsidR="00B86B51" w:rsidRPr="00173087" w:rsidRDefault="00B86B51" w:rsidP="00DC1D70">
            <w:pPr>
              <w:spacing w:after="80"/>
              <w:rPr>
                <w:b/>
              </w:rPr>
            </w:pPr>
            <w:r w:rsidRPr="00173087">
              <w:rPr>
                <w:b/>
              </w:rPr>
              <w:t>A_neg</w:t>
            </w:r>
          </w:p>
        </w:tc>
      </w:tr>
      <w:tr w:rsidR="00B86B51" w:rsidRPr="00173087" w:rsidTr="00DC1D70">
        <w:tc>
          <w:tcPr>
            <w:tcW w:w="1564" w:type="dxa"/>
          </w:tcPr>
          <w:p w:rsidR="00B86B51" w:rsidRPr="00173087" w:rsidRDefault="00B86B51" w:rsidP="00DC1D70">
            <w:pPr>
              <w:spacing w:after="80"/>
            </w:pPr>
            <w:r w:rsidRPr="00173087">
              <w:t>I/O*</w:t>
            </w:r>
          </w:p>
        </w:tc>
        <w:tc>
          <w:tcPr>
            <w:tcW w:w="1170" w:type="dxa"/>
          </w:tcPr>
          <w:p w:rsidR="00B86B51" w:rsidRPr="00173087" w:rsidRDefault="00B86B51" w:rsidP="00DC1D70">
            <w:pPr>
              <w:spacing w:after="80"/>
              <w:jc w:val="center"/>
              <w:rPr>
                <w:rFonts w:cs="Arial"/>
                <w:b/>
              </w:rPr>
            </w:pPr>
            <w:r w:rsidRPr="00173087">
              <w:t>X</w:t>
            </w:r>
          </w:p>
        </w:tc>
        <w:tc>
          <w:tcPr>
            <w:tcW w:w="1214" w:type="dxa"/>
          </w:tcPr>
          <w:p w:rsidR="00B86B51" w:rsidRPr="00173087" w:rsidRDefault="00B86B51" w:rsidP="00DC1D70">
            <w:pPr>
              <w:spacing w:after="80"/>
              <w:jc w:val="center"/>
              <w:rPr>
                <w:rFonts w:cs="Arial"/>
                <w:b/>
              </w:rPr>
            </w:pPr>
            <w:r w:rsidRPr="00173087">
              <w:t>X</w:t>
            </w:r>
          </w:p>
        </w:tc>
        <w:tc>
          <w:tcPr>
            <w:tcW w:w="1243" w:type="dxa"/>
          </w:tcPr>
          <w:p w:rsidR="00B86B51" w:rsidRPr="00173087" w:rsidRDefault="00B86B51" w:rsidP="00DC1D70">
            <w:pPr>
              <w:spacing w:after="80"/>
              <w:jc w:val="center"/>
              <w:rPr>
                <w:rFonts w:cs="Arial"/>
                <w:b/>
              </w:rPr>
            </w:pPr>
            <w:r w:rsidRPr="00173087">
              <w:t>X</w:t>
            </w:r>
          </w:p>
        </w:tc>
        <w:tc>
          <w:tcPr>
            <w:tcW w:w="1193" w:type="dxa"/>
          </w:tcPr>
          <w:p w:rsidR="00B86B51" w:rsidRPr="00173087" w:rsidRDefault="00B86B51" w:rsidP="00DC1D70">
            <w:pPr>
              <w:spacing w:after="80"/>
              <w:jc w:val="center"/>
              <w:rPr>
                <w:rFonts w:cs="Arial"/>
                <w:b/>
              </w:rPr>
            </w:pPr>
            <w:r w:rsidRPr="00173087">
              <w:t>X</w:t>
            </w: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pPr>
          </w:p>
        </w:tc>
        <w:tc>
          <w:tcPr>
            <w:tcW w:w="1115" w:type="dxa"/>
          </w:tcPr>
          <w:p w:rsidR="00B86B51" w:rsidRPr="00173087" w:rsidRDefault="00B86B51" w:rsidP="00DC1D70">
            <w:pPr>
              <w:spacing w:after="80"/>
              <w:jc w:val="center"/>
            </w:pPr>
          </w:p>
        </w:tc>
      </w:tr>
      <w:tr w:rsidR="00B86B51" w:rsidRPr="00173087" w:rsidTr="00DC1D70">
        <w:tc>
          <w:tcPr>
            <w:tcW w:w="1564" w:type="dxa"/>
          </w:tcPr>
          <w:p w:rsidR="00B86B51" w:rsidRPr="00173087" w:rsidRDefault="00B86B51" w:rsidP="00DC1D70">
            <w:pPr>
              <w:spacing w:after="80"/>
              <w:rPr>
                <w:rFonts w:cs="Arial"/>
                <w:b/>
              </w:rPr>
            </w:pPr>
            <w:r w:rsidRPr="00173087">
              <w:t>3-state*</w:t>
            </w:r>
          </w:p>
        </w:tc>
        <w:tc>
          <w:tcPr>
            <w:tcW w:w="1170" w:type="dxa"/>
          </w:tcPr>
          <w:p w:rsidR="00B86B51" w:rsidRPr="00173087" w:rsidRDefault="00B86B51" w:rsidP="00DC1D70">
            <w:pPr>
              <w:spacing w:after="80"/>
              <w:jc w:val="center"/>
              <w:rPr>
                <w:rFonts w:cs="Arial"/>
                <w:b/>
              </w:rPr>
            </w:pPr>
            <w:r w:rsidRPr="00173087">
              <w:t>X</w:t>
            </w:r>
          </w:p>
        </w:tc>
        <w:tc>
          <w:tcPr>
            <w:tcW w:w="1214" w:type="dxa"/>
          </w:tcPr>
          <w:p w:rsidR="00B86B51" w:rsidRPr="00173087" w:rsidRDefault="00B86B51" w:rsidP="00DC1D70">
            <w:pPr>
              <w:spacing w:after="80"/>
              <w:jc w:val="center"/>
              <w:rPr>
                <w:rFonts w:cs="Arial"/>
                <w:b/>
              </w:rPr>
            </w:pPr>
            <w:r w:rsidRPr="00173087">
              <w:t>X</w:t>
            </w:r>
          </w:p>
        </w:tc>
        <w:tc>
          <w:tcPr>
            <w:tcW w:w="1243" w:type="dxa"/>
          </w:tcPr>
          <w:p w:rsidR="00B86B51" w:rsidRPr="00173087" w:rsidRDefault="00B86B51" w:rsidP="00DC1D70">
            <w:pPr>
              <w:spacing w:after="80"/>
              <w:jc w:val="center"/>
            </w:pPr>
          </w:p>
        </w:tc>
        <w:tc>
          <w:tcPr>
            <w:tcW w:w="1193" w:type="dxa"/>
          </w:tcPr>
          <w:p w:rsidR="00B86B51" w:rsidRPr="00173087" w:rsidRDefault="00B86B51" w:rsidP="00DC1D70">
            <w:pPr>
              <w:spacing w:after="80"/>
              <w:jc w:val="center"/>
              <w:rPr>
                <w:rFonts w:cs="Arial"/>
                <w:b/>
              </w:rPr>
            </w:pPr>
            <w:r w:rsidRPr="00173087">
              <w:t>X</w:t>
            </w: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pPr>
          </w:p>
        </w:tc>
        <w:tc>
          <w:tcPr>
            <w:tcW w:w="1115" w:type="dxa"/>
          </w:tcPr>
          <w:p w:rsidR="00B86B51" w:rsidRPr="00173087" w:rsidRDefault="00B86B51" w:rsidP="00DC1D70">
            <w:pPr>
              <w:spacing w:after="80"/>
              <w:jc w:val="center"/>
            </w:pPr>
          </w:p>
        </w:tc>
      </w:tr>
      <w:tr w:rsidR="00B86B51" w:rsidRPr="00173087" w:rsidTr="00DC1D70">
        <w:tc>
          <w:tcPr>
            <w:tcW w:w="1564" w:type="dxa"/>
          </w:tcPr>
          <w:p w:rsidR="00B86B51" w:rsidRPr="00173087" w:rsidRDefault="00B86B51" w:rsidP="00DC1D70">
            <w:pPr>
              <w:spacing w:after="80"/>
              <w:rPr>
                <w:rFonts w:cs="Arial"/>
                <w:b/>
              </w:rPr>
            </w:pPr>
            <w:r w:rsidRPr="00173087">
              <w:lastRenderedPageBreak/>
              <w:t>Output*, Open*</w:t>
            </w:r>
          </w:p>
        </w:tc>
        <w:tc>
          <w:tcPr>
            <w:tcW w:w="1170" w:type="dxa"/>
          </w:tcPr>
          <w:p w:rsidR="00B86B51" w:rsidRPr="00173087" w:rsidRDefault="00B86B51" w:rsidP="00DC1D70">
            <w:pPr>
              <w:spacing w:after="80"/>
              <w:jc w:val="center"/>
              <w:rPr>
                <w:rFonts w:cs="Arial"/>
                <w:b/>
              </w:rPr>
            </w:pPr>
            <w:r w:rsidRPr="00173087">
              <w:t>X</w:t>
            </w:r>
          </w:p>
        </w:tc>
        <w:tc>
          <w:tcPr>
            <w:tcW w:w="1214" w:type="dxa"/>
          </w:tcPr>
          <w:p w:rsidR="00B86B51" w:rsidRPr="00173087" w:rsidRDefault="00B86B51" w:rsidP="00DC1D70">
            <w:pPr>
              <w:spacing w:after="80"/>
              <w:jc w:val="center"/>
            </w:pPr>
          </w:p>
        </w:tc>
        <w:tc>
          <w:tcPr>
            <w:tcW w:w="1243" w:type="dxa"/>
          </w:tcPr>
          <w:p w:rsidR="00B86B51" w:rsidRPr="00173087" w:rsidRDefault="00B86B51" w:rsidP="00DC1D70">
            <w:pPr>
              <w:spacing w:after="80"/>
              <w:jc w:val="center"/>
            </w:pPr>
          </w:p>
        </w:tc>
        <w:tc>
          <w:tcPr>
            <w:tcW w:w="1193" w:type="dxa"/>
          </w:tcPr>
          <w:p w:rsidR="00B86B51" w:rsidRPr="00173087" w:rsidRDefault="00B86B51" w:rsidP="00DC1D70">
            <w:pPr>
              <w:spacing w:after="80"/>
              <w:jc w:val="center"/>
              <w:rPr>
                <w:rFonts w:cs="Arial"/>
                <w:b/>
              </w:rPr>
            </w:pPr>
            <w:r w:rsidRPr="00173087">
              <w:t>X</w:t>
            </w: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pPr>
          </w:p>
        </w:tc>
        <w:tc>
          <w:tcPr>
            <w:tcW w:w="1115" w:type="dxa"/>
          </w:tcPr>
          <w:p w:rsidR="00B86B51" w:rsidRPr="00173087" w:rsidRDefault="00B86B51" w:rsidP="00DC1D70">
            <w:pPr>
              <w:spacing w:after="80"/>
              <w:jc w:val="center"/>
            </w:pPr>
          </w:p>
        </w:tc>
      </w:tr>
      <w:tr w:rsidR="00B86B51" w:rsidRPr="00173087" w:rsidTr="00DC1D70">
        <w:tc>
          <w:tcPr>
            <w:tcW w:w="1564" w:type="dxa"/>
          </w:tcPr>
          <w:p w:rsidR="00B86B51" w:rsidRPr="00173087" w:rsidRDefault="00B86B51" w:rsidP="00DC1D70">
            <w:pPr>
              <w:spacing w:after="80"/>
              <w:rPr>
                <w:rFonts w:cs="Arial"/>
                <w:b/>
              </w:rPr>
            </w:pPr>
            <w:r w:rsidRPr="00173087">
              <w:t>Input</w:t>
            </w:r>
          </w:p>
        </w:tc>
        <w:tc>
          <w:tcPr>
            <w:tcW w:w="1170" w:type="dxa"/>
          </w:tcPr>
          <w:p w:rsidR="00B86B51" w:rsidRPr="00173087" w:rsidRDefault="00B86B51" w:rsidP="00DC1D70">
            <w:pPr>
              <w:spacing w:after="80"/>
              <w:jc w:val="center"/>
            </w:pPr>
          </w:p>
        </w:tc>
        <w:tc>
          <w:tcPr>
            <w:tcW w:w="1214" w:type="dxa"/>
          </w:tcPr>
          <w:p w:rsidR="00B86B51" w:rsidRPr="00173087" w:rsidRDefault="00B86B51" w:rsidP="00DC1D70">
            <w:pPr>
              <w:spacing w:after="80"/>
              <w:jc w:val="center"/>
            </w:pPr>
          </w:p>
        </w:tc>
        <w:tc>
          <w:tcPr>
            <w:tcW w:w="1243" w:type="dxa"/>
          </w:tcPr>
          <w:p w:rsidR="00B86B51" w:rsidRPr="00173087" w:rsidRDefault="00B86B51" w:rsidP="00DC1D70">
            <w:pPr>
              <w:spacing w:after="80"/>
              <w:jc w:val="center"/>
              <w:rPr>
                <w:rFonts w:cs="Arial"/>
                <w:b/>
              </w:rPr>
            </w:pPr>
            <w:r w:rsidRPr="00173087">
              <w:t>X</w:t>
            </w:r>
          </w:p>
        </w:tc>
        <w:tc>
          <w:tcPr>
            <w:tcW w:w="1193" w:type="dxa"/>
          </w:tcPr>
          <w:p w:rsidR="00B86B51" w:rsidRPr="00173087" w:rsidRDefault="00B86B51" w:rsidP="00DC1D70">
            <w:pPr>
              <w:spacing w:after="80"/>
              <w:jc w:val="center"/>
              <w:rPr>
                <w:rFonts w:cs="Arial"/>
                <w:b/>
              </w:rPr>
            </w:pPr>
            <w:r w:rsidRPr="00173087">
              <w:t>X</w:t>
            </w: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pPr>
          </w:p>
        </w:tc>
        <w:tc>
          <w:tcPr>
            <w:tcW w:w="1115" w:type="dxa"/>
          </w:tcPr>
          <w:p w:rsidR="00B86B51" w:rsidRPr="00173087" w:rsidRDefault="00B86B51" w:rsidP="00DC1D70">
            <w:pPr>
              <w:spacing w:after="80"/>
              <w:jc w:val="center"/>
            </w:pPr>
          </w:p>
        </w:tc>
      </w:tr>
      <w:tr w:rsidR="00B86B51" w:rsidRPr="00173087" w:rsidTr="00DC1D70">
        <w:tc>
          <w:tcPr>
            <w:tcW w:w="1564" w:type="dxa"/>
          </w:tcPr>
          <w:p w:rsidR="00B86B51" w:rsidRPr="00173087" w:rsidRDefault="00B86B51" w:rsidP="00DC1D70">
            <w:pPr>
              <w:spacing w:after="80"/>
              <w:rPr>
                <w:rFonts w:cs="Arial"/>
                <w:b/>
              </w:rPr>
            </w:pPr>
            <w:r w:rsidRPr="00173087">
              <w:t>Terminator</w:t>
            </w:r>
          </w:p>
        </w:tc>
        <w:tc>
          <w:tcPr>
            <w:tcW w:w="1170" w:type="dxa"/>
          </w:tcPr>
          <w:p w:rsidR="00B86B51" w:rsidRPr="00173087" w:rsidRDefault="00B86B51" w:rsidP="00DC1D70">
            <w:pPr>
              <w:spacing w:after="80"/>
              <w:jc w:val="center"/>
            </w:pPr>
          </w:p>
        </w:tc>
        <w:tc>
          <w:tcPr>
            <w:tcW w:w="1214" w:type="dxa"/>
          </w:tcPr>
          <w:p w:rsidR="00B86B51" w:rsidRPr="00173087" w:rsidRDefault="00B86B51" w:rsidP="00DC1D70">
            <w:pPr>
              <w:spacing w:after="80"/>
              <w:jc w:val="center"/>
            </w:pPr>
          </w:p>
        </w:tc>
        <w:tc>
          <w:tcPr>
            <w:tcW w:w="1243" w:type="dxa"/>
          </w:tcPr>
          <w:p w:rsidR="00B86B51" w:rsidRPr="00173087" w:rsidRDefault="00B86B51" w:rsidP="00DC1D70">
            <w:pPr>
              <w:spacing w:after="80"/>
              <w:jc w:val="center"/>
            </w:pPr>
          </w:p>
        </w:tc>
        <w:tc>
          <w:tcPr>
            <w:tcW w:w="1193" w:type="dxa"/>
          </w:tcPr>
          <w:p w:rsidR="00B86B51" w:rsidRPr="00173087" w:rsidRDefault="00B86B51" w:rsidP="00DC1D70">
            <w:pPr>
              <w:spacing w:after="80"/>
              <w:jc w:val="center"/>
              <w:rPr>
                <w:rFonts w:cs="Arial"/>
                <w:b/>
              </w:rPr>
            </w:pPr>
            <w:r w:rsidRPr="00173087">
              <w:t>X</w:t>
            </w: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pPr>
          </w:p>
        </w:tc>
        <w:tc>
          <w:tcPr>
            <w:tcW w:w="1115" w:type="dxa"/>
          </w:tcPr>
          <w:p w:rsidR="00B86B51" w:rsidRPr="00173087" w:rsidRDefault="00B86B51" w:rsidP="00DC1D70">
            <w:pPr>
              <w:spacing w:after="80"/>
              <w:jc w:val="center"/>
            </w:pPr>
          </w:p>
        </w:tc>
      </w:tr>
      <w:tr w:rsidR="00B86B51" w:rsidRPr="00173087" w:rsidTr="00DC1D70">
        <w:tc>
          <w:tcPr>
            <w:tcW w:w="1564" w:type="dxa"/>
          </w:tcPr>
          <w:p w:rsidR="00B86B51" w:rsidRPr="00173087" w:rsidRDefault="00B86B51" w:rsidP="00DC1D70">
            <w:pPr>
              <w:spacing w:after="80"/>
              <w:rPr>
                <w:rFonts w:cs="Arial"/>
                <w:b/>
              </w:rPr>
            </w:pPr>
            <w:r w:rsidRPr="00173087">
              <w:t>Series</w:t>
            </w:r>
          </w:p>
        </w:tc>
        <w:tc>
          <w:tcPr>
            <w:tcW w:w="1170" w:type="dxa"/>
          </w:tcPr>
          <w:p w:rsidR="00B86B51" w:rsidRPr="00173087" w:rsidRDefault="00B86B51" w:rsidP="00DC1D70">
            <w:pPr>
              <w:spacing w:after="80"/>
              <w:jc w:val="center"/>
            </w:pPr>
          </w:p>
        </w:tc>
        <w:tc>
          <w:tcPr>
            <w:tcW w:w="1214" w:type="dxa"/>
          </w:tcPr>
          <w:p w:rsidR="00B86B51" w:rsidRPr="00173087" w:rsidRDefault="00B86B51" w:rsidP="00DC1D70">
            <w:pPr>
              <w:spacing w:after="80"/>
              <w:jc w:val="center"/>
            </w:pPr>
          </w:p>
        </w:tc>
        <w:tc>
          <w:tcPr>
            <w:tcW w:w="1243" w:type="dxa"/>
          </w:tcPr>
          <w:p w:rsidR="00B86B51" w:rsidRPr="00173087" w:rsidRDefault="00B86B51" w:rsidP="00DC1D70">
            <w:pPr>
              <w:spacing w:after="80"/>
              <w:jc w:val="center"/>
            </w:pPr>
          </w:p>
        </w:tc>
        <w:tc>
          <w:tcPr>
            <w:tcW w:w="1193" w:type="dxa"/>
          </w:tcPr>
          <w:p w:rsidR="00B86B51" w:rsidRPr="00173087" w:rsidRDefault="00B86B51" w:rsidP="00DC1D70">
            <w:pPr>
              <w:spacing w:after="80"/>
              <w:jc w:val="center"/>
            </w:pPr>
          </w:p>
        </w:tc>
        <w:tc>
          <w:tcPr>
            <w:tcW w:w="1210" w:type="dxa"/>
          </w:tcPr>
          <w:p w:rsidR="00B86B51" w:rsidRPr="00173087" w:rsidRDefault="00B86B51" w:rsidP="00DC1D70">
            <w:pPr>
              <w:spacing w:after="80"/>
              <w:jc w:val="center"/>
            </w:pPr>
          </w:p>
        </w:tc>
        <w:tc>
          <w:tcPr>
            <w:tcW w:w="1111" w:type="dxa"/>
          </w:tcPr>
          <w:p w:rsidR="00B86B51" w:rsidRPr="00173087" w:rsidRDefault="00B86B51" w:rsidP="00DC1D70">
            <w:pPr>
              <w:spacing w:after="80"/>
              <w:jc w:val="center"/>
              <w:rPr>
                <w:rFonts w:cs="Arial"/>
                <w:b/>
              </w:rPr>
            </w:pPr>
            <w:r w:rsidRPr="00173087">
              <w:t>X</w:t>
            </w:r>
          </w:p>
        </w:tc>
        <w:tc>
          <w:tcPr>
            <w:tcW w:w="1115" w:type="dxa"/>
          </w:tcPr>
          <w:p w:rsidR="00B86B51" w:rsidRPr="00173087" w:rsidRDefault="00B86B51" w:rsidP="00DC1D70">
            <w:pPr>
              <w:spacing w:after="80"/>
              <w:jc w:val="center"/>
              <w:rPr>
                <w:rFonts w:cs="Arial"/>
                <w:b/>
              </w:rPr>
            </w:pPr>
            <w:r w:rsidRPr="00173087">
              <w:t>X</w:t>
            </w:r>
          </w:p>
        </w:tc>
      </w:tr>
      <w:tr w:rsidR="00B86B51" w:rsidRPr="00173087" w:rsidTr="00DC1D70">
        <w:tc>
          <w:tcPr>
            <w:tcW w:w="1564" w:type="dxa"/>
          </w:tcPr>
          <w:p w:rsidR="00B86B51" w:rsidRPr="00173087" w:rsidRDefault="00B86B51" w:rsidP="00DC1D70">
            <w:pPr>
              <w:spacing w:after="80"/>
              <w:rPr>
                <w:rFonts w:cs="Arial"/>
                <w:b/>
              </w:rPr>
            </w:pPr>
            <w:r w:rsidRPr="00173087">
              <w:t>Series_switch</w:t>
            </w:r>
          </w:p>
        </w:tc>
        <w:tc>
          <w:tcPr>
            <w:tcW w:w="1170" w:type="dxa"/>
          </w:tcPr>
          <w:p w:rsidR="00B86B51" w:rsidRPr="00173087" w:rsidRDefault="00B86B51" w:rsidP="00DC1D70">
            <w:pPr>
              <w:spacing w:after="80"/>
              <w:jc w:val="center"/>
            </w:pPr>
          </w:p>
        </w:tc>
        <w:tc>
          <w:tcPr>
            <w:tcW w:w="1214" w:type="dxa"/>
          </w:tcPr>
          <w:p w:rsidR="00B86B51" w:rsidRPr="00173087" w:rsidRDefault="00B86B51" w:rsidP="00DC1D70">
            <w:pPr>
              <w:spacing w:after="80"/>
              <w:jc w:val="center"/>
            </w:pPr>
          </w:p>
        </w:tc>
        <w:tc>
          <w:tcPr>
            <w:tcW w:w="1243" w:type="dxa"/>
          </w:tcPr>
          <w:p w:rsidR="00B86B51" w:rsidRPr="00173087" w:rsidRDefault="00B86B51" w:rsidP="00DC1D70">
            <w:pPr>
              <w:spacing w:after="80"/>
              <w:jc w:val="center"/>
            </w:pPr>
          </w:p>
        </w:tc>
        <w:tc>
          <w:tcPr>
            <w:tcW w:w="1193" w:type="dxa"/>
          </w:tcPr>
          <w:p w:rsidR="00B86B51" w:rsidRPr="00173087" w:rsidRDefault="00B86B51" w:rsidP="00DC1D70">
            <w:pPr>
              <w:spacing w:after="80"/>
              <w:jc w:val="center"/>
            </w:pPr>
          </w:p>
        </w:tc>
        <w:tc>
          <w:tcPr>
            <w:tcW w:w="1210" w:type="dxa"/>
          </w:tcPr>
          <w:p w:rsidR="00B86B51" w:rsidRPr="00173087" w:rsidRDefault="00B86B51" w:rsidP="00DC1D70">
            <w:pPr>
              <w:spacing w:after="80"/>
              <w:jc w:val="center"/>
              <w:rPr>
                <w:rFonts w:cs="Arial"/>
                <w:b/>
              </w:rPr>
            </w:pPr>
            <w:r w:rsidRPr="00173087">
              <w:t>X</w:t>
            </w:r>
          </w:p>
        </w:tc>
        <w:tc>
          <w:tcPr>
            <w:tcW w:w="1111" w:type="dxa"/>
          </w:tcPr>
          <w:p w:rsidR="00B86B51" w:rsidRPr="00173087" w:rsidRDefault="00B86B51" w:rsidP="00DC1D70">
            <w:pPr>
              <w:spacing w:after="80"/>
              <w:jc w:val="center"/>
              <w:rPr>
                <w:rFonts w:cs="Arial"/>
                <w:b/>
              </w:rPr>
            </w:pPr>
            <w:r w:rsidRPr="00173087">
              <w:t>X</w:t>
            </w:r>
          </w:p>
        </w:tc>
        <w:tc>
          <w:tcPr>
            <w:tcW w:w="1115" w:type="dxa"/>
          </w:tcPr>
          <w:p w:rsidR="00B86B51" w:rsidRPr="00173087" w:rsidRDefault="00B86B51" w:rsidP="00DC1D70">
            <w:pPr>
              <w:spacing w:after="80"/>
              <w:jc w:val="center"/>
              <w:rPr>
                <w:rFonts w:cs="Arial"/>
                <w:b/>
              </w:rPr>
            </w:pPr>
            <w:r w:rsidRPr="00173087">
              <w:t>X</w:t>
            </w:r>
          </w:p>
        </w:tc>
      </w:tr>
    </w:tbl>
    <w:p w:rsidR="00B86B51" w:rsidRDefault="00B86B51" w:rsidP="00B86B51">
      <w:pPr>
        <w:spacing w:after="80"/>
      </w:pPr>
    </w:p>
    <w:p w:rsidR="00B86B51" w:rsidRDefault="00B86B51" w:rsidP="00B86B51">
      <w:pPr>
        <w:pStyle w:val="TableCaption"/>
        <w:spacing w:after="80"/>
      </w:pPr>
      <w:bookmarkStart w:id="35" w:name="_Ref320067094"/>
      <w:r>
        <w:t xml:space="preserve">Table </w:t>
      </w:r>
      <w:fldSimple w:instr=" SEQ Table \* ARABIC ">
        <w:r>
          <w:rPr>
            <w:noProof/>
          </w:rPr>
          <w:t>14</w:t>
        </w:r>
      </w:fldSimple>
      <w:bookmarkEnd w:id="35"/>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B86B51" w:rsidRPr="009F3E57" w:rsidTr="00DC1D70">
        <w:tc>
          <w:tcPr>
            <w:tcW w:w="1634" w:type="dxa"/>
          </w:tcPr>
          <w:p w:rsidR="00B86B51" w:rsidRPr="009F3E57" w:rsidRDefault="00B86B51" w:rsidP="00DC1D70">
            <w:pPr>
              <w:spacing w:after="80"/>
              <w:rPr>
                <w:b/>
              </w:rPr>
            </w:pPr>
            <w:r w:rsidRPr="009F3E57">
              <w:rPr>
                <w:b/>
              </w:rPr>
              <w:t>Model_type</w:t>
            </w:r>
          </w:p>
        </w:tc>
        <w:tc>
          <w:tcPr>
            <w:tcW w:w="1634" w:type="dxa"/>
          </w:tcPr>
          <w:p w:rsidR="00B86B51" w:rsidRPr="009F3E57" w:rsidRDefault="00B86B51" w:rsidP="00DC1D70">
            <w:pPr>
              <w:spacing w:after="80"/>
              <w:rPr>
                <w:b/>
              </w:rPr>
            </w:pPr>
            <w:r w:rsidRPr="009F3E57">
              <w:rPr>
                <w:b/>
              </w:rPr>
              <w:t>D_drive</w:t>
            </w:r>
          </w:p>
        </w:tc>
        <w:tc>
          <w:tcPr>
            <w:tcW w:w="1634" w:type="dxa"/>
          </w:tcPr>
          <w:p w:rsidR="00B86B51" w:rsidRPr="009F3E57" w:rsidRDefault="00B86B51" w:rsidP="00DC1D70">
            <w:pPr>
              <w:spacing w:after="80"/>
              <w:rPr>
                <w:b/>
              </w:rPr>
            </w:pPr>
            <w:r w:rsidRPr="009F3E57">
              <w:rPr>
                <w:b/>
              </w:rPr>
              <w:t>D_enable</w:t>
            </w:r>
          </w:p>
        </w:tc>
        <w:tc>
          <w:tcPr>
            <w:tcW w:w="1634" w:type="dxa"/>
          </w:tcPr>
          <w:p w:rsidR="00B86B51" w:rsidRPr="009F3E57" w:rsidRDefault="00B86B51" w:rsidP="00DC1D70">
            <w:pPr>
              <w:spacing w:after="80"/>
              <w:rPr>
                <w:b/>
              </w:rPr>
            </w:pPr>
            <w:r w:rsidRPr="009F3E57">
              <w:rPr>
                <w:b/>
              </w:rPr>
              <w:t>D_receive</w:t>
            </w:r>
          </w:p>
        </w:tc>
        <w:tc>
          <w:tcPr>
            <w:tcW w:w="1635" w:type="dxa"/>
          </w:tcPr>
          <w:p w:rsidR="00B86B51" w:rsidRPr="009F3E57" w:rsidRDefault="00B86B51" w:rsidP="00DC1D70">
            <w:pPr>
              <w:spacing w:after="80"/>
              <w:rPr>
                <w:b/>
              </w:rPr>
            </w:pPr>
            <w:r w:rsidRPr="009F3E57">
              <w:rPr>
                <w:b/>
              </w:rPr>
              <w:t>A_signal_pos</w:t>
            </w:r>
          </w:p>
        </w:tc>
        <w:tc>
          <w:tcPr>
            <w:tcW w:w="1635" w:type="dxa"/>
          </w:tcPr>
          <w:p w:rsidR="00B86B51" w:rsidRPr="009F3E57" w:rsidRDefault="00B86B51" w:rsidP="00DC1D70">
            <w:pPr>
              <w:spacing w:after="80"/>
              <w:rPr>
                <w:b/>
              </w:rPr>
            </w:pPr>
            <w:r w:rsidRPr="009F3E57">
              <w:rPr>
                <w:b/>
              </w:rPr>
              <w:t>A_signal_neg</w:t>
            </w:r>
          </w:p>
        </w:tc>
      </w:tr>
      <w:tr w:rsidR="00B86B51" w:rsidRPr="00690A38" w:rsidTr="00DC1D70">
        <w:tc>
          <w:tcPr>
            <w:tcW w:w="1634" w:type="dxa"/>
          </w:tcPr>
          <w:p w:rsidR="00B86B51" w:rsidRPr="00690A38" w:rsidRDefault="00B86B51" w:rsidP="00DC1D70">
            <w:pPr>
              <w:spacing w:after="80"/>
            </w:pPr>
            <w:r w:rsidRPr="00690A38">
              <w:t>I/O_diff</w:t>
            </w:r>
          </w:p>
        </w:tc>
        <w:tc>
          <w:tcPr>
            <w:tcW w:w="1634" w:type="dxa"/>
          </w:tcPr>
          <w:p w:rsidR="00B86B51" w:rsidRPr="00690A38" w:rsidRDefault="00B86B51" w:rsidP="00DC1D70">
            <w:pPr>
              <w:spacing w:after="80"/>
              <w:jc w:val="center"/>
              <w:rPr>
                <w:rFonts w:cs="Arial"/>
                <w:b/>
              </w:rPr>
            </w:pPr>
            <w:r w:rsidRPr="00690A38">
              <w:t>X</w:t>
            </w:r>
          </w:p>
        </w:tc>
        <w:tc>
          <w:tcPr>
            <w:tcW w:w="1634" w:type="dxa"/>
          </w:tcPr>
          <w:p w:rsidR="00B86B51" w:rsidRPr="00690A38" w:rsidRDefault="00B86B51" w:rsidP="00DC1D70">
            <w:pPr>
              <w:spacing w:after="80"/>
              <w:jc w:val="center"/>
              <w:rPr>
                <w:rFonts w:cs="Arial"/>
                <w:b/>
              </w:rPr>
            </w:pPr>
            <w:r w:rsidRPr="00690A38">
              <w:t>X</w:t>
            </w:r>
          </w:p>
        </w:tc>
        <w:tc>
          <w:tcPr>
            <w:tcW w:w="1634"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r>
      <w:tr w:rsidR="00B86B51" w:rsidRPr="00690A38" w:rsidTr="00DC1D70">
        <w:tc>
          <w:tcPr>
            <w:tcW w:w="1634" w:type="dxa"/>
          </w:tcPr>
          <w:p w:rsidR="00B86B51" w:rsidRPr="00690A38" w:rsidRDefault="00B86B51" w:rsidP="00DC1D70">
            <w:pPr>
              <w:spacing w:after="80"/>
              <w:rPr>
                <w:rFonts w:cs="Arial"/>
                <w:b/>
              </w:rPr>
            </w:pPr>
            <w:r w:rsidRPr="00690A38">
              <w:t>3-state_diff</w:t>
            </w:r>
          </w:p>
        </w:tc>
        <w:tc>
          <w:tcPr>
            <w:tcW w:w="1634" w:type="dxa"/>
          </w:tcPr>
          <w:p w:rsidR="00B86B51" w:rsidRPr="00690A38" w:rsidRDefault="00B86B51" w:rsidP="00DC1D70">
            <w:pPr>
              <w:spacing w:after="80"/>
              <w:jc w:val="center"/>
              <w:rPr>
                <w:rFonts w:cs="Arial"/>
                <w:b/>
              </w:rPr>
            </w:pPr>
            <w:r w:rsidRPr="00690A38">
              <w:t>X</w:t>
            </w:r>
          </w:p>
        </w:tc>
        <w:tc>
          <w:tcPr>
            <w:tcW w:w="1634" w:type="dxa"/>
          </w:tcPr>
          <w:p w:rsidR="00B86B51" w:rsidRPr="00690A38" w:rsidRDefault="00B86B51" w:rsidP="00DC1D70">
            <w:pPr>
              <w:spacing w:after="80"/>
              <w:jc w:val="center"/>
              <w:rPr>
                <w:rFonts w:cs="Arial"/>
                <w:b/>
              </w:rPr>
            </w:pPr>
            <w:r w:rsidRPr="00690A38">
              <w:t>X</w:t>
            </w:r>
          </w:p>
        </w:tc>
        <w:tc>
          <w:tcPr>
            <w:tcW w:w="1634" w:type="dxa"/>
          </w:tcPr>
          <w:p w:rsidR="00B86B51" w:rsidRPr="00690A38" w:rsidRDefault="00B86B51" w:rsidP="00DC1D70">
            <w:pPr>
              <w:spacing w:after="80"/>
              <w:jc w:val="center"/>
            </w:pPr>
          </w:p>
        </w:tc>
        <w:tc>
          <w:tcPr>
            <w:tcW w:w="1635"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r>
      <w:tr w:rsidR="00B86B51" w:rsidRPr="00690A38" w:rsidTr="00DC1D70">
        <w:tc>
          <w:tcPr>
            <w:tcW w:w="1634" w:type="dxa"/>
          </w:tcPr>
          <w:p w:rsidR="00B86B51" w:rsidRPr="00690A38" w:rsidRDefault="00B86B51" w:rsidP="00DC1D70">
            <w:pPr>
              <w:spacing w:after="80"/>
              <w:rPr>
                <w:rFonts w:cs="Arial"/>
                <w:b/>
              </w:rPr>
            </w:pPr>
            <w:r w:rsidRPr="00690A38">
              <w:t>Output_diff</w:t>
            </w:r>
          </w:p>
        </w:tc>
        <w:tc>
          <w:tcPr>
            <w:tcW w:w="1634" w:type="dxa"/>
          </w:tcPr>
          <w:p w:rsidR="00B86B51" w:rsidRPr="00690A38" w:rsidRDefault="00B86B51" w:rsidP="00DC1D70">
            <w:pPr>
              <w:spacing w:after="80"/>
              <w:jc w:val="center"/>
              <w:rPr>
                <w:rFonts w:cs="Arial"/>
                <w:b/>
              </w:rPr>
            </w:pPr>
            <w:r w:rsidRPr="00690A38">
              <w:t>X</w:t>
            </w:r>
          </w:p>
        </w:tc>
        <w:tc>
          <w:tcPr>
            <w:tcW w:w="1634" w:type="dxa"/>
          </w:tcPr>
          <w:p w:rsidR="00B86B51" w:rsidRPr="00690A38" w:rsidRDefault="00B86B51" w:rsidP="00DC1D70">
            <w:pPr>
              <w:spacing w:after="80"/>
              <w:jc w:val="center"/>
            </w:pPr>
          </w:p>
        </w:tc>
        <w:tc>
          <w:tcPr>
            <w:tcW w:w="1634" w:type="dxa"/>
          </w:tcPr>
          <w:p w:rsidR="00B86B51" w:rsidRPr="00690A38" w:rsidRDefault="00B86B51" w:rsidP="00DC1D70">
            <w:pPr>
              <w:spacing w:after="80"/>
              <w:jc w:val="center"/>
            </w:pPr>
          </w:p>
        </w:tc>
        <w:tc>
          <w:tcPr>
            <w:tcW w:w="1635"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r>
      <w:tr w:rsidR="00B86B51" w:rsidRPr="00690A38" w:rsidTr="00DC1D70">
        <w:tc>
          <w:tcPr>
            <w:tcW w:w="1634" w:type="dxa"/>
          </w:tcPr>
          <w:p w:rsidR="00B86B51" w:rsidRPr="00690A38" w:rsidRDefault="00B86B51" w:rsidP="00DC1D70">
            <w:pPr>
              <w:spacing w:after="80"/>
              <w:rPr>
                <w:rFonts w:cs="Arial"/>
                <w:b/>
              </w:rPr>
            </w:pPr>
            <w:r w:rsidRPr="00690A38">
              <w:t>Input_diff</w:t>
            </w:r>
          </w:p>
        </w:tc>
        <w:tc>
          <w:tcPr>
            <w:tcW w:w="1634" w:type="dxa"/>
          </w:tcPr>
          <w:p w:rsidR="00B86B51" w:rsidRPr="00690A38" w:rsidRDefault="00B86B51" w:rsidP="00DC1D70">
            <w:pPr>
              <w:spacing w:after="80"/>
              <w:jc w:val="center"/>
            </w:pPr>
          </w:p>
        </w:tc>
        <w:tc>
          <w:tcPr>
            <w:tcW w:w="1634" w:type="dxa"/>
          </w:tcPr>
          <w:p w:rsidR="00B86B51" w:rsidRPr="00690A38" w:rsidRDefault="00B86B51" w:rsidP="00DC1D70">
            <w:pPr>
              <w:spacing w:after="80"/>
              <w:jc w:val="center"/>
            </w:pPr>
          </w:p>
        </w:tc>
        <w:tc>
          <w:tcPr>
            <w:tcW w:w="1634"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c>
          <w:tcPr>
            <w:tcW w:w="1635" w:type="dxa"/>
          </w:tcPr>
          <w:p w:rsidR="00B86B51" w:rsidRPr="00690A38" w:rsidRDefault="00B86B51" w:rsidP="00DC1D70">
            <w:pPr>
              <w:spacing w:after="80"/>
              <w:jc w:val="center"/>
              <w:rPr>
                <w:rFonts w:cs="Arial"/>
                <w:b/>
              </w:rPr>
            </w:pPr>
            <w:r w:rsidRPr="00690A38">
              <w:t>X</w:t>
            </w:r>
          </w:p>
        </w:tc>
      </w:tr>
    </w:tbl>
    <w:p w:rsidR="00B86B51" w:rsidRDefault="00B86B51" w:rsidP="00B86B51">
      <w:pPr>
        <w:spacing w:after="80"/>
      </w:pPr>
    </w:p>
    <w:p w:rsidR="00B86B51" w:rsidRPr="00524C69" w:rsidRDefault="00B86B51" w:rsidP="00B86B51">
      <w:pPr>
        <w:pStyle w:val="KeywordDescriptions"/>
      </w:pPr>
      <w:r w:rsidRPr="00B95248">
        <w:rPr>
          <w:i/>
        </w:rPr>
        <w:t>Examples:</w:t>
      </w: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B86B51" w:rsidRPr="00F51A5F" w:rsidRDefault="00B86B51" w:rsidP="00B86B51">
      <w:pPr>
        <w:pStyle w:val="Exampletext"/>
      </w:pPr>
      <w:r w:rsidRPr="00F51A5F">
        <w:t>[Model] ExBufferSPICE</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Vinh = 2.0</w:t>
      </w:r>
    </w:p>
    <w:p w:rsidR="00B86B51" w:rsidRPr="00F51A5F" w:rsidRDefault="00B86B51" w:rsidP="00B86B51">
      <w:pPr>
        <w:pStyle w:val="Exampletext"/>
      </w:pPr>
      <w:r w:rsidRPr="00F51A5F">
        <w:t>Vinl = 0.8</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Default="00B86B51" w:rsidP="00B86B51">
      <w:pPr>
        <w:pStyle w:val="Exampletext"/>
      </w:pPr>
      <w:proofErr w:type="gramStart"/>
      <w:r w:rsidRPr="00F51A5F">
        <w:t>dV/dt_f</w:t>
      </w:r>
      <w:proofErr w:type="gramEnd"/>
      <w:r w:rsidRPr="00F51A5F">
        <w:t xml:space="preserve">        1.57/0.35n   1.46/0.44n   1.68/0.28n</w:t>
      </w:r>
    </w:p>
    <w:p w:rsidR="00B86B51" w:rsidRPr="005F1462" w:rsidRDefault="00B86B51" w:rsidP="00B86B51">
      <w:pPr>
        <w:pStyle w:val="Exampletext"/>
        <w:rPr>
          <w:lang w:val="fr-FR"/>
        </w:rPr>
      </w:pPr>
      <w:r w:rsidRPr="005F1462">
        <w:rPr>
          <w:lang w:val="fr-FR"/>
        </w:rPr>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B86B51" w:rsidRPr="00F51A5F" w:rsidRDefault="00B86B51" w:rsidP="00B86B51">
      <w:pPr>
        <w:pStyle w:val="Exampletext"/>
      </w:pPr>
      <w:r w:rsidRPr="00F51A5F">
        <w:t>Corner    Typ         buffer_</w:t>
      </w:r>
      <w:proofErr w:type="gramStart"/>
      <w:r w:rsidRPr="00F51A5F">
        <w:t>typ.spi  buffer</w:t>
      </w:r>
      <w:proofErr w:type="gramEnd"/>
      <w:r w:rsidRPr="00F51A5F">
        <w:t>_io_typ</w:t>
      </w:r>
    </w:p>
    <w:p w:rsidR="00B86B51" w:rsidRPr="00F51A5F" w:rsidRDefault="00B86B51" w:rsidP="00B86B51">
      <w:pPr>
        <w:pStyle w:val="Exampletext"/>
      </w:pPr>
      <w:r w:rsidRPr="00F51A5F">
        <w:t>Corner    Min         buffer_</w:t>
      </w:r>
      <w:proofErr w:type="gramStart"/>
      <w:r w:rsidRPr="00F51A5F">
        <w:t>min.spi  buffer</w:t>
      </w:r>
      <w:proofErr w:type="gramEnd"/>
      <w:r w:rsidRPr="00F51A5F">
        <w:t>_io_min</w:t>
      </w:r>
    </w:p>
    <w:p w:rsidR="00B86B51" w:rsidRPr="00F51A5F" w:rsidRDefault="00B86B51" w:rsidP="00B86B51">
      <w:pPr>
        <w:pStyle w:val="Exampletext"/>
      </w:pPr>
      <w:r w:rsidRPr="00F51A5F">
        <w:t>Corner    Max         buffer_</w:t>
      </w:r>
      <w:proofErr w:type="gramStart"/>
      <w:r w:rsidRPr="00F51A5F">
        <w:t>max.spi  buffer</w:t>
      </w:r>
      <w:proofErr w:type="gramEnd"/>
      <w:r w:rsidRPr="00F51A5F">
        <w:t>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 Not supported in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SPICE)</w:t>
      </w:r>
    </w:p>
    <w:p w:rsidR="00B86B51" w:rsidRPr="00F51A5F" w:rsidRDefault="00B86B51" w:rsidP="00B86B51">
      <w:pPr>
        <w:pStyle w:val="Exampletext"/>
      </w:pPr>
      <w:r w:rsidRPr="00F51A5F">
        <w:t>Ports A_signal my_drive my_enable my_receive my_ref</w:t>
      </w:r>
    </w:p>
    <w:p w:rsidR="00B86B51" w:rsidRPr="00F51A5F" w:rsidRDefault="00B86B51" w:rsidP="00B86B51">
      <w:pPr>
        <w:pStyle w:val="Exampletext"/>
      </w:pPr>
      <w:r w:rsidRPr="00F51A5F">
        <w:lastRenderedPageBreak/>
        <w:t>Ports A_puref A_pdref A_pcref A_gcref A_extref</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D_to_A d_port   port1     port2    vlow vhigh trise tfall corner_name </w:t>
      </w:r>
    </w:p>
    <w:p w:rsidR="00B86B51" w:rsidRPr="00F51A5F" w:rsidRDefault="00B86B51" w:rsidP="00B86B51">
      <w:pPr>
        <w:pStyle w:val="Exampletext"/>
      </w:pPr>
      <w:r w:rsidRPr="00F51A5F">
        <w:t>D_to_A   D_</w:t>
      </w:r>
      <w:proofErr w:type="gramStart"/>
      <w:r w:rsidRPr="00F51A5F">
        <w:t>drive  my</w:t>
      </w:r>
      <w:proofErr w:type="gramEnd"/>
      <w:r w:rsidRPr="00F51A5F">
        <w:t>_drive   my_ref   0.0  3.3  0.5n  0.3n   Typ</w:t>
      </w:r>
    </w:p>
    <w:p w:rsidR="00B86B51" w:rsidRPr="00F51A5F" w:rsidRDefault="00B86B51" w:rsidP="00B86B51">
      <w:pPr>
        <w:pStyle w:val="Exampletext"/>
      </w:pPr>
      <w:r w:rsidRPr="00F51A5F">
        <w:t>D_to_A   D_enable my_</w:t>
      </w:r>
      <w:proofErr w:type="gramStart"/>
      <w:r w:rsidRPr="00F51A5F">
        <w:t>enable  A</w:t>
      </w:r>
      <w:proofErr w:type="gramEnd"/>
      <w:r w:rsidRPr="00F51A5F">
        <w:t>_gcref  0.0  3.3  0.5n  0.3n   Typ</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A_to_D d_port    port1       port2       </w:t>
      </w:r>
      <w:proofErr w:type="gramStart"/>
      <w:r w:rsidRPr="00F51A5F">
        <w:t>vlow  vhigh</w:t>
      </w:r>
      <w:proofErr w:type="gramEnd"/>
      <w:r w:rsidRPr="00F51A5F">
        <w:t xml:space="preserve">  corner_name </w:t>
      </w:r>
    </w:p>
    <w:p w:rsidR="00B86B51" w:rsidRPr="00F51A5F" w:rsidRDefault="00B86B51" w:rsidP="00B86B51">
      <w:pPr>
        <w:pStyle w:val="Exampletext"/>
      </w:pPr>
      <w:r w:rsidRPr="00F51A5F">
        <w:t>A_to_D   D_</w:t>
      </w:r>
      <w:proofErr w:type="gramStart"/>
      <w:r w:rsidRPr="00F51A5F">
        <w:t>receive  my</w:t>
      </w:r>
      <w:proofErr w:type="gramEnd"/>
      <w:r w:rsidRPr="00F51A5F">
        <w:t xml:space="preserve">_receive  my_ref  0.8   2.0    Typ </w:t>
      </w:r>
    </w:p>
    <w:p w:rsidR="00B86B51" w:rsidRPr="00F51A5F" w:rsidRDefault="00B86B51" w:rsidP="00B86B51">
      <w:pPr>
        <w:pStyle w:val="Exampletext"/>
      </w:pPr>
      <w:r w:rsidRPr="00F51A5F">
        <w:t>|</w:t>
      </w:r>
    </w:p>
    <w:p w:rsidR="00B86B51" w:rsidRPr="00F51A5F" w:rsidRDefault="00B86B51" w:rsidP="00B86B51">
      <w:pPr>
        <w:pStyle w:val="Exampletext"/>
      </w:pPr>
      <w:r w:rsidRPr="00F51A5F">
        <w:t>| Note: A_signal might also be used instead of a user-defined interface port</w:t>
      </w:r>
    </w:p>
    <w:p w:rsidR="00B86B51" w:rsidRPr="00F51A5F" w:rsidRDefault="00B86B51" w:rsidP="00B86B51">
      <w:pPr>
        <w:pStyle w:val="Exampletext"/>
      </w:pPr>
      <w:r w:rsidRPr="00F51A5F">
        <w:t xml:space="preserve">| </w:t>
      </w:r>
      <w:proofErr w:type="gramStart"/>
      <w:r w:rsidRPr="00F51A5F">
        <w:t>for</w:t>
      </w:r>
      <w:proofErr w:type="gramEnd"/>
      <w:r w:rsidRPr="00F51A5F">
        <w:t xml:space="preserve"> measurements taken at the die pads</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6F2A7E" w:rsidRDefault="00B86B51" w:rsidP="00B86B51">
      <w:pPr>
        <w:pStyle w:val="Exampletext"/>
        <w:spacing w:after="80"/>
        <w:rPr>
          <w:rFonts w:ascii="Times New Roman" w:hAnsi="Times New Roman" w:cs="Times New Roman"/>
          <w:sz w:val="24"/>
          <w:szCs w:val="24"/>
        </w:rPr>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B86B51" w:rsidRDefault="00B86B51" w:rsidP="00B86B51">
      <w:pPr>
        <w:pStyle w:val="Exampletext"/>
        <w:contextualSpacing/>
      </w:pPr>
      <w:r>
        <w:t>[Model] ExBufferISS</w:t>
      </w:r>
    </w:p>
    <w:p w:rsidR="00B86B51" w:rsidRDefault="00B86B51" w:rsidP="00B86B51">
      <w:pPr>
        <w:pStyle w:val="Exampletext"/>
        <w:contextualSpacing/>
      </w:pPr>
      <w:r>
        <w:t>Model_type I/O</w:t>
      </w:r>
    </w:p>
    <w:p w:rsidR="00B86B51" w:rsidRDefault="00B86B51" w:rsidP="00B86B51">
      <w:pPr>
        <w:pStyle w:val="Exampletext"/>
        <w:contextualSpacing/>
      </w:pPr>
      <w:r>
        <w:t>Vinh = 2.0</w:t>
      </w:r>
    </w:p>
    <w:p w:rsidR="00B86B51" w:rsidRDefault="00B86B51" w:rsidP="00B86B51">
      <w:pPr>
        <w:pStyle w:val="Exampletext"/>
        <w:contextualSpacing/>
      </w:pPr>
      <w:r>
        <w:t>Vinl = 0.8</w:t>
      </w:r>
    </w:p>
    <w:p w:rsidR="00B86B51" w:rsidRDefault="00B86B51" w:rsidP="00B86B51">
      <w:pPr>
        <w:pStyle w:val="Exampletext"/>
        <w:contextualSpacing/>
      </w:pPr>
      <w:r>
        <w:t>|</w:t>
      </w:r>
    </w:p>
    <w:p w:rsidR="00B86B51" w:rsidRDefault="00B86B51" w:rsidP="00B86B51">
      <w:pPr>
        <w:pStyle w:val="Exampletext"/>
        <w:contextualSpacing/>
      </w:pPr>
      <w:r>
        <w:t>| Other model subparameters are optional</w:t>
      </w:r>
    </w:p>
    <w:p w:rsidR="00B86B51" w:rsidRDefault="00B86B51" w:rsidP="00B86B51">
      <w:pPr>
        <w:pStyle w:val="Exampletext"/>
        <w:contextualSpacing/>
      </w:pPr>
      <w:r>
        <w:t>|</w:t>
      </w:r>
    </w:p>
    <w:p w:rsidR="00B86B51" w:rsidRDefault="00B86B51" w:rsidP="00B86B51">
      <w:pPr>
        <w:pStyle w:val="Exampletext"/>
        <w:contextualSpacing/>
      </w:pPr>
      <w:r>
        <w:t xml:space="preserve">|                 </w:t>
      </w:r>
      <w:proofErr w:type="gramStart"/>
      <w:r>
        <w:t>typ</w:t>
      </w:r>
      <w:proofErr w:type="gramEnd"/>
      <w:r>
        <w:t xml:space="preserve">     min    max</w:t>
      </w:r>
    </w:p>
    <w:p w:rsidR="00B86B51" w:rsidRDefault="00B86B51" w:rsidP="00B86B51">
      <w:pPr>
        <w:pStyle w:val="Exampletext"/>
        <w:contextualSpacing/>
      </w:pPr>
      <w:r>
        <w:t>[Voltage Range]   3.3     3.0    3.6</w:t>
      </w:r>
    </w:p>
    <w:p w:rsidR="00B86B51" w:rsidRDefault="00B86B51" w:rsidP="00B86B51">
      <w:pPr>
        <w:pStyle w:val="Exampletext"/>
        <w:contextualSpacing/>
      </w:pPr>
      <w:r>
        <w:t>|</w:t>
      </w:r>
    </w:p>
    <w:p w:rsidR="00B86B51" w:rsidRDefault="00B86B51" w:rsidP="00B86B51">
      <w:pPr>
        <w:pStyle w:val="Exampletext"/>
        <w:contextualSpacing/>
      </w:pPr>
      <w:r>
        <w:t>[Ramp]</w:t>
      </w:r>
    </w:p>
    <w:p w:rsidR="00B86B51" w:rsidRDefault="00B86B51" w:rsidP="00B86B51">
      <w:pPr>
        <w:pStyle w:val="Exampletext"/>
        <w:contextualSpacing/>
      </w:pPr>
      <w:proofErr w:type="gramStart"/>
      <w:r>
        <w:t>dV/dt_r</w:t>
      </w:r>
      <w:proofErr w:type="gramEnd"/>
      <w:r>
        <w:t xml:space="preserve">        1.57/0.36n   1.44/0.57n   1.73/0.28n</w:t>
      </w:r>
    </w:p>
    <w:p w:rsidR="00B86B51" w:rsidRDefault="00B86B51" w:rsidP="00B86B51">
      <w:pPr>
        <w:pStyle w:val="Exampletext"/>
        <w:contextualSpacing/>
      </w:pPr>
      <w:proofErr w:type="gramStart"/>
      <w:r>
        <w:t>dV/dt_f</w:t>
      </w:r>
      <w:proofErr w:type="gramEnd"/>
      <w:r>
        <w:t xml:space="preserve">        1.57/0.35n   1.46/0.44n   1.68/0.28n</w:t>
      </w:r>
    </w:p>
    <w:p w:rsidR="00B86B51" w:rsidRDefault="00B86B51" w:rsidP="00B86B51">
      <w:pPr>
        <w:pStyle w:val="Exampletext"/>
        <w:contextualSpacing/>
      </w:pPr>
      <w:r>
        <w:t>|</w:t>
      </w:r>
    </w:p>
    <w:p w:rsidR="00B86B51" w:rsidRDefault="00B86B51" w:rsidP="00B86B51">
      <w:pPr>
        <w:pStyle w:val="Exampletext"/>
        <w:contextualSpacing/>
      </w:pPr>
      <w:r>
        <w:t>[External Model]</w:t>
      </w:r>
    </w:p>
    <w:p w:rsidR="00B86B51" w:rsidRDefault="00B86B51" w:rsidP="00B86B51">
      <w:pPr>
        <w:pStyle w:val="Exampletext"/>
        <w:contextualSpacing/>
      </w:pPr>
      <w:r>
        <w:t>Language IBIS-ISS</w:t>
      </w:r>
    </w:p>
    <w:p w:rsidR="00B86B51" w:rsidRDefault="00B86B51" w:rsidP="00B86B51">
      <w:pPr>
        <w:pStyle w:val="Exampletext"/>
        <w:contextualSpacing/>
      </w:pPr>
      <w:r>
        <w:t>|</w:t>
      </w:r>
    </w:p>
    <w:p w:rsidR="00B86B51" w:rsidRDefault="00B86B51" w:rsidP="00B86B51">
      <w:pPr>
        <w:pStyle w:val="Exampletext"/>
        <w:contextualSpacing/>
      </w:pPr>
      <w:r>
        <w:t>| Corner corner_name file_name       circuit_name (.subckt name)</w:t>
      </w:r>
    </w:p>
    <w:p w:rsidR="00B86B51" w:rsidRDefault="00B86B51" w:rsidP="00B86B51">
      <w:pPr>
        <w:pStyle w:val="Exampletext"/>
        <w:contextualSpacing/>
      </w:pPr>
      <w:r>
        <w:t>Corner    Typ         buffer_</w:t>
      </w:r>
      <w:proofErr w:type="gramStart"/>
      <w:r>
        <w:t>typ.spi  buffer</w:t>
      </w:r>
      <w:proofErr w:type="gramEnd"/>
      <w:r>
        <w:t>_io_typ</w:t>
      </w:r>
    </w:p>
    <w:p w:rsidR="00B86B51" w:rsidRDefault="00B86B51" w:rsidP="00B86B51">
      <w:pPr>
        <w:pStyle w:val="Exampletext"/>
        <w:contextualSpacing/>
      </w:pPr>
      <w:r>
        <w:t>Corner    Min         buffer_</w:t>
      </w:r>
      <w:proofErr w:type="gramStart"/>
      <w:r>
        <w:t>min.spi  buffer</w:t>
      </w:r>
      <w:proofErr w:type="gramEnd"/>
      <w:r>
        <w:t>_io_min</w:t>
      </w:r>
    </w:p>
    <w:p w:rsidR="00B86B51" w:rsidRDefault="00B86B51" w:rsidP="00B86B51">
      <w:pPr>
        <w:pStyle w:val="Exampletext"/>
        <w:contextualSpacing/>
      </w:pPr>
      <w:r>
        <w:t>Corner    Max         buffer_</w:t>
      </w:r>
      <w:proofErr w:type="gramStart"/>
      <w:r>
        <w:t>max.spi  buffer</w:t>
      </w:r>
      <w:proofErr w:type="gramEnd"/>
      <w:r>
        <w:t>_io_max</w:t>
      </w:r>
    </w:p>
    <w:p w:rsidR="00B86B51" w:rsidRDefault="00B86B51" w:rsidP="00B86B51">
      <w:pPr>
        <w:pStyle w:val="Exampletext"/>
        <w:contextualSpacing/>
      </w:pPr>
      <w:r>
        <w:t>|</w:t>
      </w:r>
    </w:p>
    <w:p w:rsidR="00B86B51" w:rsidRDefault="00B86B51" w:rsidP="00B86B51">
      <w:pPr>
        <w:pStyle w:val="Exampletext"/>
        <w:contextualSpacing/>
      </w:pPr>
      <w:r>
        <w:t>| List of parameters</w:t>
      </w:r>
    </w:p>
    <w:p w:rsidR="00B86B51" w:rsidRDefault="00B86B51" w:rsidP="00B86B51">
      <w:pPr>
        <w:pStyle w:val="Exampletext"/>
        <w:contextualSpacing/>
      </w:pPr>
      <w:proofErr w:type="gramStart"/>
      <w:r>
        <w:t>Parameters  sp</w:t>
      </w:r>
      <w:proofErr w:type="gramEnd"/>
      <w:r>
        <w:t>_file_name = thisfile.ibs(TreeRootName(TstoneFile)) "MySparameterFile.s4p"</w:t>
      </w:r>
    </w:p>
    <w:p w:rsidR="00B86B51" w:rsidRDefault="00B86B51" w:rsidP="00B86B51">
      <w:pPr>
        <w:pStyle w:val="Exampletext"/>
        <w:contextualSpacing/>
      </w:pPr>
      <w:proofErr w:type="gramStart"/>
      <w:r>
        <w:t>Parameters  C1</w:t>
      </w:r>
      <w:proofErr w:type="gramEnd"/>
      <w:r>
        <w:t>_value</w:t>
      </w:r>
    </w:p>
    <w:p w:rsidR="00B86B51" w:rsidRDefault="00B86B51" w:rsidP="00B86B51">
      <w:pPr>
        <w:pStyle w:val="Exampletext"/>
        <w:contextualSpacing/>
      </w:pPr>
      <w:proofErr w:type="gramStart"/>
      <w:r>
        <w:t>Parameters  R1</w:t>
      </w:r>
      <w:proofErr w:type="gramEnd"/>
      <w:r>
        <w:t>_value = thisfile.ibs(TreeRootName(R1))</w:t>
      </w:r>
    </w:p>
    <w:p w:rsidR="00B86B51" w:rsidRDefault="00B86B51" w:rsidP="00B86B51">
      <w:pPr>
        <w:pStyle w:val="Exampletext"/>
        <w:contextualSpacing/>
      </w:pPr>
      <w:r>
        <w:t>|</w:t>
      </w:r>
    </w:p>
    <w:p w:rsidR="00B86B51" w:rsidRDefault="00B86B51" w:rsidP="00B86B51">
      <w:pPr>
        <w:pStyle w:val="Exampletext"/>
        <w:contextualSpacing/>
      </w:pPr>
      <w:r>
        <w:t>| List of converter parameters</w:t>
      </w:r>
    </w:p>
    <w:p w:rsidR="00B86B51" w:rsidRDefault="00B86B51" w:rsidP="00B86B51">
      <w:pPr>
        <w:pStyle w:val="Exampletext"/>
        <w:contextualSpacing/>
      </w:pPr>
      <w:r>
        <w:t>Converter_</w:t>
      </w:r>
      <w:proofErr w:type="gramStart"/>
      <w:r>
        <w:t>Parameters  MyVlow</w:t>
      </w:r>
      <w:proofErr w:type="gramEnd"/>
      <w:r>
        <w:t xml:space="preserve">  = 0.0</w:t>
      </w:r>
    </w:p>
    <w:p w:rsidR="00B86B51" w:rsidRDefault="00B86B51" w:rsidP="00B86B51">
      <w:pPr>
        <w:pStyle w:val="Exampletext"/>
        <w:contextualSpacing/>
      </w:pPr>
      <w:r>
        <w:t>Converter_</w:t>
      </w:r>
      <w:proofErr w:type="gramStart"/>
      <w:r>
        <w:t>Parameters  MyHigh</w:t>
      </w:r>
      <w:proofErr w:type="gramEnd"/>
      <w:r>
        <w:t xml:space="preserve">  = 3.3</w:t>
      </w:r>
    </w:p>
    <w:p w:rsidR="00B86B51" w:rsidRDefault="00B86B51" w:rsidP="00B86B51">
      <w:pPr>
        <w:pStyle w:val="Exampletext"/>
        <w:contextualSpacing/>
      </w:pPr>
      <w:r>
        <w:t>Converter_</w:t>
      </w:r>
      <w:proofErr w:type="gramStart"/>
      <w:r>
        <w:t>Parameters  MyVinl</w:t>
      </w:r>
      <w:proofErr w:type="gramEnd"/>
      <w:r>
        <w:t xml:space="preserve">  = thisfile.ibs(TreeRootName(Vinl))</w:t>
      </w:r>
    </w:p>
    <w:p w:rsidR="00B86B51" w:rsidRDefault="00B86B51" w:rsidP="00B86B51">
      <w:pPr>
        <w:pStyle w:val="Exampletext"/>
        <w:contextualSpacing/>
      </w:pPr>
      <w:r>
        <w:t>Converter_</w:t>
      </w:r>
      <w:proofErr w:type="gramStart"/>
      <w:r>
        <w:t>Parameters  MyVinh</w:t>
      </w:r>
      <w:proofErr w:type="gramEnd"/>
      <w:r>
        <w:t xml:space="preserve">  = thisfile.ibs(TreeRootName(Vinh))</w:t>
      </w:r>
    </w:p>
    <w:p w:rsidR="00B86B51" w:rsidRDefault="00B86B51" w:rsidP="00B86B51">
      <w:pPr>
        <w:pStyle w:val="Exampletext"/>
        <w:contextualSpacing/>
      </w:pPr>
      <w:r>
        <w:t>Converter_</w:t>
      </w:r>
      <w:proofErr w:type="gramStart"/>
      <w:r>
        <w:t>Parameters  MyTrise</w:t>
      </w:r>
      <w:proofErr w:type="gramEnd"/>
      <w:r>
        <w:t xml:space="preserve"> MyTfall = thisfile.ibs(TreeRootName(Trf)) 1.0p</w:t>
      </w:r>
    </w:p>
    <w:p w:rsidR="00B86B51" w:rsidRDefault="00B86B51" w:rsidP="00B86B51">
      <w:pPr>
        <w:pStyle w:val="Exampletext"/>
        <w:contextualSpacing/>
      </w:pPr>
      <w:r>
        <w:t>|</w:t>
      </w:r>
    </w:p>
    <w:p w:rsidR="00B86B51" w:rsidRDefault="00B86B51" w:rsidP="00B86B51">
      <w:pPr>
        <w:pStyle w:val="Exampletext"/>
        <w:contextualSpacing/>
      </w:pPr>
      <w:r>
        <w:t>| Ports List of port names (in same order as in ISS)</w:t>
      </w:r>
    </w:p>
    <w:p w:rsidR="00B86B51" w:rsidRDefault="00B86B51" w:rsidP="00B86B51">
      <w:pPr>
        <w:pStyle w:val="Exampletext"/>
        <w:contextualSpacing/>
      </w:pPr>
      <w:r>
        <w:t>Ports A_signal my_drive my_enable my_receive my_ref</w:t>
      </w:r>
    </w:p>
    <w:p w:rsidR="00B86B51" w:rsidRDefault="00B86B51" w:rsidP="00B86B51">
      <w:pPr>
        <w:pStyle w:val="Exampletext"/>
        <w:contextualSpacing/>
      </w:pPr>
      <w:r>
        <w:t>Ports A_puref A_pdref A_pcref A_gcref A_extref</w:t>
      </w:r>
    </w:p>
    <w:p w:rsidR="00B86B51" w:rsidRDefault="00B86B51" w:rsidP="00B86B51">
      <w:pPr>
        <w:pStyle w:val="Exampletext"/>
        <w:contextualSpacing/>
      </w:pPr>
      <w:r>
        <w:t>|</w:t>
      </w:r>
    </w:p>
    <w:p w:rsidR="00B86B51" w:rsidRDefault="00B86B51" w:rsidP="00B86B51">
      <w:pPr>
        <w:pStyle w:val="Exampletext"/>
        <w:contextualSpacing/>
      </w:pPr>
      <w:r>
        <w:t xml:space="preserve">| D_to_A d_port   port1     port2   vlow   vhigh   trise   tfall   corner_name </w:t>
      </w:r>
    </w:p>
    <w:p w:rsidR="00B86B51" w:rsidRDefault="00B86B51" w:rsidP="00B86B51">
      <w:pPr>
        <w:pStyle w:val="Exampletext"/>
        <w:contextualSpacing/>
      </w:pPr>
      <w:r>
        <w:t>D_to_A   D_</w:t>
      </w:r>
      <w:proofErr w:type="gramStart"/>
      <w:r>
        <w:t>drive  my</w:t>
      </w:r>
      <w:proofErr w:type="gramEnd"/>
      <w:r>
        <w:t>_drive  my_ref  MyVlow MyVhigh MyTfall MyTrise Typ</w:t>
      </w:r>
    </w:p>
    <w:p w:rsidR="00B86B51" w:rsidRDefault="00B86B51" w:rsidP="00B86B51">
      <w:pPr>
        <w:pStyle w:val="Exampletext"/>
        <w:contextualSpacing/>
      </w:pPr>
      <w:r>
        <w:lastRenderedPageBreak/>
        <w:t>D_to_A   D_enable my_enable A_gcref 0.0    3.3     0.5n    0.3n    Typ</w:t>
      </w:r>
    </w:p>
    <w:p w:rsidR="00B86B51" w:rsidRDefault="00B86B51" w:rsidP="00B86B51">
      <w:pPr>
        <w:pStyle w:val="Exampletext"/>
        <w:contextualSpacing/>
      </w:pPr>
      <w:r>
        <w:t>|</w:t>
      </w:r>
    </w:p>
    <w:p w:rsidR="00B86B51" w:rsidRDefault="00B86B51" w:rsidP="00B86B51">
      <w:pPr>
        <w:pStyle w:val="Exampletext"/>
        <w:contextualSpacing/>
      </w:pPr>
      <w:r>
        <w:t xml:space="preserve">| A_to_D d_port    port1      </w:t>
      </w:r>
      <w:proofErr w:type="gramStart"/>
      <w:r>
        <w:t>port2  vlow</w:t>
      </w:r>
      <w:proofErr w:type="gramEnd"/>
      <w:r>
        <w:t xml:space="preserve">   vhigh  corner_name </w:t>
      </w:r>
    </w:p>
    <w:p w:rsidR="00B86B51" w:rsidRDefault="00B86B51" w:rsidP="00B86B51">
      <w:pPr>
        <w:pStyle w:val="Exampletext"/>
        <w:contextualSpacing/>
      </w:pPr>
      <w:r>
        <w:t xml:space="preserve">A_to_D   D_receive my_receive my_ref MyVinl MyVinh Typ  </w:t>
      </w:r>
    </w:p>
    <w:p w:rsidR="00B86B51" w:rsidRDefault="00B86B51" w:rsidP="00B86B51">
      <w:pPr>
        <w:pStyle w:val="Exampletext"/>
        <w:contextualSpacing/>
      </w:pPr>
      <w:r>
        <w:t>|</w:t>
      </w:r>
    </w:p>
    <w:p w:rsidR="00B86B51" w:rsidRDefault="00B86B51" w:rsidP="00B86B51">
      <w:pPr>
        <w:pStyle w:val="Exampletext"/>
        <w:contextualSpacing/>
      </w:pPr>
      <w:r>
        <w:t>| Note: A_signal might also be used instead of a user-defined interface port</w:t>
      </w:r>
    </w:p>
    <w:p w:rsidR="00B86B51" w:rsidRDefault="00B86B51" w:rsidP="00B86B51">
      <w:pPr>
        <w:pStyle w:val="Exampletext"/>
        <w:contextualSpacing/>
      </w:pPr>
      <w:r>
        <w:t xml:space="preserve">| </w:t>
      </w:r>
      <w:proofErr w:type="gramStart"/>
      <w:r>
        <w:t>for</w:t>
      </w:r>
      <w:proofErr w:type="gramEnd"/>
      <w:r>
        <w:t xml:space="preserve"> measurements taken at the die pads</w:t>
      </w:r>
    </w:p>
    <w:p w:rsidR="00B86B51" w:rsidRDefault="00B86B51" w:rsidP="00B86B51">
      <w:pPr>
        <w:pStyle w:val="Exampletext"/>
        <w:contextualSpacing/>
      </w:pPr>
      <w:r>
        <w:t>|</w:t>
      </w:r>
    </w:p>
    <w:p w:rsidR="00B86B51" w:rsidRDefault="00B86B51" w:rsidP="00B86B51">
      <w:pPr>
        <w:pStyle w:val="Exampletext"/>
        <w:spacing w:after="80"/>
        <w:rPr>
          <w:rFonts w:ascii="Times New Roman" w:hAnsi="Times New Roman" w:cs="Times New Roman"/>
          <w:sz w:val="24"/>
          <w:szCs w:val="24"/>
        </w:rPr>
      </w:pPr>
      <w:r>
        <w:t>[End External Model]</w:t>
      </w:r>
    </w:p>
    <w:p w:rsidR="00B86B51" w:rsidRDefault="00B86B51" w:rsidP="00B86B51">
      <w:pPr>
        <w:pStyle w:val="Exampletext"/>
        <w:spacing w:after="80"/>
        <w:rPr>
          <w:rFonts w:ascii="Times New Roman" w:hAnsi="Times New Roman" w:cs="Times New Roman"/>
          <w:sz w:val="24"/>
          <w:szCs w:val="24"/>
        </w:rPr>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B86B51" w:rsidRPr="00F51A5F" w:rsidRDefault="00B86B51" w:rsidP="00B86B51">
      <w:pPr>
        <w:pStyle w:val="Exampletext"/>
      </w:pPr>
      <w:r w:rsidRPr="00F51A5F">
        <w:t>[Model] ExBufferVHDL</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Vinh = 2.0</w:t>
      </w:r>
    </w:p>
    <w:p w:rsidR="00B86B51" w:rsidRPr="00F51A5F" w:rsidRDefault="00B86B51" w:rsidP="00B86B51">
      <w:pPr>
        <w:pStyle w:val="Exampletext"/>
      </w:pPr>
      <w:r w:rsidRPr="00F51A5F">
        <w:t>Vinl = 0.8</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[Ramp]</w:t>
      </w:r>
    </w:p>
    <w:p w:rsidR="00B86B51" w:rsidRPr="005F1462" w:rsidRDefault="00B86B51" w:rsidP="00B86B51">
      <w:pPr>
        <w:pStyle w:val="Exampletext"/>
        <w:rPr>
          <w:lang w:val="fr-FR"/>
        </w:rPr>
      </w:pPr>
      <w:r w:rsidRPr="005F1462">
        <w:rPr>
          <w:lang w:val="fr-FR"/>
        </w:rPr>
        <w:t>dV/dt_r        1.57/0.36n   1.44/0.57n   1.73/0.28n</w:t>
      </w:r>
    </w:p>
    <w:p w:rsidR="00B86B51" w:rsidRPr="005F1462" w:rsidRDefault="00B86B51" w:rsidP="00B86B51">
      <w:pPr>
        <w:pStyle w:val="Exampletext"/>
        <w:rPr>
          <w:lang w:val="fr-FR"/>
        </w:rPr>
      </w:pPr>
      <w:r w:rsidRPr="005F1462">
        <w:rPr>
          <w:lang w:val="fr-FR"/>
        </w:rPr>
        <w:t>dV/dt_f        1.57/0.35n   1.46/0.44n   1.68/0.28n</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2C247B">
        <w:t>[External</w:t>
      </w:r>
      <w:r w:rsidRPr="005F1462">
        <w:rPr>
          <w:lang w:val="fr-FR"/>
        </w:rPr>
        <w:t xml:space="preserve"> Model]</w:t>
      </w:r>
    </w:p>
    <w:p w:rsidR="00B86B51" w:rsidRPr="005F1462" w:rsidRDefault="00B86B51" w:rsidP="00B86B51">
      <w:pPr>
        <w:pStyle w:val="Exampletext"/>
        <w:rPr>
          <w:lang w:val="fr-FR"/>
        </w:rPr>
      </w:pPr>
      <w:r w:rsidRPr="005F1462">
        <w:rPr>
          <w:lang w:val="fr-FR"/>
        </w:rPr>
        <w:t>Language VHDL-AMS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_name       entity(architecture)</w:t>
      </w:r>
    </w:p>
    <w:p w:rsidR="00B86B51" w:rsidRPr="00F51A5F" w:rsidRDefault="00B86B51" w:rsidP="00B86B51">
      <w:pPr>
        <w:pStyle w:val="Exampletext"/>
      </w:pPr>
      <w:r w:rsidRPr="00F51A5F">
        <w:t>Corner    Typ         buffer_</w:t>
      </w:r>
      <w:proofErr w:type="gramStart"/>
      <w:r w:rsidRPr="00F51A5F">
        <w:t>typ.vhd  buffer</w:t>
      </w:r>
      <w:proofErr w:type="gramEnd"/>
      <w:r w:rsidRPr="00F51A5F">
        <w:t>(buffer_io_typ)</w:t>
      </w:r>
    </w:p>
    <w:p w:rsidR="00B86B51" w:rsidRPr="00F51A5F" w:rsidRDefault="00B86B51" w:rsidP="00B86B51">
      <w:pPr>
        <w:pStyle w:val="Exampletext"/>
      </w:pPr>
      <w:r w:rsidRPr="00F51A5F">
        <w:t>Corner    Min         buffer_</w:t>
      </w:r>
      <w:proofErr w:type="gramStart"/>
      <w:r w:rsidRPr="00F51A5F">
        <w:t>min.vhd  buffer</w:t>
      </w:r>
      <w:proofErr w:type="gramEnd"/>
      <w:r w:rsidRPr="00F51A5F">
        <w:t>(buffer_io_min)</w:t>
      </w:r>
    </w:p>
    <w:p w:rsidR="00B86B51" w:rsidRPr="00F51A5F" w:rsidRDefault="00B86B51" w:rsidP="00B86B51">
      <w:pPr>
        <w:pStyle w:val="Exampletext"/>
      </w:pPr>
      <w:r w:rsidRPr="00F51A5F">
        <w:t>Corner    Max         buffer_</w:t>
      </w:r>
      <w:proofErr w:type="gramStart"/>
      <w:r w:rsidRPr="00F51A5F">
        <w:t>max.vhd  buffer</w:t>
      </w:r>
      <w:proofErr w:type="gramEnd"/>
      <w:r w:rsidRPr="00F51A5F">
        <w:t>(buffer_io_max)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Default="00B86B51" w:rsidP="00B86B51">
      <w:pPr>
        <w:pStyle w:val="Exampletext"/>
      </w:pPr>
      <w:r w:rsidRPr="00F51A5F">
        <w:t>Parameters preemphasis</w:t>
      </w:r>
    </w:p>
    <w:p w:rsidR="00B86B51" w:rsidRPr="00F51A5F" w:rsidRDefault="00B86B51" w:rsidP="00B86B51">
      <w:pPr>
        <w:pStyle w:val="Exampletext"/>
      </w:pPr>
      <w:r w:rsidRPr="00F51A5F">
        <w:t>| Ports List of port names (in same order as in VHDL-AMS)</w:t>
      </w:r>
    </w:p>
    <w:p w:rsidR="00B86B51" w:rsidRPr="00F51A5F" w:rsidRDefault="00B86B51" w:rsidP="00B86B51">
      <w:pPr>
        <w:pStyle w:val="Exampletext"/>
      </w:pPr>
      <w:r w:rsidRPr="00F51A5F">
        <w:t>Ports A_signal A_puref A_pdref A_pcref A_gcref</w:t>
      </w:r>
    </w:p>
    <w:p w:rsidR="00B86B51" w:rsidRPr="00F51A5F" w:rsidRDefault="00B86B51" w:rsidP="00B86B51">
      <w:pPr>
        <w:pStyle w:val="Exampletext"/>
      </w:pPr>
      <w:r w:rsidRPr="00F51A5F">
        <w:t>Ports D_drive D_enable D_receive</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6F2A7E" w:rsidRDefault="00B86B51" w:rsidP="00B86B51">
      <w:pPr>
        <w:pStyle w:val="Exampletext"/>
        <w:spacing w:after="80"/>
        <w:rPr>
          <w:rFonts w:ascii="Times New Roman" w:hAnsi="Times New Roman" w:cs="Times New Roman"/>
          <w:sz w:val="24"/>
          <w:szCs w:val="24"/>
        </w:rPr>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B86B51" w:rsidRPr="00F51A5F" w:rsidRDefault="00B86B51" w:rsidP="00B86B51">
      <w:pPr>
        <w:pStyle w:val="Exampletext"/>
      </w:pPr>
      <w:r w:rsidRPr="00F51A5F">
        <w:t>[Model] ExBufferVerilog</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Vinh = 2.0</w:t>
      </w:r>
    </w:p>
    <w:p w:rsidR="00B86B51" w:rsidRPr="00F51A5F" w:rsidRDefault="00B86B51" w:rsidP="00B86B51">
      <w:pPr>
        <w:pStyle w:val="Exampletext"/>
      </w:pPr>
      <w:r w:rsidRPr="00F51A5F">
        <w:t>Vinl = 0.8</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[Ramp]</w:t>
      </w:r>
    </w:p>
    <w:p w:rsidR="00B86B51" w:rsidRPr="005F1462" w:rsidRDefault="00B86B51" w:rsidP="00B86B51">
      <w:pPr>
        <w:pStyle w:val="Exampletext"/>
        <w:rPr>
          <w:lang w:val="fr-FR"/>
        </w:rPr>
      </w:pPr>
      <w:r w:rsidRPr="005F1462">
        <w:rPr>
          <w:lang w:val="fr-FR"/>
        </w:rPr>
        <w:lastRenderedPageBreak/>
        <w:t>dV/dt_r        1.57/0.36n   1.44/0.57n   1.73/0.28n</w:t>
      </w:r>
    </w:p>
    <w:p w:rsidR="00B86B51" w:rsidRPr="005F1462" w:rsidRDefault="00B86B51" w:rsidP="00B86B51">
      <w:pPr>
        <w:pStyle w:val="Exampletext"/>
        <w:rPr>
          <w:lang w:val="fr-FR"/>
        </w:rPr>
      </w:pPr>
      <w:r w:rsidRPr="005F1462">
        <w:rPr>
          <w:lang w:val="fr-FR"/>
        </w:rPr>
        <w:t>dV/dt_f        1.57/0.35n   1.46/0.44n   1.68/0.28n</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[External Model]</w:t>
      </w:r>
    </w:p>
    <w:p w:rsidR="00B86B51" w:rsidRPr="005F1462" w:rsidRDefault="00B86B51" w:rsidP="00B86B51">
      <w:pPr>
        <w:pStyle w:val="Exampletext"/>
        <w:rPr>
          <w:lang w:val="fr-FR"/>
        </w:rPr>
      </w:pPr>
      <w:r w:rsidRPr="005F1462">
        <w:rPr>
          <w:lang w:val="fr-FR"/>
        </w:rPr>
        <w:t>Language Verilog-AMS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_name     circuit_name (module)</w:t>
      </w:r>
    </w:p>
    <w:p w:rsidR="00B86B51" w:rsidRPr="00F51A5F" w:rsidRDefault="00B86B51" w:rsidP="00B86B51">
      <w:pPr>
        <w:pStyle w:val="Exampletext"/>
      </w:pPr>
      <w:r w:rsidRPr="00F51A5F">
        <w:t>Corner    Typ         buffer_</w:t>
      </w:r>
      <w:proofErr w:type="gramStart"/>
      <w:r w:rsidRPr="00F51A5F">
        <w:t>typ.v  buffer</w:t>
      </w:r>
      <w:proofErr w:type="gramEnd"/>
      <w:r w:rsidRPr="00F51A5F">
        <w:t>_io_typ</w:t>
      </w:r>
    </w:p>
    <w:p w:rsidR="00B86B51" w:rsidRPr="00F51A5F" w:rsidRDefault="00B86B51" w:rsidP="00B86B51">
      <w:pPr>
        <w:pStyle w:val="Exampletext"/>
      </w:pPr>
      <w:r w:rsidRPr="00F51A5F">
        <w:t>Corner    Min         buffer_</w:t>
      </w:r>
      <w:proofErr w:type="gramStart"/>
      <w:r w:rsidRPr="00F51A5F">
        <w:t>min.v  buffer</w:t>
      </w:r>
      <w:proofErr w:type="gramEnd"/>
      <w:r w:rsidRPr="00F51A5F">
        <w:t>_io_min</w:t>
      </w:r>
    </w:p>
    <w:p w:rsidR="00B86B51" w:rsidRPr="00F51A5F" w:rsidRDefault="00B86B51" w:rsidP="00B86B51">
      <w:pPr>
        <w:pStyle w:val="Exampletext"/>
      </w:pPr>
      <w:r w:rsidRPr="00F51A5F">
        <w:t>Corner    Max         buffer_</w:t>
      </w:r>
      <w:proofErr w:type="gramStart"/>
      <w:r w:rsidRPr="00F51A5F">
        <w:t>max.v  buffer</w:t>
      </w:r>
      <w:proofErr w:type="gramEnd"/>
      <w:r w:rsidRPr="00F51A5F">
        <w:t>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Verilog-AMS)</w:t>
      </w:r>
    </w:p>
    <w:p w:rsidR="00B86B51" w:rsidRPr="00F51A5F" w:rsidRDefault="00B86B51" w:rsidP="00B86B51">
      <w:pPr>
        <w:pStyle w:val="Exampletext"/>
      </w:pPr>
      <w:r w:rsidRPr="00F51A5F">
        <w:t>Ports A_signal A_puref A_pdref A_pcref A_gcref</w:t>
      </w:r>
    </w:p>
    <w:p w:rsidR="00B86B51" w:rsidRPr="00F51A5F" w:rsidRDefault="00B86B51" w:rsidP="00B86B51">
      <w:pPr>
        <w:pStyle w:val="Exampletext"/>
      </w:pPr>
      <w:r w:rsidRPr="00F51A5F">
        <w:t>Ports D_drive D_enable D_receive</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6F2A7E" w:rsidRDefault="00B86B51" w:rsidP="00B86B51">
      <w:pPr>
        <w:pStyle w:val="Exampletext"/>
        <w:spacing w:after="80"/>
        <w:rPr>
          <w:rFonts w:ascii="Times New Roman" w:hAnsi="Times New Roman" w:cs="Times New Roman"/>
          <w:sz w:val="24"/>
          <w:szCs w:val="24"/>
        </w:rPr>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B86B51" w:rsidRPr="00F51A5F" w:rsidRDefault="00B86B51" w:rsidP="00B86B51">
      <w:pPr>
        <w:pStyle w:val="Exampletext"/>
      </w:pPr>
      <w:r w:rsidRPr="00F51A5F">
        <w:t>[Model] ExBufferVHDL_analog</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Vinh = 2.0</w:t>
      </w:r>
    </w:p>
    <w:p w:rsidR="00B86B51" w:rsidRPr="00F51A5F" w:rsidRDefault="00B86B51" w:rsidP="00B86B51">
      <w:pPr>
        <w:pStyle w:val="Exampletext"/>
      </w:pPr>
      <w:r w:rsidRPr="00F51A5F">
        <w:t>Vinl = 0.8</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Default="00B86B51" w:rsidP="00B86B51">
      <w:pPr>
        <w:pStyle w:val="Exampletext"/>
        <w:rPr>
          <w:lang w:val="fr-FR"/>
        </w:rPr>
      </w:pPr>
      <w:r w:rsidRPr="005F1462">
        <w:rPr>
          <w:lang w:val="fr-FR"/>
        </w:rPr>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Pr="00F51A5F" w:rsidRDefault="00B86B51" w:rsidP="00B86B51">
      <w:pPr>
        <w:pStyle w:val="Exampletext"/>
      </w:pPr>
      <w:proofErr w:type="gramStart"/>
      <w:r w:rsidRPr="00F51A5F">
        <w:t>dV/dt_f</w:t>
      </w:r>
      <w:proofErr w:type="gramEnd"/>
      <w:r w:rsidRPr="00F51A5F">
        <w:t xml:space="preserve">        1.57/0.35n   1.46/0.44n   1.68/0.28n</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VHDL-</w:t>
      </w:r>
      <w:proofErr w:type="gramStart"/>
      <w:r w:rsidRPr="00F51A5F">
        <w:t>A(</w:t>
      </w:r>
      <w:proofErr w:type="gramEnd"/>
      <w:r w:rsidRPr="00F51A5F">
        <w:t>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_name       circuit_name entity(architecture)</w:t>
      </w:r>
    </w:p>
    <w:p w:rsidR="00B86B51" w:rsidRPr="00F51A5F" w:rsidRDefault="00B86B51" w:rsidP="00B86B51">
      <w:pPr>
        <w:pStyle w:val="Exampletext"/>
      </w:pPr>
      <w:r w:rsidRPr="00F51A5F">
        <w:t>Corner    Typ         buffer_</w:t>
      </w:r>
      <w:proofErr w:type="gramStart"/>
      <w:r w:rsidRPr="00F51A5F">
        <w:t>typ.vhd  buffer</w:t>
      </w:r>
      <w:proofErr w:type="gramEnd"/>
      <w:r w:rsidRPr="00F51A5F">
        <w:t>(buffer_io_typ)</w:t>
      </w:r>
    </w:p>
    <w:p w:rsidR="00B86B51" w:rsidRPr="00F51A5F" w:rsidRDefault="00B86B51" w:rsidP="00B86B51">
      <w:pPr>
        <w:pStyle w:val="Exampletext"/>
      </w:pPr>
      <w:r w:rsidRPr="00F51A5F">
        <w:t>Corner    Min         buffer_</w:t>
      </w:r>
      <w:proofErr w:type="gramStart"/>
      <w:r w:rsidRPr="00F51A5F">
        <w:t>min.vhd  buffer</w:t>
      </w:r>
      <w:proofErr w:type="gramEnd"/>
      <w:r w:rsidRPr="00F51A5F">
        <w:t>(buffer_io_min)</w:t>
      </w:r>
    </w:p>
    <w:p w:rsidR="00B86B51" w:rsidRPr="00F51A5F" w:rsidRDefault="00B86B51" w:rsidP="00B86B51">
      <w:pPr>
        <w:pStyle w:val="Exampletext"/>
      </w:pPr>
      <w:r w:rsidRPr="00F51A5F">
        <w:t>Corner    Max         buffer_</w:t>
      </w:r>
      <w:proofErr w:type="gramStart"/>
      <w:r w:rsidRPr="00F51A5F">
        <w:t>max.vhd  buffer</w:t>
      </w:r>
      <w:proofErr w:type="gramEnd"/>
      <w:r w:rsidRPr="00F51A5F">
        <w:t>(buffer_io_max)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r w:rsidRPr="00F51A5F">
        <w:cr/>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VHDL-</w:t>
      </w:r>
      <w:proofErr w:type="gramStart"/>
      <w:r w:rsidRPr="00F51A5F">
        <w:t>A(</w:t>
      </w:r>
      <w:proofErr w:type="gramEnd"/>
      <w:r w:rsidRPr="00F51A5F">
        <w:t>MS))</w:t>
      </w:r>
    </w:p>
    <w:p w:rsidR="00B86B51" w:rsidRPr="00F51A5F" w:rsidRDefault="00B86B51" w:rsidP="00B86B51">
      <w:pPr>
        <w:pStyle w:val="Exampletext"/>
      </w:pPr>
      <w:r w:rsidRPr="00F51A5F">
        <w:t>Ports A_signal my_drive my_enable my_receive my_ref</w:t>
      </w:r>
    </w:p>
    <w:p w:rsidR="00B86B51" w:rsidRPr="00F51A5F" w:rsidRDefault="00B86B51" w:rsidP="00B86B51">
      <w:pPr>
        <w:pStyle w:val="Exampletext"/>
      </w:pPr>
      <w:r w:rsidRPr="00F51A5F">
        <w:t>Ports A_puref A_pdref A_pcref A_gcref A_extref</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D_to_A d_port   port1     port2    vlow vhigh trise tfall corner_name </w:t>
      </w:r>
    </w:p>
    <w:p w:rsidR="00B86B51" w:rsidRPr="00F51A5F" w:rsidRDefault="00B86B51" w:rsidP="00B86B51">
      <w:pPr>
        <w:pStyle w:val="Exampletext"/>
      </w:pPr>
      <w:r w:rsidRPr="00F51A5F">
        <w:t>D_to_A   D_</w:t>
      </w:r>
      <w:proofErr w:type="gramStart"/>
      <w:r w:rsidRPr="00F51A5F">
        <w:t>drive  my</w:t>
      </w:r>
      <w:proofErr w:type="gramEnd"/>
      <w:r w:rsidRPr="00F51A5F">
        <w:t>_drive   my_ref   0.0  3.3  0.5n  0.3n   Typ</w:t>
      </w:r>
    </w:p>
    <w:p w:rsidR="00B86B51" w:rsidRPr="00F51A5F" w:rsidRDefault="00B86B51" w:rsidP="00B86B51">
      <w:pPr>
        <w:pStyle w:val="Exampletext"/>
      </w:pPr>
      <w:r w:rsidRPr="00F51A5F">
        <w:t>D_to_A   D_enable my_</w:t>
      </w:r>
      <w:proofErr w:type="gramStart"/>
      <w:r w:rsidRPr="00F51A5F">
        <w:t>enable  A</w:t>
      </w:r>
      <w:proofErr w:type="gramEnd"/>
      <w:r w:rsidRPr="00F51A5F">
        <w:t>_gcref  0.0  3.3  0.5n  0.3n   Typ</w:t>
      </w:r>
    </w:p>
    <w:p w:rsidR="00B86B51" w:rsidRPr="00F51A5F" w:rsidRDefault="00B86B51" w:rsidP="00B86B51">
      <w:pPr>
        <w:pStyle w:val="Exampletext"/>
      </w:pPr>
      <w:r w:rsidRPr="00F51A5F">
        <w:lastRenderedPageBreak/>
        <w:t>|</w:t>
      </w:r>
    </w:p>
    <w:p w:rsidR="00B86B51" w:rsidRPr="00F51A5F" w:rsidRDefault="00B86B51" w:rsidP="00B86B51">
      <w:pPr>
        <w:pStyle w:val="Exampletext"/>
      </w:pPr>
      <w:r w:rsidRPr="00F51A5F">
        <w:t xml:space="preserve">| A_to_D d_port    port1       port2       </w:t>
      </w:r>
      <w:proofErr w:type="gramStart"/>
      <w:r w:rsidRPr="00F51A5F">
        <w:t>vlow  vhigh</w:t>
      </w:r>
      <w:proofErr w:type="gramEnd"/>
      <w:r w:rsidRPr="00F51A5F">
        <w:t xml:space="preserve">  corner_name </w:t>
      </w:r>
    </w:p>
    <w:p w:rsidR="00B86B51" w:rsidRPr="00F51A5F" w:rsidRDefault="00B86B51" w:rsidP="00B86B51">
      <w:pPr>
        <w:pStyle w:val="Exampletext"/>
      </w:pPr>
      <w:r w:rsidRPr="00F51A5F">
        <w:t>A_to_D   D_</w:t>
      </w:r>
      <w:proofErr w:type="gramStart"/>
      <w:r w:rsidRPr="00F51A5F">
        <w:t>receive  my</w:t>
      </w:r>
      <w:proofErr w:type="gramEnd"/>
      <w:r w:rsidRPr="00F51A5F">
        <w:t xml:space="preserve">_receive  my_ref  0.8   2.0    Typ </w:t>
      </w:r>
    </w:p>
    <w:p w:rsidR="00B86B51" w:rsidRPr="00F51A5F" w:rsidRDefault="00B86B51" w:rsidP="00B86B51">
      <w:pPr>
        <w:pStyle w:val="Exampletext"/>
      </w:pPr>
      <w:r w:rsidRPr="00F51A5F">
        <w:t>|</w:t>
      </w:r>
    </w:p>
    <w:p w:rsidR="00B86B51" w:rsidRPr="00F51A5F" w:rsidRDefault="00B86B51" w:rsidP="00B86B51">
      <w:pPr>
        <w:pStyle w:val="Exampletext"/>
      </w:pPr>
      <w:r w:rsidRPr="00F51A5F">
        <w:t>| Note: A_signal might also be used instead of a user-defined interface port</w:t>
      </w:r>
    </w:p>
    <w:p w:rsidR="00B86B51" w:rsidRPr="00F51A5F" w:rsidRDefault="00B86B51" w:rsidP="00B86B51">
      <w:pPr>
        <w:pStyle w:val="Exampletext"/>
      </w:pPr>
      <w:r w:rsidRPr="00F51A5F">
        <w:t xml:space="preserve">| </w:t>
      </w:r>
      <w:proofErr w:type="gramStart"/>
      <w:r w:rsidRPr="00F51A5F">
        <w:t>for</w:t>
      </w:r>
      <w:proofErr w:type="gramEnd"/>
      <w:r w:rsidRPr="00F51A5F">
        <w:t xml:space="preserve"> measurements taken at the die pads</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B86B51" w:rsidRPr="00F51A5F" w:rsidRDefault="00B86B51" w:rsidP="00B86B51">
      <w:pPr>
        <w:pStyle w:val="Exampletext"/>
      </w:pPr>
      <w:r w:rsidRPr="00F51A5F">
        <w:t>[Model] ExBufferVerilog_analog</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Vinh = 2.0</w:t>
      </w:r>
    </w:p>
    <w:p w:rsidR="00B86B51" w:rsidRPr="00F51A5F" w:rsidRDefault="00B86B51" w:rsidP="00B86B51">
      <w:pPr>
        <w:pStyle w:val="Exampletext"/>
      </w:pPr>
      <w:r w:rsidRPr="00F51A5F">
        <w:t>Vinl = 0.8</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Pr="00F51A5F" w:rsidRDefault="00B86B51" w:rsidP="00B86B51">
      <w:pPr>
        <w:pStyle w:val="Exampletext"/>
      </w:pPr>
      <w:proofErr w:type="gramStart"/>
      <w:r w:rsidRPr="00F51A5F">
        <w:t>dV/dt_f</w:t>
      </w:r>
      <w:proofErr w:type="gramEnd"/>
      <w:r w:rsidRPr="00F51A5F">
        <w:t xml:space="preserve">        1.57/0.35n   1.46/0.44n   1.68/0.28n</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Verilog-</w:t>
      </w:r>
      <w:proofErr w:type="gramStart"/>
      <w:r w:rsidRPr="00F51A5F">
        <w:t>A(</w:t>
      </w:r>
      <w:proofErr w:type="gramEnd"/>
      <w:r w:rsidRPr="00F51A5F">
        <w:t>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 xml:space="preserve">_name     </w:t>
      </w:r>
      <w:r>
        <w:t xml:space="preserve"> </w:t>
      </w:r>
      <w:r w:rsidRPr="00F51A5F">
        <w:t>circuit_name (module)</w:t>
      </w:r>
    </w:p>
    <w:p w:rsidR="00B86B51" w:rsidRPr="00F51A5F" w:rsidRDefault="00B86B51" w:rsidP="00B86B51">
      <w:pPr>
        <w:pStyle w:val="Exampletext"/>
      </w:pPr>
      <w:r w:rsidRPr="00F51A5F">
        <w:t>Corner    Typ         buffer_</w:t>
      </w:r>
      <w:proofErr w:type="gramStart"/>
      <w:r w:rsidRPr="00F51A5F">
        <w:t>typ.va  buffer</w:t>
      </w:r>
      <w:proofErr w:type="gramEnd"/>
      <w:r w:rsidRPr="00F51A5F">
        <w:t>_io_typ</w:t>
      </w:r>
    </w:p>
    <w:p w:rsidR="00B86B51" w:rsidRPr="00F51A5F" w:rsidRDefault="00B86B51" w:rsidP="00B86B51">
      <w:pPr>
        <w:pStyle w:val="Exampletext"/>
      </w:pPr>
      <w:r w:rsidRPr="00F51A5F">
        <w:t>Corner    Min         buffer_</w:t>
      </w:r>
      <w:proofErr w:type="gramStart"/>
      <w:r w:rsidRPr="00F51A5F">
        <w:t>min.va  buffer</w:t>
      </w:r>
      <w:proofErr w:type="gramEnd"/>
      <w:r w:rsidRPr="00F51A5F">
        <w:t>_io_min</w:t>
      </w:r>
    </w:p>
    <w:p w:rsidR="00B86B51" w:rsidRDefault="00B86B51" w:rsidP="00B86B51">
      <w:pPr>
        <w:pStyle w:val="Exampletext"/>
      </w:pPr>
      <w:r w:rsidRPr="00F51A5F">
        <w:t>Corner    Max         buffer_</w:t>
      </w:r>
      <w:proofErr w:type="gramStart"/>
      <w:r w:rsidRPr="00F51A5F">
        <w:t>max.va  buffer</w:t>
      </w:r>
      <w:proofErr w:type="gramEnd"/>
      <w:r w:rsidRPr="00F51A5F">
        <w:t>_io_max</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Verilog-</w:t>
      </w:r>
      <w:proofErr w:type="gramStart"/>
      <w:r w:rsidRPr="00F51A5F">
        <w:t>A(</w:t>
      </w:r>
      <w:proofErr w:type="gramEnd"/>
      <w:r w:rsidRPr="00F51A5F">
        <w:t>MS))</w:t>
      </w:r>
    </w:p>
    <w:p w:rsidR="00B86B51" w:rsidRPr="00F51A5F" w:rsidRDefault="00B86B51" w:rsidP="00B86B51">
      <w:pPr>
        <w:pStyle w:val="Exampletext"/>
      </w:pPr>
      <w:r w:rsidRPr="00F51A5F">
        <w:t>Ports A_signal my_drive my_enable my_receive my_ref</w:t>
      </w:r>
    </w:p>
    <w:p w:rsidR="00B86B51" w:rsidRPr="00F51A5F" w:rsidRDefault="00B86B51" w:rsidP="00B86B51">
      <w:pPr>
        <w:pStyle w:val="Exampletext"/>
      </w:pPr>
      <w:r w:rsidRPr="00F51A5F">
        <w:t>Ports A_puref A_pdref A_pcref A_gcref A_extref</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D_to_A d_port   port1     port2    vlow vhigh trise tfall corner_name </w:t>
      </w:r>
    </w:p>
    <w:p w:rsidR="00B86B51" w:rsidRPr="00F51A5F" w:rsidRDefault="00B86B51" w:rsidP="00B86B51">
      <w:pPr>
        <w:pStyle w:val="Exampletext"/>
      </w:pPr>
      <w:r w:rsidRPr="00F51A5F">
        <w:t>D_to_A   D_</w:t>
      </w:r>
      <w:proofErr w:type="gramStart"/>
      <w:r w:rsidRPr="00F51A5F">
        <w:t>drive  my</w:t>
      </w:r>
      <w:proofErr w:type="gramEnd"/>
      <w:r w:rsidRPr="00F51A5F">
        <w:t>_drive   my_ref   0.0  3.3  0.5n  0.3n   Typ</w:t>
      </w:r>
    </w:p>
    <w:p w:rsidR="00B86B51" w:rsidRPr="00F51A5F" w:rsidRDefault="00B86B51" w:rsidP="00B86B51">
      <w:pPr>
        <w:pStyle w:val="Exampletext"/>
      </w:pPr>
      <w:r w:rsidRPr="00F51A5F">
        <w:t>D_to_A   D_enable my_</w:t>
      </w:r>
      <w:proofErr w:type="gramStart"/>
      <w:r w:rsidRPr="00F51A5F">
        <w:t>enable  A</w:t>
      </w:r>
      <w:proofErr w:type="gramEnd"/>
      <w:r w:rsidRPr="00F51A5F">
        <w:t>_gcref  0.0  3.3  0.5n  0.3n   Typ</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A_to_D d_port    </w:t>
      </w:r>
      <w:r>
        <w:t xml:space="preserve">  </w:t>
      </w:r>
      <w:r w:rsidRPr="00F51A5F">
        <w:t xml:space="preserve">port1       port2   </w:t>
      </w:r>
      <w:proofErr w:type="gramStart"/>
      <w:r w:rsidRPr="00F51A5F">
        <w:t>vlow  vhigh</w:t>
      </w:r>
      <w:proofErr w:type="gramEnd"/>
      <w:r w:rsidRPr="00F51A5F">
        <w:t xml:space="preserve">  corner_name </w:t>
      </w:r>
    </w:p>
    <w:p w:rsidR="00B86B51" w:rsidRPr="00F51A5F" w:rsidRDefault="00B86B51" w:rsidP="00B86B51">
      <w:pPr>
        <w:pStyle w:val="Exampletext"/>
      </w:pPr>
      <w:r w:rsidRPr="00F51A5F">
        <w:t>A_to_D   D_</w:t>
      </w:r>
      <w:proofErr w:type="gramStart"/>
      <w:r w:rsidRPr="00F51A5F">
        <w:t>receive  my</w:t>
      </w:r>
      <w:proofErr w:type="gramEnd"/>
      <w:r w:rsidRPr="00F51A5F">
        <w:t xml:space="preserve">_receive  my_ref  0.8   2.0    Typ </w:t>
      </w:r>
    </w:p>
    <w:p w:rsidR="00B86B51" w:rsidRPr="00F51A5F" w:rsidRDefault="00B86B51" w:rsidP="00B86B51">
      <w:pPr>
        <w:pStyle w:val="Exampletext"/>
      </w:pPr>
      <w:r w:rsidRPr="00F51A5F">
        <w:t>|</w:t>
      </w:r>
    </w:p>
    <w:p w:rsidR="00B86B51" w:rsidRPr="00F51A5F" w:rsidRDefault="00B86B51" w:rsidP="00B86B51">
      <w:pPr>
        <w:pStyle w:val="Exampletext"/>
      </w:pPr>
      <w:r w:rsidRPr="00F51A5F">
        <w:t>| Note: A_signal might also be used instead of a user-defined interface port</w:t>
      </w:r>
    </w:p>
    <w:p w:rsidR="00B86B51" w:rsidRPr="00F51A5F" w:rsidRDefault="00B86B51" w:rsidP="00B86B51">
      <w:pPr>
        <w:pStyle w:val="Exampletext"/>
      </w:pPr>
      <w:r w:rsidRPr="00F51A5F">
        <w:t xml:space="preserve">| </w:t>
      </w:r>
      <w:proofErr w:type="gramStart"/>
      <w:r w:rsidRPr="00F51A5F">
        <w:t>for</w:t>
      </w:r>
      <w:proofErr w:type="gramEnd"/>
      <w:r w:rsidRPr="00F51A5F">
        <w:t xml:space="preserve"> measurements taken at the die pads</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B86B51" w:rsidRPr="00F51A5F" w:rsidRDefault="00B86B51" w:rsidP="00B86B51">
      <w:pPr>
        <w:pStyle w:val="Exampletext"/>
      </w:pPr>
      <w:r w:rsidRPr="00F51A5F">
        <w:t>[Model] Ext_SPICE_Diff_Buff</w:t>
      </w:r>
    </w:p>
    <w:p w:rsidR="00B86B51" w:rsidRPr="00F51A5F" w:rsidRDefault="00B86B51" w:rsidP="00B86B51">
      <w:pPr>
        <w:pStyle w:val="Exampletext"/>
      </w:pPr>
      <w:r w:rsidRPr="00F51A5F">
        <w:t>Model_type I/O_diff</w:t>
      </w:r>
    </w:p>
    <w:p w:rsidR="00B86B51" w:rsidRPr="00F51A5F" w:rsidRDefault="00B86B51" w:rsidP="00B86B51">
      <w:pPr>
        <w:pStyle w:val="Exampletext"/>
      </w:pPr>
      <w:r w:rsidRPr="00F51A5F">
        <w:t>Rref_diff = 100</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lastRenderedPageBreak/>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Pr="00F51A5F" w:rsidRDefault="00B86B51" w:rsidP="00B86B51">
      <w:pPr>
        <w:pStyle w:val="Exampletext"/>
      </w:pPr>
      <w:proofErr w:type="gramStart"/>
      <w:r w:rsidRPr="00F51A5F">
        <w:t>dV/dt_f</w:t>
      </w:r>
      <w:proofErr w:type="gramEnd"/>
      <w:r w:rsidRPr="00F51A5F">
        <w:t xml:space="preserve">        1.57/0.35n   1.46/0.44n   1.68/0.28n</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B86B51" w:rsidRPr="00F51A5F" w:rsidRDefault="00B86B51" w:rsidP="00B86B51">
      <w:pPr>
        <w:pStyle w:val="Exampletext"/>
      </w:pPr>
      <w:r w:rsidRPr="00F51A5F">
        <w:t xml:space="preserve">Corner    Typ         </w:t>
      </w:r>
      <w:proofErr w:type="gramStart"/>
      <w:r w:rsidRPr="00F51A5F">
        <w:t>diffio.spi  diff</w:t>
      </w:r>
      <w:proofErr w:type="gramEnd"/>
      <w:r w:rsidRPr="00F51A5F">
        <w:t>_io_typ</w:t>
      </w:r>
    </w:p>
    <w:p w:rsidR="00B86B51" w:rsidRPr="00F51A5F" w:rsidRDefault="00B86B51" w:rsidP="00B86B51">
      <w:pPr>
        <w:pStyle w:val="Exampletext"/>
      </w:pPr>
      <w:r w:rsidRPr="00F51A5F">
        <w:t xml:space="preserve">Corner    Min         </w:t>
      </w:r>
      <w:proofErr w:type="gramStart"/>
      <w:r w:rsidRPr="00F51A5F">
        <w:t>diffio.spi  diff</w:t>
      </w:r>
      <w:proofErr w:type="gramEnd"/>
      <w:r w:rsidRPr="00F51A5F">
        <w:t>_io_min</w:t>
      </w:r>
    </w:p>
    <w:p w:rsidR="00B86B51" w:rsidRPr="00F51A5F" w:rsidRDefault="00B86B51" w:rsidP="00B86B51">
      <w:pPr>
        <w:pStyle w:val="Exampletext"/>
      </w:pPr>
      <w:r w:rsidRPr="00F51A5F">
        <w:t xml:space="preserve">Corner    Max         </w:t>
      </w:r>
      <w:proofErr w:type="gramStart"/>
      <w:r w:rsidRPr="00F51A5F">
        <w:t>diffio.spi  diff</w:t>
      </w:r>
      <w:proofErr w:type="gramEnd"/>
      <w:r w:rsidRPr="00F51A5F">
        <w:t>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SPICE)</w:t>
      </w:r>
    </w:p>
    <w:p w:rsidR="00B86B51" w:rsidRPr="00F51A5F" w:rsidRDefault="00B86B51" w:rsidP="00B86B51">
      <w:pPr>
        <w:pStyle w:val="Exampletext"/>
      </w:pPr>
      <w:r w:rsidRPr="00F51A5F">
        <w:t>Ports A_signal_pos A_signal_neg my_receive my_drive my_enable</w:t>
      </w:r>
    </w:p>
    <w:p w:rsidR="00B86B51" w:rsidRPr="00F51A5F" w:rsidRDefault="00B86B51" w:rsidP="00B86B51">
      <w:pPr>
        <w:pStyle w:val="Exampletext"/>
      </w:pPr>
      <w:r w:rsidRPr="00F51A5F">
        <w:t>Ports A_puref A_pdref A_pcref A_gcref A_extref my_ref A_gnd</w:t>
      </w:r>
    </w:p>
    <w:p w:rsidR="00B86B51" w:rsidRPr="00F51A5F" w:rsidRDefault="00B86B51" w:rsidP="00B86B51">
      <w:pPr>
        <w:pStyle w:val="Exampletext"/>
      </w:pPr>
      <w:r w:rsidRPr="00F51A5F">
        <w:t>|</w:t>
      </w:r>
    </w:p>
    <w:p w:rsidR="00B86B51" w:rsidRPr="00F51A5F" w:rsidRDefault="00B86B51" w:rsidP="00B86B51">
      <w:pPr>
        <w:pStyle w:val="Exampletext"/>
      </w:pPr>
      <w:r w:rsidRPr="00F51A5F">
        <w:t>| D_to_</w:t>
      </w:r>
      <w:proofErr w:type="gramStart"/>
      <w:r w:rsidRPr="00F51A5F">
        <w:t xml:space="preserve">A </w:t>
      </w:r>
      <w:r>
        <w:t xml:space="preserve"> </w:t>
      </w:r>
      <w:r w:rsidRPr="00F51A5F">
        <w:t>d</w:t>
      </w:r>
      <w:proofErr w:type="gramEnd"/>
      <w:r w:rsidRPr="00F51A5F">
        <w:t xml:space="preserve">_port   port1      port2    vlow vhigh trise tfall corner_name </w:t>
      </w:r>
    </w:p>
    <w:p w:rsidR="00B86B51" w:rsidRPr="00F51A5F" w:rsidRDefault="00B86B51" w:rsidP="00B86B51">
      <w:pPr>
        <w:pStyle w:val="Exampletext"/>
      </w:pPr>
      <w:r w:rsidRPr="00F51A5F">
        <w:t>D_to_A    D_</w:t>
      </w:r>
      <w:proofErr w:type="gramStart"/>
      <w:r w:rsidRPr="00F51A5F">
        <w:t>drive  my</w:t>
      </w:r>
      <w:proofErr w:type="gramEnd"/>
      <w:r w:rsidRPr="00F51A5F">
        <w:t>_drive   my_ref   0.0  3.3   0.5n  0.3n  Typ</w:t>
      </w:r>
    </w:p>
    <w:p w:rsidR="00B86B51" w:rsidRPr="00F51A5F" w:rsidRDefault="00B86B51" w:rsidP="00B86B51">
      <w:pPr>
        <w:pStyle w:val="Exampletext"/>
      </w:pPr>
      <w:r w:rsidRPr="00F51A5F">
        <w:t>D_to_A    D_</w:t>
      </w:r>
      <w:proofErr w:type="gramStart"/>
      <w:r w:rsidRPr="00F51A5F">
        <w:t>drive  my</w:t>
      </w:r>
      <w:proofErr w:type="gramEnd"/>
      <w:r w:rsidRPr="00F51A5F">
        <w:t>_drive   my_ref   0.0  3.0   0.6n  0.3n  Min</w:t>
      </w:r>
    </w:p>
    <w:p w:rsidR="00B86B51" w:rsidRPr="00F51A5F" w:rsidRDefault="00B86B51" w:rsidP="00B86B51">
      <w:pPr>
        <w:pStyle w:val="Exampletext"/>
      </w:pPr>
      <w:r w:rsidRPr="00F51A5F">
        <w:t>D_to_A    D_</w:t>
      </w:r>
      <w:proofErr w:type="gramStart"/>
      <w:r w:rsidRPr="00F51A5F">
        <w:t>drive  my</w:t>
      </w:r>
      <w:proofErr w:type="gramEnd"/>
      <w:r w:rsidRPr="00F51A5F">
        <w:t>_drive   my_ref   0.0  3.6   0.4n  0.3n  Max</w:t>
      </w:r>
    </w:p>
    <w:p w:rsidR="00B86B51" w:rsidRPr="00F51A5F" w:rsidRDefault="00B86B51" w:rsidP="00B86B51">
      <w:pPr>
        <w:pStyle w:val="Exampletext"/>
      </w:pPr>
      <w:r w:rsidRPr="00F51A5F">
        <w:t>D_to_A    D_enable my_</w:t>
      </w:r>
      <w:proofErr w:type="gramStart"/>
      <w:r w:rsidRPr="00F51A5F">
        <w:t>enable  my</w:t>
      </w:r>
      <w:proofErr w:type="gramEnd"/>
      <w:r w:rsidRPr="00F51A5F">
        <w:t>_ref   0.0  3.3   0.5n  0.3n  Typ</w:t>
      </w:r>
    </w:p>
    <w:p w:rsidR="00B86B51" w:rsidRPr="00F51A5F" w:rsidRDefault="00B86B51" w:rsidP="00B86B51">
      <w:pPr>
        <w:pStyle w:val="Exampletext"/>
      </w:pPr>
      <w:r w:rsidRPr="00F51A5F">
        <w:t>D_to_A    D_enable my_</w:t>
      </w:r>
      <w:proofErr w:type="gramStart"/>
      <w:r w:rsidRPr="00F51A5F">
        <w:t>enable  my</w:t>
      </w:r>
      <w:proofErr w:type="gramEnd"/>
      <w:r w:rsidRPr="00F51A5F">
        <w:t>_ref   0.0  3.0   0.6n  0.3n  Min</w:t>
      </w:r>
    </w:p>
    <w:p w:rsidR="00B86B51" w:rsidRDefault="00B86B51" w:rsidP="00B86B51">
      <w:pPr>
        <w:pStyle w:val="Exampletext"/>
      </w:pPr>
      <w:r w:rsidRPr="00F51A5F">
        <w:t>D_to_A    D_enable my_</w:t>
      </w:r>
      <w:proofErr w:type="gramStart"/>
      <w:r w:rsidRPr="00F51A5F">
        <w:t>enable  my</w:t>
      </w:r>
      <w:proofErr w:type="gramEnd"/>
      <w:r w:rsidRPr="00F51A5F">
        <w:t>_ref   0.0  3.6   0.4n  0.3n  Max</w:t>
      </w:r>
    </w:p>
    <w:p w:rsidR="00B86B51" w:rsidRDefault="00B86B51" w:rsidP="00B86B51">
      <w:pPr>
        <w:pStyle w:val="Exampletext"/>
      </w:pPr>
      <w:r>
        <w:t>|</w:t>
      </w:r>
    </w:p>
    <w:p w:rsidR="00B86B51" w:rsidRPr="00F51A5F" w:rsidRDefault="00B86B51" w:rsidP="00B86B51">
      <w:pPr>
        <w:pStyle w:val="Exampletext"/>
      </w:pPr>
      <w:r w:rsidRPr="00F51A5F">
        <w:t>| A_to_</w:t>
      </w:r>
      <w:proofErr w:type="gramStart"/>
      <w:r w:rsidRPr="00F51A5F">
        <w:t xml:space="preserve">D </w:t>
      </w:r>
      <w:r>
        <w:t xml:space="preserve"> </w:t>
      </w:r>
      <w:r w:rsidRPr="00F51A5F">
        <w:t>d</w:t>
      </w:r>
      <w:proofErr w:type="gramEnd"/>
      <w:r w:rsidRPr="00F51A5F">
        <w:t xml:space="preserve">_port     port1         port2         vlow   vhigh corner_name </w:t>
      </w:r>
    </w:p>
    <w:p w:rsidR="00B86B51" w:rsidRPr="00F51A5F" w:rsidRDefault="00B86B51" w:rsidP="00B86B51">
      <w:pPr>
        <w:pStyle w:val="Exampletext"/>
      </w:pPr>
      <w:r w:rsidRPr="00F51A5F">
        <w:t>A_to_D    D_</w:t>
      </w:r>
      <w:proofErr w:type="gramStart"/>
      <w:r w:rsidRPr="00F51A5F">
        <w:t>receive  A</w:t>
      </w:r>
      <w:proofErr w:type="gramEnd"/>
      <w:r w:rsidRPr="00F51A5F">
        <w:t>_signal_pos  A_signal_neg  -200m  200m  Typ</w:t>
      </w:r>
    </w:p>
    <w:p w:rsidR="00B86B51" w:rsidRPr="00F51A5F" w:rsidRDefault="00B86B51" w:rsidP="00B86B51">
      <w:pPr>
        <w:pStyle w:val="Exampletext"/>
      </w:pPr>
      <w:r w:rsidRPr="00F51A5F">
        <w:t>A_to_D    D_</w:t>
      </w:r>
      <w:proofErr w:type="gramStart"/>
      <w:r w:rsidRPr="00F51A5F">
        <w:t>receive  A</w:t>
      </w:r>
      <w:proofErr w:type="gramEnd"/>
      <w:r w:rsidRPr="00F51A5F">
        <w:t>_signal_pos  A_signal_neg  -200m  200m  Min</w:t>
      </w:r>
    </w:p>
    <w:p w:rsidR="00B86B51" w:rsidRPr="00F51A5F" w:rsidRDefault="00B86B51" w:rsidP="00B86B51">
      <w:pPr>
        <w:pStyle w:val="Exampletext"/>
      </w:pPr>
      <w:r w:rsidRPr="00F51A5F">
        <w:t>A_to_D    D_</w:t>
      </w:r>
      <w:proofErr w:type="gramStart"/>
      <w:r w:rsidRPr="00F51A5F">
        <w:t>receive  A</w:t>
      </w:r>
      <w:proofErr w:type="gramEnd"/>
      <w:r w:rsidRPr="00F51A5F">
        <w:t>_signal_pos  A_signal_neg  -200m  200m  Max</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B86B51" w:rsidRDefault="00B86B51" w:rsidP="00B86B51">
      <w:pPr>
        <w:pStyle w:val="Exampletext"/>
        <w:contextualSpacing/>
      </w:pPr>
      <w:r>
        <w:t>[Model] Ext_ISS_Diff_Buff</w:t>
      </w:r>
    </w:p>
    <w:p w:rsidR="00B86B51" w:rsidRDefault="00B86B51" w:rsidP="00B86B51">
      <w:pPr>
        <w:pStyle w:val="Exampletext"/>
        <w:contextualSpacing/>
      </w:pPr>
      <w:r>
        <w:t>Model_type I/O_diff</w:t>
      </w:r>
    </w:p>
    <w:p w:rsidR="00B86B51" w:rsidRDefault="00B86B51" w:rsidP="00B86B51">
      <w:pPr>
        <w:pStyle w:val="Exampletext"/>
        <w:contextualSpacing/>
      </w:pPr>
      <w:r>
        <w:t>Rref_diff = 100</w:t>
      </w:r>
    </w:p>
    <w:p w:rsidR="00B86B51" w:rsidRDefault="00B86B51" w:rsidP="00B86B51">
      <w:pPr>
        <w:pStyle w:val="Exampletext"/>
        <w:contextualSpacing/>
      </w:pPr>
      <w:r>
        <w:t>|</w:t>
      </w:r>
    </w:p>
    <w:p w:rsidR="00B86B51" w:rsidRDefault="00B86B51" w:rsidP="00B86B51">
      <w:pPr>
        <w:pStyle w:val="Exampletext"/>
        <w:contextualSpacing/>
      </w:pPr>
      <w:r>
        <w:t>| Other model subparameters are optional</w:t>
      </w:r>
    </w:p>
    <w:p w:rsidR="00B86B51" w:rsidRDefault="00B86B51" w:rsidP="00B86B51">
      <w:pPr>
        <w:pStyle w:val="Exampletext"/>
        <w:contextualSpacing/>
      </w:pPr>
      <w:r>
        <w:t>|</w:t>
      </w:r>
    </w:p>
    <w:p w:rsidR="00B86B51" w:rsidRDefault="00B86B51" w:rsidP="00B86B51">
      <w:pPr>
        <w:pStyle w:val="Exampletext"/>
        <w:contextualSpacing/>
      </w:pPr>
      <w:r>
        <w:t xml:space="preserve">|                 </w:t>
      </w:r>
      <w:proofErr w:type="gramStart"/>
      <w:r>
        <w:t>typ</w:t>
      </w:r>
      <w:proofErr w:type="gramEnd"/>
      <w:r>
        <w:t xml:space="preserve">     min    max</w:t>
      </w:r>
    </w:p>
    <w:p w:rsidR="00B86B51" w:rsidRDefault="00B86B51" w:rsidP="00B86B51">
      <w:pPr>
        <w:pStyle w:val="Exampletext"/>
        <w:contextualSpacing/>
      </w:pPr>
      <w:r>
        <w:t>[Voltage Range]   3.3     3.0    3.6</w:t>
      </w:r>
    </w:p>
    <w:p w:rsidR="00B86B51" w:rsidRDefault="00B86B51" w:rsidP="00B86B51">
      <w:pPr>
        <w:pStyle w:val="Exampletext"/>
        <w:contextualSpacing/>
      </w:pPr>
      <w:r>
        <w:t>|</w:t>
      </w:r>
    </w:p>
    <w:p w:rsidR="00B86B51" w:rsidRDefault="00B86B51" w:rsidP="00B86B51">
      <w:pPr>
        <w:pStyle w:val="Exampletext"/>
        <w:contextualSpacing/>
      </w:pPr>
      <w:r>
        <w:t>[Ramp]</w:t>
      </w:r>
    </w:p>
    <w:p w:rsidR="00B86B51" w:rsidRDefault="00B86B51" w:rsidP="00B86B51">
      <w:pPr>
        <w:pStyle w:val="Exampletext"/>
        <w:contextualSpacing/>
      </w:pPr>
      <w:proofErr w:type="gramStart"/>
      <w:r>
        <w:t>dV/dt_r</w:t>
      </w:r>
      <w:proofErr w:type="gramEnd"/>
      <w:r>
        <w:t xml:space="preserve">        1.57/0.36n   1.44/0.57n   1.73/0.28n</w:t>
      </w:r>
    </w:p>
    <w:p w:rsidR="00B86B51" w:rsidRDefault="00B86B51" w:rsidP="00B86B51">
      <w:pPr>
        <w:pStyle w:val="Exampletext"/>
        <w:contextualSpacing/>
      </w:pPr>
      <w:proofErr w:type="gramStart"/>
      <w:r>
        <w:t>dV/dt_f</w:t>
      </w:r>
      <w:proofErr w:type="gramEnd"/>
      <w:r>
        <w:t xml:space="preserve">        1.57/0.35n   1.46/0.44n   1.68/0.28n</w:t>
      </w:r>
    </w:p>
    <w:p w:rsidR="00B86B51" w:rsidRDefault="00B86B51" w:rsidP="00B86B51">
      <w:pPr>
        <w:pStyle w:val="Exampletext"/>
        <w:contextualSpacing/>
      </w:pPr>
      <w:r>
        <w:t>|</w:t>
      </w:r>
    </w:p>
    <w:p w:rsidR="00B86B51" w:rsidRDefault="00B86B51" w:rsidP="00B86B51">
      <w:pPr>
        <w:pStyle w:val="Exampletext"/>
        <w:contextualSpacing/>
      </w:pPr>
      <w:r>
        <w:t>[External Model]</w:t>
      </w:r>
    </w:p>
    <w:p w:rsidR="00B86B51" w:rsidRDefault="00B86B51" w:rsidP="00B86B51">
      <w:pPr>
        <w:pStyle w:val="Exampletext"/>
        <w:contextualSpacing/>
      </w:pPr>
      <w:r>
        <w:t>Language IBIS-ISS</w:t>
      </w:r>
    </w:p>
    <w:p w:rsidR="00B86B51" w:rsidRDefault="00B86B51" w:rsidP="00B86B51">
      <w:pPr>
        <w:pStyle w:val="Exampletext"/>
        <w:contextualSpacing/>
      </w:pPr>
      <w:r>
        <w:t>|</w:t>
      </w:r>
    </w:p>
    <w:p w:rsidR="00B86B51" w:rsidRDefault="00B86B51" w:rsidP="00B86B51">
      <w:pPr>
        <w:pStyle w:val="Exampletext"/>
        <w:contextualSpacing/>
      </w:pPr>
      <w:r>
        <w:t>| Corner corner_name file_name   circuit_name (.subckt name)</w:t>
      </w:r>
    </w:p>
    <w:p w:rsidR="00B86B51" w:rsidRDefault="00B86B51" w:rsidP="00B86B51">
      <w:pPr>
        <w:pStyle w:val="Exampletext"/>
        <w:contextualSpacing/>
      </w:pPr>
      <w:r>
        <w:t xml:space="preserve">Corner    Typ         </w:t>
      </w:r>
      <w:proofErr w:type="gramStart"/>
      <w:r>
        <w:t>diffio.spi  diff</w:t>
      </w:r>
      <w:proofErr w:type="gramEnd"/>
      <w:r>
        <w:t>_io_typ</w:t>
      </w:r>
    </w:p>
    <w:p w:rsidR="00B86B51" w:rsidRDefault="00B86B51" w:rsidP="00B86B51">
      <w:pPr>
        <w:pStyle w:val="Exampletext"/>
        <w:contextualSpacing/>
      </w:pPr>
      <w:r>
        <w:t xml:space="preserve">Corner    Min         </w:t>
      </w:r>
      <w:proofErr w:type="gramStart"/>
      <w:r>
        <w:t>diffio.spi  diff</w:t>
      </w:r>
      <w:proofErr w:type="gramEnd"/>
      <w:r>
        <w:t>_io_min</w:t>
      </w:r>
    </w:p>
    <w:p w:rsidR="00B86B51" w:rsidRDefault="00B86B51" w:rsidP="00B86B51">
      <w:pPr>
        <w:pStyle w:val="Exampletext"/>
        <w:contextualSpacing/>
      </w:pPr>
      <w:r>
        <w:t xml:space="preserve">Corner    Max         </w:t>
      </w:r>
      <w:proofErr w:type="gramStart"/>
      <w:r>
        <w:t>diffio.spi  diff</w:t>
      </w:r>
      <w:proofErr w:type="gramEnd"/>
      <w:r>
        <w:t>_io_max</w:t>
      </w:r>
    </w:p>
    <w:p w:rsidR="00B86B51" w:rsidRDefault="00B86B51" w:rsidP="00B86B51">
      <w:pPr>
        <w:pStyle w:val="Exampletext"/>
        <w:contextualSpacing/>
      </w:pPr>
      <w:r>
        <w:t>|</w:t>
      </w:r>
    </w:p>
    <w:p w:rsidR="00B86B51" w:rsidRDefault="00B86B51" w:rsidP="00B86B51">
      <w:pPr>
        <w:pStyle w:val="Exampletext"/>
        <w:contextualSpacing/>
      </w:pPr>
      <w:r>
        <w:lastRenderedPageBreak/>
        <w:t>| List of parameters</w:t>
      </w:r>
    </w:p>
    <w:p w:rsidR="00B86B51" w:rsidRDefault="00B86B51" w:rsidP="00B86B51">
      <w:pPr>
        <w:pStyle w:val="Exampletext"/>
        <w:contextualSpacing/>
      </w:pPr>
      <w:r>
        <w:t>Parameters sp_file_name</w:t>
      </w:r>
    </w:p>
    <w:p w:rsidR="00B86B51" w:rsidRDefault="00B86B51" w:rsidP="00B86B51">
      <w:pPr>
        <w:pStyle w:val="Exampletext"/>
        <w:contextualSpacing/>
      </w:pPr>
      <w:r>
        <w:t>Parameters c_</w:t>
      </w:r>
      <w:proofErr w:type="gramStart"/>
      <w:r>
        <w:t>diff  r</w:t>
      </w:r>
      <w:proofErr w:type="gramEnd"/>
      <w:r>
        <w:t>_diff</w:t>
      </w:r>
    </w:p>
    <w:p w:rsidR="00B86B51" w:rsidRDefault="00B86B51" w:rsidP="00B86B51">
      <w:pPr>
        <w:pStyle w:val="Exampletext"/>
        <w:contextualSpacing/>
      </w:pPr>
      <w:r>
        <w:t>|</w:t>
      </w:r>
    </w:p>
    <w:p w:rsidR="00B86B51" w:rsidRDefault="00B86B51" w:rsidP="00B86B51">
      <w:pPr>
        <w:pStyle w:val="Exampletext"/>
        <w:contextualSpacing/>
      </w:pPr>
      <w:r>
        <w:t>| Ports List of port names (in same order as in IBIS-ISS)</w:t>
      </w:r>
    </w:p>
    <w:p w:rsidR="00B86B51" w:rsidRDefault="00B86B51" w:rsidP="00B86B51">
      <w:pPr>
        <w:pStyle w:val="Exampletext"/>
        <w:contextualSpacing/>
      </w:pPr>
      <w:r>
        <w:t>Ports A_signal_pos A_signal_neg my_receive my_drive my_enable</w:t>
      </w:r>
    </w:p>
    <w:p w:rsidR="00B86B51" w:rsidRDefault="00B86B51" w:rsidP="00B86B51">
      <w:pPr>
        <w:pStyle w:val="Exampletext"/>
        <w:contextualSpacing/>
      </w:pPr>
      <w:r>
        <w:t>Ports A_puref A_pdref A_pcref A_gcref A_extref my_ref A_gnd</w:t>
      </w:r>
    </w:p>
    <w:p w:rsidR="00B86B51" w:rsidRDefault="00B86B51" w:rsidP="00B86B51">
      <w:pPr>
        <w:pStyle w:val="Exampletext"/>
        <w:contextualSpacing/>
      </w:pPr>
      <w:r>
        <w:t>|</w:t>
      </w:r>
    </w:p>
    <w:p w:rsidR="00B86B51" w:rsidRDefault="00B86B51" w:rsidP="00B86B51">
      <w:pPr>
        <w:pStyle w:val="Exampletext"/>
        <w:contextualSpacing/>
      </w:pPr>
      <w:r>
        <w:t xml:space="preserve">| D_to_A d_port   port1      port2    vlow vhigh trise tfall corner_name </w:t>
      </w:r>
    </w:p>
    <w:p w:rsidR="00B86B51" w:rsidRDefault="00B86B51" w:rsidP="00B86B51">
      <w:pPr>
        <w:pStyle w:val="Exampletext"/>
        <w:contextualSpacing/>
      </w:pPr>
      <w:r>
        <w:t>D_to_A    D_</w:t>
      </w:r>
      <w:proofErr w:type="gramStart"/>
      <w:r>
        <w:t>drive  my</w:t>
      </w:r>
      <w:proofErr w:type="gramEnd"/>
      <w:r>
        <w:t>_drive   my_ref   0.0  3.3   0.5n  0.3n  Typ</w:t>
      </w:r>
    </w:p>
    <w:p w:rsidR="00B86B51" w:rsidRDefault="00B86B51" w:rsidP="00B86B51">
      <w:pPr>
        <w:pStyle w:val="Exampletext"/>
        <w:contextualSpacing/>
      </w:pPr>
      <w:r>
        <w:t>D_to_A    D_</w:t>
      </w:r>
      <w:proofErr w:type="gramStart"/>
      <w:r>
        <w:t>drive  my</w:t>
      </w:r>
      <w:proofErr w:type="gramEnd"/>
      <w:r>
        <w:t>_drive   my_ref   0.0  3.0   0.6n  0.3n  Min</w:t>
      </w:r>
    </w:p>
    <w:p w:rsidR="00B86B51" w:rsidRDefault="00B86B51" w:rsidP="00B86B51">
      <w:pPr>
        <w:pStyle w:val="Exampletext"/>
        <w:contextualSpacing/>
      </w:pPr>
      <w:r>
        <w:t>D_to_A    D_</w:t>
      </w:r>
      <w:proofErr w:type="gramStart"/>
      <w:r>
        <w:t>drive  my</w:t>
      </w:r>
      <w:proofErr w:type="gramEnd"/>
      <w:r>
        <w:t>_drive   my_ref   0.0  3.6   0.4n  0.3n  Max</w:t>
      </w:r>
    </w:p>
    <w:p w:rsidR="00B86B51" w:rsidRDefault="00B86B51" w:rsidP="00B86B51">
      <w:pPr>
        <w:pStyle w:val="Exampletext"/>
        <w:contextualSpacing/>
      </w:pPr>
      <w:r>
        <w:t>D_to_A    D_enable my_</w:t>
      </w:r>
      <w:proofErr w:type="gramStart"/>
      <w:r>
        <w:t>enable  my</w:t>
      </w:r>
      <w:proofErr w:type="gramEnd"/>
      <w:r>
        <w:t>_ref   0.0  3.3   0.5n  0.3n  Typ</w:t>
      </w:r>
    </w:p>
    <w:p w:rsidR="00B86B51" w:rsidRDefault="00B86B51" w:rsidP="00B86B51">
      <w:pPr>
        <w:pStyle w:val="Exampletext"/>
        <w:contextualSpacing/>
      </w:pPr>
      <w:r>
        <w:t>D_to_A    D_enable my_</w:t>
      </w:r>
      <w:proofErr w:type="gramStart"/>
      <w:r>
        <w:t>enable  my</w:t>
      </w:r>
      <w:proofErr w:type="gramEnd"/>
      <w:r>
        <w:t>_ref   0.0  3.0   0.6n  0.3n  Min</w:t>
      </w:r>
    </w:p>
    <w:p w:rsidR="00B86B51" w:rsidRDefault="00B86B51" w:rsidP="00B86B51">
      <w:pPr>
        <w:pStyle w:val="Exampletext"/>
        <w:contextualSpacing/>
      </w:pPr>
      <w:r>
        <w:t>D_to_A    D_enable my_</w:t>
      </w:r>
      <w:proofErr w:type="gramStart"/>
      <w:r>
        <w:t>enable  my</w:t>
      </w:r>
      <w:proofErr w:type="gramEnd"/>
      <w:r>
        <w:t>_ref   0.0  3.6   0.4n  0.3n  Max</w:t>
      </w:r>
    </w:p>
    <w:p w:rsidR="00B86B51" w:rsidRDefault="00B86B51" w:rsidP="00B86B51">
      <w:pPr>
        <w:pStyle w:val="Exampletext"/>
        <w:contextualSpacing/>
      </w:pPr>
      <w:r>
        <w:t>|</w:t>
      </w:r>
    </w:p>
    <w:p w:rsidR="00B86B51" w:rsidRDefault="00B86B51" w:rsidP="00B86B51">
      <w:pPr>
        <w:pStyle w:val="Exampletext"/>
        <w:contextualSpacing/>
      </w:pPr>
      <w:r>
        <w:t xml:space="preserve">| A_to_D d_port     port1         port2         vlow   vhigh corner_name </w:t>
      </w:r>
    </w:p>
    <w:p w:rsidR="00B86B51" w:rsidRDefault="00B86B51" w:rsidP="00B86B51">
      <w:pPr>
        <w:pStyle w:val="Exampletext"/>
        <w:contextualSpacing/>
      </w:pPr>
      <w:r>
        <w:t>A_to_D    D_</w:t>
      </w:r>
      <w:proofErr w:type="gramStart"/>
      <w:r>
        <w:t>receive  A</w:t>
      </w:r>
      <w:proofErr w:type="gramEnd"/>
      <w:r>
        <w:t>_signal_pos  A_signal_neg  -200m  200m  Typ</w:t>
      </w:r>
    </w:p>
    <w:p w:rsidR="00B86B51" w:rsidRDefault="00B86B51" w:rsidP="00B86B51">
      <w:pPr>
        <w:pStyle w:val="Exampletext"/>
        <w:contextualSpacing/>
      </w:pPr>
      <w:r>
        <w:t>A_to_D    D_</w:t>
      </w:r>
      <w:proofErr w:type="gramStart"/>
      <w:r>
        <w:t>receive  A</w:t>
      </w:r>
      <w:proofErr w:type="gramEnd"/>
      <w:r>
        <w:t>_signal_pos  A_signal_neg  -200m  200m  Min</w:t>
      </w:r>
    </w:p>
    <w:p w:rsidR="00B86B51" w:rsidRDefault="00B86B51" w:rsidP="00B86B51">
      <w:pPr>
        <w:pStyle w:val="Exampletext"/>
        <w:contextualSpacing/>
      </w:pPr>
      <w:r>
        <w:t>A_to_D    D_</w:t>
      </w:r>
      <w:proofErr w:type="gramStart"/>
      <w:r>
        <w:t>receive  A</w:t>
      </w:r>
      <w:proofErr w:type="gramEnd"/>
      <w:r>
        <w:t>_signal_pos  A_signal_neg  -200m  200m  Max</w:t>
      </w:r>
    </w:p>
    <w:p w:rsidR="00B86B51" w:rsidRDefault="00B86B51" w:rsidP="00B86B51">
      <w:pPr>
        <w:pStyle w:val="Exampletext"/>
        <w:contextualSpacing/>
      </w:pPr>
      <w:r>
        <w:t>|</w:t>
      </w:r>
    </w:p>
    <w:p w:rsidR="00B86B51" w:rsidRDefault="00B86B51" w:rsidP="00B86B51">
      <w:pPr>
        <w:pStyle w:val="Exampletext"/>
      </w:pPr>
      <w:r>
        <w:t>[End External Model]</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B86B51" w:rsidRPr="00F51A5F" w:rsidRDefault="00B86B51" w:rsidP="00B86B51">
      <w:pPr>
        <w:pStyle w:val="Exampletext"/>
      </w:pPr>
      <w:r w:rsidRPr="00F51A5F">
        <w:t>[Model] Ext_VHDL_Diff_Buff</w:t>
      </w:r>
    </w:p>
    <w:p w:rsidR="00B86B51" w:rsidRPr="00F51A5F" w:rsidRDefault="00B86B51" w:rsidP="00B86B51">
      <w:pPr>
        <w:pStyle w:val="Exampletext"/>
      </w:pPr>
      <w:r w:rsidRPr="00F51A5F">
        <w:t>Model_type I/O_diff</w:t>
      </w:r>
    </w:p>
    <w:p w:rsidR="00B86B51" w:rsidRPr="009442D7" w:rsidRDefault="00B86B51" w:rsidP="00B86B51">
      <w:pPr>
        <w:pStyle w:val="Exampletext"/>
      </w:pPr>
      <w:r w:rsidRPr="009442D7">
        <w:t>Rref_diff = 100</w:t>
      </w:r>
    </w:p>
    <w:p w:rsidR="00B86B51" w:rsidRPr="009442D7" w:rsidRDefault="00B86B51" w:rsidP="00B86B51">
      <w:pPr>
        <w:pStyle w:val="Exampletext"/>
      </w:pPr>
      <w:r w:rsidRPr="009442D7">
        <w:t>|</w:t>
      </w:r>
    </w:p>
    <w:p w:rsidR="00B86B51" w:rsidRPr="009442D7" w:rsidRDefault="00B86B51" w:rsidP="00B86B51">
      <w:pPr>
        <w:pStyle w:val="Exampletext"/>
      </w:pPr>
      <w:r w:rsidRPr="009442D7">
        <w:t xml:space="preserve">|                 </w:t>
      </w:r>
      <w:proofErr w:type="gramStart"/>
      <w:r w:rsidRPr="009442D7">
        <w:t>typ</w:t>
      </w:r>
      <w:proofErr w:type="gramEnd"/>
      <w:r w:rsidRPr="009442D7">
        <w:t xml:space="preserve">     min    max</w:t>
      </w:r>
    </w:p>
    <w:p w:rsidR="00B86B51" w:rsidRPr="00F51A5F" w:rsidRDefault="00B86B51" w:rsidP="00B86B51">
      <w:pPr>
        <w:pStyle w:val="Exampletext"/>
      </w:pPr>
      <w:r w:rsidRPr="00F51A5F">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Pr="00F51A5F" w:rsidRDefault="00B86B51" w:rsidP="00B86B51">
      <w:pPr>
        <w:pStyle w:val="Exampletext"/>
      </w:pPr>
      <w:proofErr w:type="gramStart"/>
      <w:r w:rsidRPr="00F51A5F">
        <w:t>dV/dt_f</w:t>
      </w:r>
      <w:proofErr w:type="gramEnd"/>
      <w:r w:rsidRPr="00F51A5F">
        <w:t xml:space="preserve">        1.57/0.35n   1.46/0.44n   1.68/0.28n</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VHDL-AMS</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proofErr w:type="gramStart"/>
      <w:r w:rsidRPr="00F51A5F">
        <w:t>entity(</w:t>
      </w:r>
      <w:proofErr w:type="gramEnd"/>
      <w:r w:rsidRPr="00F51A5F">
        <w:t>architecture)</w:t>
      </w:r>
    </w:p>
    <w:p w:rsidR="00B86B51" w:rsidRPr="00F51A5F" w:rsidRDefault="00B86B51" w:rsidP="00B86B51">
      <w:pPr>
        <w:pStyle w:val="Exampletext"/>
      </w:pPr>
      <w:r w:rsidRPr="00F51A5F">
        <w:t>Corner    Typ          diffio_</w:t>
      </w:r>
      <w:proofErr w:type="gramStart"/>
      <w:r w:rsidRPr="00F51A5F">
        <w:t>typ.vhd  buffer</w:t>
      </w:r>
      <w:proofErr w:type="gramEnd"/>
      <w:r w:rsidRPr="00F51A5F">
        <w:t>(diff_io_typ)</w:t>
      </w:r>
    </w:p>
    <w:p w:rsidR="00B86B51" w:rsidRPr="00F51A5F" w:rsidRDefault="00B86B51" w:rsidP="00B86B51">
      <w:pPr>
        <w:pStyle w:val="Exampletext"/>
      </w:pPr>
      <w:r w:rsidRPr="00F51A5F">
        <w:t>Corner    Min          diffio_</w:t>
      </w:r>
      <w:proofErr w:type="gramStart"/>
      <w:r w:rsidRPr="00F51A5F">
        <w:t>min.vhd  buffer</w:t>
      </w:r>
      <w:proofErr w:type="gramEnd"/>
      <w:r w:rsidRPr="00F51A5F">
        <w:t>(diff_io_min)</w:t>
      </w:r>
    </w:p>
    <w:p w:rsidR="00B86B51" w:rsidRPr="00F51A5F" w:rsidRDefault="00B86B51" w:rsidP="00B86B51">
      <w:pPr>
        <w:pStyle w:val="Exampletext"/>
      </w:pPr>
      <w:r w:rsidRPr="00F51A5F">
        <w:t>Corner    Max          diffio_</w:t>
      </w:r>
      <w:proofErr w:type="gramStart"/>
      <w:r w:rsidRPr="00F51A5F">
        <w:t>max.vhd  buffer</w:t>
      </w:r>
      <w:proofErr w:type="gramEnd"/>
      <w:r w:rsidRPr="00F51A5F">
        <w:t>(diff_io_max)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VHDL-AMS)</w:t>
      </w:r>
    </w:p>
    <w:p w:rsidR="00B86B51" w:rsidRPr="00F51A5F" w:rsidRDefault="00B86B51" w:rsidP="00B86B51">
      <w:pPr>
        <w:pStyle w:val="Exampletext"/>
      </w:pPr>
      <w:r w:rsidRPr="00F51A5F">
        <w:t>Ports A_signal_pos A_signal_neg D_receive D_drive D_enable</w:t>
      </w:r>
    </w:p>
    <w:p w:rsidR="00B86B51" w:rsidRPr="00F51A5F" w:rsidRDefault="00B86B51" w:rsidP="00B86B51">
      <w:pPr>
        <w:pStyle w:val="Exampletext"/>
      </w:pPr>
      <w:r w:rsidRPr="00F51A5F">
        <w:t>Ports A_puref A_pdref A_pcref A_gcref</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B86B51" w:rsidRPr="00F51A5F" w:rsidRDefault="00B86B51" w:rsidP="00B86B51">
      <w:pPr>
        <w:pStyle w:val="Exampletext"/>
      </w:pPr>
      <w:r w:rsidRPr="00F51A5F">
        <w:lastRenderedPageBreak/>
        <w:t>| Note that [Pin] and [Diff Pin] declarations are shown for clarity</w:t>
      </w:r>
    </w:p>
    <w:p w:rsidR="00B86B51" w:rsidRPr="00F51A5F" w:rsidRDefault="00B86B51" w:rsidP="00B86B51">
      <w:pPr>
        <w:pStyle w:val="Exampletext"/>
      </w:pPr>
      <w:r w:rsidRPr="00F51A5F">
        <w:t>|</w:t>
      </w:r>
    </w:p>
    <w:p w:rsidR="00B86B51" w:rsidRPr="00F51A5F" w:rsidRDefault="00B86B51" w:rsidP="00B86B51">
      <w:pPr>
        <w:pStyle w:val="Exampletext"/>
      </w:pPr>
      <w:r w:rsidRPr="00F51A5F">
        <w:t>|</w:t>
      </w:r>
    </w:p>
    <w:p w:rsidR="00B86B51" w:rsidRPr="00F51A5F" w:rsidRDefault="00B86B51" w:rsidP="00B86B51">
      <w:pPr>
        <w:pStyle w:val="Exampletext"/>
      </w:pPr>
      <w:r w:rsidRPr="00F51A5F">
        <w:t>[Pin] signal_name model_name R_pin L_pin C_pin</w:t>
      </w:r>
    </w:p>
    <w:p w:rsidR="00B86B51" w:rsidRPr="00F51A5F" w:rsidRDefault="00B86B51" w:rsidP="00B86B51">
      <w:pPr>
        <w:pStyle w:val="Exampletext"/>
      </w:pPr>
      <w:r w:rsidRPr="00F51A5F">
        <w:t>1 Example_pos Ext_SPICE_PDiff_Buff</w:t>
      </w:r>
    </w:p>
    <w:p w:rsidR="00B86B51" w:rsidRPr="00F51A5F" w:rsidRDefault="00B86B51" w:rsidP="00B86B51">
      <w:pPr>
        <w:pStyle w:val="Exampletext"/>
      </w:pPr>
      <w:r w:rsidRPr="00F51A5F">
        <w:t>2 Example_neg Ext_SPICE_PDiff_Buff</w:t>
      </w:r>
    </w:p>
    <w:p w:rsidR="00B86B51" w:rsidRPr="00F51A5F" w:rsidRDefault="00B86B51" w:rsidP="00B86B51">
      <w:pPr>
        <w:pStyle w:val="Exampletext"/>
      </w:pPr>
      <w:r w:rsidRPr="00F51A5F">
        <w:t>|</w:t>
      </w:r>
    </w:p>
    <w:p w:rsidR="00B86B51" w:rsidRPr="00F51A5F" w:rsidRDefault="00B86B51" w:rsidP="00B86B51">
      <w:pPr>
        <w:pStyle w:val="Exampletext"/>
      </w:pPr>
      <w:r w:rsidRPr="00F51A5F">
        <w:t>| ...</w:t>
      </w:r>
    </w:p>
    <w:p w:rsidR="00B86B51" w:rsidRDefault="00B86B51" w:rsidP="00B86B51">
      <w:pPr>
        <w:pStyle w:val="Exampletext"/>
      </w:pPr>
      <w:r w:rsidRPr="00F51A5F">
        <w:t>|</w:t>
      </w:r>
    </w:p>
    <w:p w:rsidR="00B86B51" w:rsidRPr="00F51A5F" w:rsidRDefault="00B86B51" w:rsidP="00B86B51">
      <w:pPr>
        <w:pStyle w:val="Exampletext"/>
      </w:pPr>
      <w:r w:rsidRPr="00F51A5F">
        <w:t>[Diff Pin] inv_pin vdiff tdelay_typ tdelay_min tdelay_max</w:t>
      </w:r>
    </w:p>
    <w:p w:rsidR="00B86B51" w:rsidRPr="00F51A5F" w:rsidRDefault="00B86B51" w:rsidP="00B86B51">
      <w:pPr>
        <w:pStyle w:val="Exampletext"/>
      </w:pPr>
      <w:r w:rsidRPr="00F51A5F">
        <w:t>1            2     200mV    0ns        0ns        0ns</w:t>
      </w:r>
    </w:p>
    <w:p w:rsidR="00B86B51" w:rsidRPr="00F51A5F" w:rsidRDefault="00B86B51" w:rsidP="00B86B51">
      <w:pPr>
        <w:pStyle w:val="Exampletext"/>
      </w:pPr>
      <w:r w:rsidRPr="00F51A5F">
        <w:t>|</w:t>
      </w:r>
    </w:p>
    <w:p w:rsidR="00B86B51" w:rsidRPr="00F51A5F" w:rsidRDefault="00B86B51" w:rsidP="00B86B51">
      <w:pPr>
        <w:pStyle w:val="Exampletext"/>
      </w:pPr>
      <w:r w:rsidRPr="00F51A5F">
        <w:t>| ...</w:t>
      </w:r>
    </w:p>
    <w:p w:rsidR="00B86B51" w:rsidRPr="00F51A5F" w:rsidRDefault="00B86B51" w:rsidP="00B86B51">
      <w:pPr>
        <w:pStyle w:val="Exampletext"/>
      </w:pPr>
      <w:r w:rsidRPr="00F51A5F">
        <w:t>|</w:t>
      </w:r>
    </w:p>
    <w:p w:rsidR="00B86B51" w:rsidRPr="00F51A5F" w:rsidRDefault="00B86B51" w:rsidP="00B86B51">
      <w:pPr>
        <w:pStyle w:val="Exampletext"/>
      </w:pPr>
      <w:r w:rsidRPr="00F51A5F">
        <w:t>[Model] Ext_SPICE_PDiff_Buff</w:t>
      </w:r>
    </w:p>
    <w:p w:rsidR="00B86B51" w:rsidRPr="00F51A5F" w:rsidRDefault="00B86B51" w:rsidP="00B86B51">
      <w:pPr>
        <w:pStyle w:val="Exampletext"/>
      </w:pPr>
      <w:r w:rsidRPr="00F51A5F">
        <w:t>Model_type I/O</w:t>
      </w:r>
    </w:p>
    <w:p w:rsidR="00B86B51" w:rsidRPr="00F51A5F" w:rsidRDefault="00B86B51" w:rsidP="00B86B51">
      <w:pPr>
        <w:pStyle w:val="Exampletext"/>
      </w:pPr>
      <w:r w:rsidRPr="00F51A5F">
        <w:t>|</w:t>
      </w:r>
    </w:p>
    <w:p w:rsidR="00B86B51" w:rsidRPr="00F51A5F" w:rsidRDefault="00B86B51" w:rsidP="00B86B51">
      <w:pPr>
        <w:pStyle w:val="Exampletext"/>
      </w:pPr>
      <w:r w:rsidRPr="00F51A5F">
        <w:t>| Other model subparameters are optional</w:t>
      </w:r>
    </w:p>
    <w:p w:rsidR="00B86B51" w:rsidRPr="005F1462" w:rsidRDefault="00B86B51" w:rsidP="00B86B51">
      <w:pPr>
        <w:pStyle w:val="Exampletext"/>
        <w:rPr>
          <w:lang w:val="fr-FR"/>
        </w:rPr>
      </w:pPr>
      <w:r w:rsidRPr="005F1462">
        <w:rPr>
          <w:lang w:val="fr-FR"/>
        </w:rPr>
        <w:t>|</w:t>
      </w:r>
    </w:p>
    <w:p w:rsidR="00B86B51" w:rsidRPr="005F1462" w:rsidRDefault="00B86B51" w:rsidP="00B86B51">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B86B51" w:rsidRPr="005F1462" w:rsidRDefault="00B86B51" w:rsidP="00B86B51">
      <w:pPr>
        <w:pStyle w:val="Exampletext"/>
        <w:rPr>
          <w:lang w:val="fr-FR"/>
        </w:rPr>
      </w:pPr>
      <w:r w:rsidRPr="005F1462">
        <w:rPr>
          <w:lang w:val="fr-FR"/>
        </w:rPr>
        <w:t>[Voltage Range]   3.3     3.0    3.6</w:t>
      </w:r>
    </w:p>
    <w:p w:rsidR="00B86B51" w:rsidRPr="00F51A5F" w:rsidRDefault="00B86B51" w:rsidP="00B86B51">
      <w:pPr>
        <w:pStyle w:val="Exampletext"/>
      </w:pPr>
      <w:r w:rsidRPr="00F51A5F">
        <w:t>|</w:t>
      </w:r>
    </w:p>
    <w:p w:rsidR="00B86B51" w:rsidRPr="00F51A5F" w:rsidRDefault="00B86B51" w:rsidP="00B86B51">
      <w:pPr>
        <w:pStyle w:val="Exampletext"/>
      </w:pPr>
      <w:r w:rsidRPr="00F51A5F">
        <w:t>[Ramp]</w:t>
      </w:r>
    </w:p>
    <w:p w:rsidR="00B86B51" w:rsidRPr="00F51A5F" w:rsidRDefault="00B86B51" w:rsidP="00B86B51">
      <w:pPr>
        <w:pStyle w:val="Exampletext"/>
      </w:pPr>
      <w:proofErr w:type="gramStart"/>
      <w:r w:rsidRPr="00F51A5F">
        <w:t>dV/dt_r</w:t>
      </w:r>
      <w:proofErr w:type="gramEnd"/>
      <w:r w:rsidRPr="00F51A5F">
        <w:t xml:space="preserve">        1.57/0.36n   1.44/0.57n   1.73/0.28n</w:t>
      </w:r>
    </w:p>
    <w:p w:rsidR="00B86B51" w:rsidRPr="00F51A5F" w:rsidRDefault="00B86B51" w:rsidP="00B86B51">
      <w:pPr>
        <w:pStyle w:val="Exampletext"/>
      </w:pPr>
      <w:proofErr w:type="gramStart"/>
      <w:r w:rsidRPr="00F51A5F">
        <w:t>dV/dt_f</w:t>
      </w:r>
      <w:proofErr w:type="gramEnd"/>
      <w:r w:rsidRPr="00F51A5F">
        <w:t xml:space="preserve">        1.57/0.35n   1.46/0.44n   1.68/0.28n</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Model]</w:t>
      </w:r>
    </w:p>
    <w:p w:rsidR="00B86B51" w:rsidRPr="00F51A5F" w:rsidRDefault="00B86B51" w:rsidP="00B86B51">
      <w:pPr>
        <w:pStyle w:val="Exampletext"/>
      </w:pPr>
      <w:r w:rsidRPr="00F51A5F">
        <w:t>Language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w:t>
      </w:r>
      <w:proofErr w:type="gramStart"/>
      <w:r w:rsidRPr="00F51A5F">
        <w:t>Corner  corner</w:t>
      </w:r>
      <w:proofErr w:type="gramEnd"/>
      <w:r w:rsidRPr="00F51A5F">
        <w:t>_name  file_name   circuit_name (.subckt name)</w:t>
      </w:r>
    </w:p>
    <w:p w:rsidR="00B86B51" w:rsidRPr="00F51A5F" w:rsidRDefault="00B86B51" w:rsidP="00B86B51">
      <w:pPr>
        <w:pStyle w:val="Exampletext"/>
      </w:pPr>
      <w:r w:rsidRPr="00F51A5F">
        <w:t xml:space="preserve">Corner     Typ          </w:t>
      </w:r>
      <w:proofErr w:type="gramStart"/>
      <w:r w:rsidRPr="00F51A5F">
        <w:t>diffio.spi  diff</w:t>
      </w:r>
      <w:proofErr w:type="gramEnd"/>
      <w:r w:rsidRPr="00F51A5F">
        <w:t>_io_typ</w:t>
      </w:r>
    </w:p>
    <w:p w:rsidR="00B86B51" w:rsidRPr="00F51A5F" w:rsidRDefault="00B86B51" w:rsidP="00B86B51">
      <w:pPr>
        <w:pStyle w:val="Exampletext"/>
      </w:pPr>
      <w:r w:rsidRPr="00F51A5F">
        <w:t xml:space="preserve">Corner     Min          </w:t>
      </w:r>
      <w:proofErr w:type="gramStart"/>
      <w:r w:rsidRPr="00F51A5F">
        <w:t>diffio.spi  diff</w:t>
      </w:r>
      <w:proofErr w:type="gramEnd"/>
      <w:r w:rsidRPr="00F51A5F">
        <w:t>_io_min</w:t>
      </w:r>
    </w:p>
    <w:p w:rsidR="00B86B51" w:rsidRPr="00F51A5F" w:rsidRDefault="00B86B51" w:rsidP="00B86B51">
      <w:pPr>
        <w:pStyle w:val="Exampletext"/>
      </w:pPr>
      <w:r w:rsidRPr="00F51A5F">
        <w:t xml:space="preserve">Corner     Max          </w:t>
      </w:r>
      <w:proofErr w:type="gramStart"/>
      <w:r w:rsidRPr="00F51A5F">
        <w:t>diffio.spi  diff</w:t>
      </w:r>
      <w:proofErr w:type="gramEnd"/>
      <w:r w:rsidRPr="00F51A5F">
        <w:t>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SPICE)</w:t>
      </w:r>
    </w:p>
    <w:p w:rsidR="00B86B51" w:rsidRPr="00F51A5F" w:rsidRDefault="00B86B51" w:rsidP="00B86B51">
      <w:pPr>
        <w:pStyle w:val="Exampletext"/>
      </w:pPr>
      <w:r w:rsidRPr="00F51A5F">
        <w:t xml:space="preserve">Ports A_signal my_drive my_enable my_ref </w:t>
      </w:r>
    </w:p>
    <w:p w:rsidR="00B86B51" w:rsidRPr="00F51A5F" w:rsidRDefault="00B86B51" w:rsidP="00B86B51">
      <w:pPr>
        <w:pStyle w:val="Exampletext"/>
      </w:pPr>
      <w:r w:rsidRPr="00F51A5F">
        <w:t>Ports A_puref A_pdref A_pcref A_gcref A_gnd A_extref</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D_to_A d_port   port1      port2    vlow vhigh trise tfall corner_name </w:t>
      </w:r>
    </w:p>
    <w:p w:rsidR="00B86B51" w:rsidRPr="00F51A5F" w:rsidRDefault="00B86B51" w:rsidP="00B86B51">
      <w:pPr>
        <w:pStyle w:val="Exampletext"/>
      </w:pPr>
      <w:r w:rsidRPr="00F51A5F">
        <w:t>D_to_A    D_</w:t>
      </w:r>
      <w:proofErr w:type="gramStart"/>
      <w:r w:rsidRPr="00F51A5F">
        <w:t>drive  my</w:t>
      </w:r>
      <w:proofErr w:type="gramEnd"/>
      <w:r w:rsidRPr="00F51A5F">
        <w:t>_drive   my_ref   0.0  3.3   0.5n  0.3n  Typ</w:t>
      </w:r>
    </w:p>
    <w:p w:rsidR="00B86B51" w:rsidRPr="00F51A5F" w:rsidRDefault="00B86B51" w:rsidP="00B86B51">
      <w:pPr>
        <w:pStyle w:val="Exampletext"/>
      </w:pPr>
      <w:r w:rsidRPr="00F51A5F">
        <w:t>D_to_A    D_</w:t>
      </w:r>
      <w:proofErr w:type="gramStart"/>
      <w:r w:rsidRPr="00F51A5F">
        <w:t>drive  my</w:t>
      </w:r>
      <w:proofErr w:type="gramEnd"/>
      <w:r w:rsidRPr="00F51A5F">
        <w:t>_drive   my_ref   0.0  3.0   0.6n  0.3n  Min</w:t>
      </w:r>
    </w:p>
    <w:p w:rsidR="00B86B51" w:rsidRPr="00F51A5F" w:rsidRDefault="00B86B51" w:rsidP="00B86B51">
      <w:pPr>
        <w:pStyle w:val="Exampletext"/>
      </w:pPr>
      <w:r w:rsidRPr="00F51A5F">
        <w:t>D_to_A    D_</w:t>
      </w:r>
      <w:proofErr w:type="gramStart"/>
      <w:r w:rsidRPr="00F51A5F">
        <w:t>drive  my</w:t>
      </w:r>
      <w:proofErr w:type="gramEnd"/>
      <w:r w:rsidRPr="00F51A5F">
        <w:t>_drive   my_ref   0.0  3.6   0.4n  0.3n  Max</w:t>
      </w:r>
    </w:p>
    <w:p w:rsidR="00B86B51" w:rsidRPr="00F51A5F" w:rsidRDefault="00B86B51" w:rsidP="00B86B51">
      <w:pPr>
        <w:pStyle w:val="Exampletext"/>
      </w:pPr>
      <w:r w:rsidRPr="00F51A5F">
        <w:t>D_to_A    D_enable my_</w:t>
      </w:r>
      <w:proofErr w:type="gramStart"/>
      <w:r w:rsidRPr="00F51A5F">
        <w:t>enable  A</w:t>
      </w:r>
      <w:proofErr w:type="gramEnd"/>
      <w:r w:rsidRPr="00F51A5F">
        <w:t>_pcref  0.0  3.3   0.5n  0.3n  Typ</w:t>
      </w:r>
    </w:p>
    <w:p w:rsidR="00B86B51" w:rsidRPr="00F51A5F" w:rsidRDefault="00B86B51" w:rsidP="00B86B51">
      <w:pPr>
        <w:pStyle w:val="Exampletext"/>
      </w:pPr>
      <w:r w:rsidRPr="00F51A5F">
        <w:t>D_to_A    D_enable my_</w:t>
      </w:r>
      <w:proofErr w:type="gramStart"/>
      <w:r w:rsidRPr="00F51A5F">
        <w:t>enable  A</w:t>
      </w:r>
      <w:proofErr w:type="gramEnd"/>
      <w:r w:rsidRPr="00F51A5F">
        <w:t>_pcref  0.0  3.0   0.6n  0.3n  Min</w:t>
      </w:r>
    </w:p>
    <w:p w:rsidR="00B86B51" w:rsidRPr="00F51A5F" w:rsidRDefault="00B86B51" w:rsidP="00B86B51">
      <w:pPr>
        <w:pStyle w:val="Exampletext"/>
      </w:pPr>
      <w:r w:rsidRPr="00F51A5F">
        <w:t>D_to_A    D_enable my_</w:t>
      </w:r>
      <w:proofErr w:type="gramStart"/>
      <w:r w:rsidRPr="00F51A5F">
        <w:t>enable  A</w:t>
      </w:r>
      <w:proofErr w:type="gramEnd"/>
      <w:r w:rsidRPr="00F51A5F">
        <w:t>_pcref  0.0  3.6   0.4n  0.3n  Max</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A_to_D d_port     port1     port2     </w:t>
      </w:r>
      <w:proofErr w:type="gramStart"/>
      <w:r w:rsidRPr="00F51A5F">
        <w:t>vlow  vhigh</w:t>
      </w:r>
      <w:proofErr w:type="gramEnd"/>
      <w:r w:rsidRPr="00F51A5F">
        <w:t xml:space="preserve"> corner_name </w:t>
      </w:r>
    </w:p>
    <w:p w:rsidR="00B86B51" w:rsidRPr="00F51A5F" w:rsidRDefault="00B86B51" w:rsidP="00B86B51">
      <w:pPr>
        <w:pStyle w:val="Exampletext"/>
      </w:pPr>
      <w:r w:rsidRPr="00F51A5F">
        <w:t>A_to_D    D_</w:t>
      </w:r>
      <w:proofErr w:type="gramStart"/>
      <w:r w:rsidRPr="00F51A5F">
        <w:t>receive  A</w:t>
      </w:r>
      <w:proofErr w:type="gramEnd"/>
      <w:r w:rsidRPr="00F51A5F">
        <w:t xml:space="preserve">_signal  my_ref    0.8    2.0   Typ </w:t>
      </w:r>
    </w:p>
    <w:p w:rsidR="00B86B51" w:rsidRPr="00F51A5F" w:rsidRDefault="00B86B51" w:rsidP="00B86B51">
      <w:pPr>
        <w:pStyle w:val="Exampletext"/>
      </w:pPr>
      <w:r w:rsidRPr="00F51A5F">
        <w:t>A_to_D    D_</w:t>
      </w:r>
      <w:proofErr w:type="gramStart"/>
      <w:r w:rsidRPr="00F51A5F">
        <w:t>receive  A</w:t>
      </w:r>
      <w:proofErr w:type="gramEnd"/>
      <w:r w:rsidRPr="00F51A5F">
        <w:t>_signal  my_ref    0.8    2.0   Min</w:t>
      </w:r>
    </w:p>
    <w:p w:rsidR="00B86B51" w:rsidRPr="00F51A5F" w:rsidRDefault="00B86B51" w:rsidP="00B86B51">
      <w:pPr>
        <w:pStyle w:val="Exampletext"/>
      </w:pPr>
      <w:r w:rsidRPr="00F51A5F">
        <w:t>A_to_D    D_</w:t>
      </w:r>
      <w:proofErr w:type="gramStart"/>
      <w:r w:rsidRPr="00F51A5F">
        <w:t>receive  A</w:t>
      </w:r>
      <w:proofErr w:type="gramEnd"/>
      <w:r w:rsidRPr="00F51A5F">
        <w:t>_signal  my_ref    0.8    2.0   Max</w:t>
      </w:r>
    </w:p>
    <w:p w:rsidR="00B86B51" w:rsidRPr="00F51A5F" w:rsidRDefault="00B86B51" w:rsidP="00B86B51">
      <w:pPr>
        <w:pStyle w:val="Exampletext"/>
      </w:pPr>
      <w:r w:rsidRPr="00F51A5F">
        <w:t>|</w:t>
      </w:r>
    </w:p>
    <w:p w:rsidR="00B86B51" w:rsidRPr="00F51A5F" w:rsidRDefault="00B86B51" w:rsidP="00B86B51">
      <w:pPr>
        <w:pStyle w:val="Exampletext"/>
      </w:pPr>
      <w:r w:rsidRPr="00F51A5F">
        <w:t>| This example shows the evaluation of the received signals at the die</w:t>
      </w:r>
    </w:p>
    <w:p w:rsidR="00B86B51" w:rsidRPr="00F51A5F" w:rsidRDefault="00B86B51" w:rsidP="00B86B51">
      <w:pPr>
        <w:pStyle w:val="Exampletext"/>
      </w:pPr>
      <w:r w:rsidRPr="00F51A5F">
        <w:t xml:space="preserve">| </w:t>
      </w:r>
      <w:proofErr w:type="gramStart"/>
      <w:r w:rsidRPr="00F51A5F">
        <w:t>pads</w:t>
      </w:r>
      <w:proofErr w:type="gramEnd"/>
      <w:r w:rsidRPr="00F51A5F">
        <w:t>.  [Diff Pin] defines the interpretation of the A_to_D output</w:t>
      </w:r>
    </w:p>
    <w:p w:rsidR="00B86B51" w:rsidRPr="00F51A5F" w:rsidRDefault="00B86B51" w:rsidP="00B86B51">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Model]</w:t>
      </w:r>
    </w:p>
    <w:p w:rsidR="00B86B51" w:rsidRDefault="00B86B51" w:rsidP="00B86B51">
      <w:pPr>
        <w:spacing w:after="80"/>
      </w:pPr>
    </w:p>
    <w:p w:rsidR="00B86B51" w:rsidRPr="00F51A5F" w:rsidRDefault="00B86B51" w:rsidP="00B86B51">
      <w:pPr>
        <w:spacing w:after="80"/>
      </w:pPr>
    </w:p>
    <w:p w:rsidR="00B86B51" w:rsidRPr="005F36B3" w:rsidRDefault="00B86B51" w:rsidP="00B86B51">
      <w:pPr>
        <w:pStyle w:val="KeywordDescriptions"/>
        <w:rPr>
          <w:rStyle w:val="KeywordNameTOCChar"/>
        </w:rPr>
      </w:pPr>
      <w:bookmarkStart w:id="36" w:name="_Toc203975893"/>
      <w:bookmarkStart w:id="37" w:name="_Toc203976314"/>
      <w:bookmarkStart w:id="38"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36"/>
      <w:bookmarkEnd w:id="37"/>
      <w:bookmarkEnd w:id="38"/>
    </w:p>
    <w:p w:rsidR="00B86B51" w:rsidRPr="00F51A5F" w:rsidRDefault="00B86B51" w:rsidP="00B86B51">
      <w:pPr>
        <w:pStyle w:val="KeywordDescriptions"/>
      </w:pPr>
      <w:r w:rsidRPr="008A57D9">
        <w:rPr>
          <w:i/>
        </w:rPr>
        <w:t>Required:</w:t>
      </w:r>
      <w:r>
        <w:tab/>
      </w:r>
      <w:r w:rsidRPr="00F51A5F">
        <w:t>No</w:t>
      </w:r>
    </w:p>
    <w:p w:rsidR="00B86B51" w:rsidRPr="00F51A5F" w:rsidRDefault="00B86B51" w:rsidP="00B86B51">
      <w:pPr>
        <w:pStyle w:val="KeywordDescriptions"/>
      </w:pPr>
      <w:r w:rsidRPr="00CF0E5B">
        <w:rPr>
          <w:i/>
        </w:rPr>
        <w:t>Description:</w:t>
      </w:r>
      <w:r>
        <w:tab/>
      </w:r>
      <w:r w:rsidRPr="00F51A5F">
        <w:t>Used to reference an external file containing an arbitrary circuit description using one of the supported languages.</w:t>
      </w:r>
    </w:p>
    <w:p w:rsidR="00B86B51" w:rsidRPr="00F51A5F" w:rsidRDefault="00B86B51" w:rsidP="00B86B51">
      <w:pPr>
        <w:pStyle w:val="KeywordDescriptions"/>
      </w:pPr>
      <w:r w:rsidRPr="00CF0E5B">
        <w:rPr>
          <w:i/>
        </w:rPr>
        <w:t>Sub-Params:</w:t>
      </w:r>
      <w:r>
        <w:tab/>
      </w:r>
      <w:r w:rsidRPr="00F51A5F">
        <w:t xml:space="preserve">Language, Corner, Parameters, </w:t>
      </w:r>
      <w:r>
        <w:t xml:space="preserve">Converter_Parameters, </w:t>
      </w:r>
      <w:r w:rsidRPr="00F51A5F">
        <w:t>Ports, D_to_A, A_to_D</w:t>
      </w:r>
    </w:p>
    <w:p w:rsidR="00B86B51" w:rsidRPr="00F51A5F" w:rsidRDefault="00B86B51" w:rsidP="00B86B51">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B86B51" w:rsidRPr="00630284" w:rsidRDefault="00B86B51" w:rsidP="00B86B51">
      <w:pPr>
        <w:pStyle w:val="KeywordDescriptions"/>
      </w:pPr>
      <w:r w:rsidRPr="00F51A5F">
        <w:t>The [External Circuit] keyword may appear multiple times.  It is not sco</w:t>
      </w:r>
      <w:r w:rsidRPr="00630284">
        <w:t>ped by any other keyword.</w:t>
      </w:r>
    </w:p>
    <w:p w:rsidR="00B86B51" w:rsidRPr="00F51A5F" w:rsidRDefault="00B86B51" w:rsidP="00B86B51">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B86B51" w:rsidRPr="00F51A5F" w:rsidRDefault="00B86B51" w:rsidP="00B86B51">
      <w:pPr>
        <w:pStyle w:val="KeywordDescriptions"/>
      </w:pPr>
      <w:r w:rsidRPr="00F51A5F">
        <w:t>The [External Circuit] keyword and contents may be placed anywhere in the file, outside of any [Component] keyword group or [Model] keyword group, in a manner similar to that of the [Model] keyword.</w:t>
      </w:r>
    </w:p>
    <w:p w:rsidR="00B86B51" w:rsidRPr="00F51A5F" w:rsidRDefault="00B86B51" w:rsidP="00B86B51">
      <w:pPr>
        <w:pStyle w:val="KeywordDescriptions"/>
      </w:pPr>
      <w:r w:rsidRPr="00F51A5F">
        <w:t>Subparameter Definitions:</w:t>
      </w:r>
    </w:p>
    <w:p w:rsidR="00B86B51" w:rsidRPr="00F51A5F" w:rsidRDefault="00B86B51" w:rsidP="00B86B51">
      <w:pPr>
        <w:pStyle w:val="KeywordDescriptions"/>
      </w:pPr>
      <w:r w:rsidRPr="00F51A5F">
        <w:t>Language:</w:t>
      </w:r>
    </w:p>
    <w:p w:rsidR="00B86B51" w:rsidRPr="00F51A5F" w:rsidRDefault="00B86B51" w:rsidP="00B86B51">
      <w:pPr>
        <w:pStyle w:val="KeywordDescriptions"/>
      </w:pPr>
      <w:r w:rsidRPr="00F51A5F">
        <w:t xml:space="preserve">Accepts </w:t>
      </w:r>
      <w:r>
        <w:t>“</w:t>
      </w:r>
      <w:r w:rsidRPr="00F51A5F">
        <w:t>SPICE</w:t>
      </w:r>
      <w:r>
        <w:t>”</w:t>
      </w:r>
      <w:r w:rsidRPr="00F51A5F">
        <w:t xml:space="preserve">, </w:t>
      </w:r>
      <w:r>
        <w:t>“IBIS-ISS”, “</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B86B51" w:rsidRPr="00F51A5F" w:rsidRDefault="00B86B51" w:rsidP="00B86B51">
      <w:pPr>
        <w:pStyle w:val="KeywordDescriptions"/>
      </w:pPr>
      <w:r w:rsidRPr="00F51A5F">
        <w:t>Corner:</w:t>
      </w:r>
    </w:p>
    <w:p w:rsidR="00B86B51" w:rsidRPr="00F51A5F" w:rsidRDefault="00B86B51" w:rsidP="00B86B51">
      <w:pPr>
        <w:pStyle w:val="KeywordDescriptions"/>
      </w:pPr>
      <w:r w:rsidRPr="00F51A5F">
        <w:t>Three entries follow the Corner subparameter on each line:</w:t>
      </w:r>
    </w:p>
    <w:p w:rsidR="00B86B51" w:rsidRPr="00F51A5F" w:rsidRDefault="00B86B51" w:rsidP="00B86B51">
      <w:pPr>
        <w:pStyle w:val="ListContinue"/>
        <w:spacing w:after="80"/>
      </w:pPr>
      <w:r w:rsidRPr="00F51A5F">
        <w:t>corner_name file_name circuit_name</w:t>
      </w:r>
    </w:p>
    <w:p w:rsidR="00B86B51" w:rsidRPr="00F51A5F" w:rsidRDefault="00B86B51" w:rsidP="00B86B51">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B86B51" w:rsidRPr="00F51A5F" w:rsidRDefault="00B86B51" w:rsidP="00B86B51">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B86B51" w:rsidRPr="00F51A5F" w:rsidRDefault="00B86B51" w:rsidP="00B86B51">
      <w:pPr>
        <w:pStyle w:val="KeywordDescriptions"/>
      </w:pPr>
      <w:r w:rsidRPr="00F51A5F">
        <w:t xml:space="preserve">The circuit_name entry provides the name of the circuit to be simulated within the referenced file.  For SPICE </w:t>
      </w:r>
      <w:r>
        <w:t xml:space="preserve">and IBIS-ISS </w:t>
      </w:r>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B86B51" w:rsidRPr="00F51A5F" w:rsidRDefault="00B86B51" w:rsidP="00B86B51">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w:t>
      </w:r>
    </w:p>
    <w:p w:rsidR="00B86B51" w:rsidRPr="00F51A5F" w:rsidRDefault="00B86B51" w:rsidP="00B86B51">
      <w:pPr>
        <w:pStyle w:val="KeywordDescriptions"/>
      </w:pPr>
      <w:r w:rsidRPr="00F51A5F">
        <w:t>Parameters:</w:t>
      </w:r>
    </w:p>
    <w:p w:rsidR="00DC1D70" w:rsidRDefault="00DC1D70" w:rsidP="00DC1D70">
      <w:pPr>
        <w:pStyle w:val="KeywordDescriptions"/>
        <w:rPr>
          <w:ins w:id="39" w:author="Author"/>
        </w:rPr>
      </w:pPr>
      <w:proofErr w:type="gramStart"/>
      <w:ins w:id="40" w:author="Author">
        <w:r>
          <w:t>Lists names of parameters that can be passed into an external model file.</w:t>
        </w:r>
        <w:proofErr w:type="gramEnd"/>
        <w:r>
          <w:t xml:space="preserve">  Each Parameters entry must match a name or keyword in the external file or language.  The list of Parameters may span </w:t>
        </w:r>
        <w:r>
          <w:lastRenderedPageBreak/>
          <w:t>several lines by using the word Parameters at the start of each line.  The Parameters subparameter is optional, and the external model must operate with default settings without any Parameters assignments.</w:t>
        </w:r>
      </w:ins>
    </w:p>
    <w:p w:rsidR="00DC1D70" w:rsidRDefault="00DC1D70" w:rsidP="00DC1D70">
      <w:pPr>
        <w:pStyle w:val="KeywordDescriptions"/>
        <w:rPr>
          <w:ins w:id="41" w:author="Author"/>
        </w:rPr>
      </w:pPr>
      <w:ins w:id="42" w:author="Author">
        <w:r>
          <w:t>Parameter passing is not supported in SPICE.  VHDL-AMS and VHDL-</w:t>
        </w:r>
        <w:proofErr w:type="gramStart"/>
        <w:r>
          <w:t>A(</w:t>
        </w:r>
        <w:proofErr w:type="gramEnd"/>
        <w:r>
          <w:t xml:space="preserve">MS) parameters are supported using "generic" names, and Verilog-AMS and Verilog-A(MS) parameters are supported using "parameter" names.  </w:t>
        </w:r>
        <w:r w:rsidR="00E65612">
          <w:t>IBIS-</w:t>
        </w:r>
        <w:r>
          <w:t xml:space="preserve">ISS parameters are supported for all </w:t>
        </w:r>
        <w:r w:rsidR="00E65612">
          <w:t>IBIS-</w:t>
        </w:r>
        <w:r>
          <w:t>ISS parameters which are defined on the subcircuit definition line.</w:t>
        </w:r>
      </w:ins>
    </w:p>
    <w:p w:rsidR="00DC1D70" w:rsidRDefault="00DC1D70" w:rsidP="00DC1D70">
      <w:pPr>
        <w:pStyle w:val="KeywordDescriptions"/>
        <w:rPr>
          <w:ins w:id="43" w:author="Author"/>
        </w:rPr>
      </w:pPr>
      <w:ins w:id="44" w:author="Author">
        <w:r>
          <w:t>Parameters are locally scoped under each [External Circuit] keyword, i. e. the same parameter under two different [External Circuit] will have independent values.</w:t>
        </w:r>
      </w:ins>
    </w:p>
    <w:p w:rsidR="00DC1D70" w:rsidRDefault="00DC1D70" w:rsidP="00DC1D70">
      <w:pPr>
        <w:pStyle w:val="KeywordDescriptions"/>
        <w:rPr>
          <w:ins w:id="45" w:author="Author"/>
        </w:rPr>
      </w:pPr>
      <w:ins w:id="46" w:author="Author">
        <w:r>
          <w:t>The parameter(s) listed under the Parameters subparameter may optionally be followed by an equal sign and a numeric, Boolean or string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DC1D70" w:rsidRDefault="00DC1D70" w:rsidP="00DC1D70">
      <w:pPr>
        <w:pStyle w:val="KeywordDescriptions"/>
        <w:rPr>
          <w:ins w:id="47" w:author="Author"/>
        </w:rPr>
      </w:pPr>
      <w:ins w:id="48" w:author="Author">
        <w:r>
          <w: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multiple parameters are listed on a single line with one assignment, all of the parameters on that line shall be assigned the same value by the EDA tool.  String literals must be enclosed in double quotes.</w:t>
        </w:r>
      </w:ins>
    </w:p>
    <w:p w:rsidR="00DC1D70" w:rsidRDefault="00DC1D70" w:rsidP="00DC1D70">
      <w:pPr>
        <w:pStyle w:val="KeywordDescriptions"/>
        <w:rPr>
          <w:ins w:id="49" w:author="Author"/>
        </w:rPr>
      </w:pPr>
      <w:ins w:id="50" w:author="Author">
        <w:r>
          <w:t xml:space="preserve">The EDA tool may provide additional means to the user </w:t>
        </w:r>
        <w:proofErr w:type="gramStart"/>
        <w:r>
          <w:t>to  assign</w:t>
        </w:r>
        <w:proofErr w:type="gramEnd"/>
        <w:r>
          <w:t xml:space="preserve"> values to Parameters.  This may include the option to override the values provided in the .ibs file, to allow the user to make selections for multi-valued parameters in the parameter tree, or to provide values for uninitialized Parameters.</w:t>
        </w:r>
      </w:ins>
    </w:p>
    <w:p w:rsidR="00B86B51" w:rsidRPr="00F51A5F" w:rsidDel="00DC1D70" w:rsidRDefault="00B86B51" w:rsidP="00DC1D70">
      <w:pPr>
        <w:pStyle w:val="KeywordDescriptions"/>
        <w:rPr>
          <w:del w:id="51" w:author="Author"/>
        </w:rPr>
      </w:pPr>
      <w:del w:id="52" w:author="Author">
        <w:r w:rsidRPr="00F51A5F" w:rsidDel="00DC1D70">
          <w:delText>Lists names of parameters that may be passed into an external circuit file.  Each Parameters assignment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delText>
        </w:r>
      </w:del>
    </w:p>
    <w:p w:rsidR="00B86B51" w:rsidRPr="00F51A5F" w:rsidRDefault="00B86B51" w:rsidP="00B86B51">
      <w:pPr>
        <w:pStyle w:val="KeywordDescriptions"/>
      </w:pPr>
      <w:del w:id="53" w:author="Author">
        <w:r w:rsidRPr="00F51A5F" w:rsidDel="00DC1D70">
          <w:delText>Parameter passing is not supported in SPICE.  VHDL-AMS and</w:delText>
        </w:r>
        <w:r w:rsidDel="00DC1D70">
          <w:delText xml:space="preserve"> </w:delText>
        </w:r>
        <w:r w:rsidRPr="00F51A5F" w:rsidDel="00DC1D70">
          <w:delText xml:space="preserve">VHDL-A(MS) parameters are supported using </w:delText>
        </w:r>
        <w:r w:rsidDel="00DC1D70">
          <w:delText>“</w:delText>
        </w:r>
        <w:r w:rsidRPr="00F51A5F" w:rsidDel="00DC1D70">
          <w:delText>generic</w:delText>
        </w:r>
        <w:r w:rsidDel="00DC1D70">
          <w:delText>”</w:delText>
        </w:r>
        <w:r w:rsidRPr="00F51A5F" w:rsidDel="00DC1D70">
          <w:delText xml:space="preserve"> names, and Verilog-AMS and Verilog-A(MS) parameters are supported using </w:delText>
        </w:r>
        <w:r w:rsidDel="00DC1D70">
          <w:delText>“</w:delText>
        </w:r>
        <w:r w:rsidRPr="00F51A5F" w:rsidDel="00DC1D70">
          <w:delText>parameter</w:delText>
        </w:r>
        <w:r w:rsidDel="00DC1D70">
          <w:delText>”</w:delText>
        </w:r>
        <w:r w:rsidRPr="00F51A5F" w:rsidDel="00DC1D70">
          <w:delText xml:space="preserve"> names.</w:delText>
        </w:r>
        <w:r w:rsidDel="00DC1D70">
          <w:delText xml:space="preserve">  IBIS-ISS parameters are supported for all IBIS-ISS parameters which are defined on the subcircuit definition line.</w:delText>
        </w:r>
      </w:del>
    </w:p>
    <w:p w:rsidR="00B86B51" w:rsidRDefault="00B86B51" w:rsidP="00B86B51">
      <w:pPr>
        <w:pStyle w:val="KeywordDescriptions"/>
      </w:pPr>
      <w:r>
        <w:t>Converter_Parameters:</w:t>
      </w:r>
    </w:p>
    <w:p w:rsidR="00B86B51" w:rsidRDefault="00B86B51" w:rsidP="00B86B51">
      <w:pPr>
        <w:pStyle w:val="KeywordDescriptions"/>
      </w:pPr>
      <w:r>
        <w:t xml:space="preserve">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w:t>
      </w:r>
      <w:r>
        <w:lastRenderedPageBreak/>
        <w:t>start of each line.  Any A_to_D or D_to_A argument which is entered as a parameter must be declared and initialized with the Converter_Parameters subparameter.</w:t>
      </w:r>
    </w:p>
    <w:p w:rsidR="00B86B51" w:rsidRDefault="00B86B51" w:rsidP="00B86B51">
      <w:pPr>
        <w:pStyle w:val="KeywordDescriptions"/>
      </w:pPr>
      <w:r>
        <w:t>Converter_Parameters are locally scoped under each [External Circuit] keyword, i. e. the same converter parameter under two different [External Circuit</w:t>
      </w:r>
      <w:proofErr w:type="gramStart"/>
      <w:r>
        <w:t>]s</w:t>
      </w:r>
      <w:proofErr w:type="gramEnd"/>
      <w:r>
        <w:t xml:space="preserve"> will have independent values.</w:t>
      </w:r>
    </w:p>
    <w:p w:rsidR="00B86B51" w:rsidRDefault="00B86B51" w:rsidP="00B86B51">
      <w:pPr>
        <w:pStyle w:val="KeywordDescriptions"/>
      </w:pPr>
      <w:r>
        <w:t>The Converter_Parameters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p>
    <w:p w:rsidR="00B86B51" w:rsidRDefault="00B86B51" w:rsidP="00B86B51">
      <w:pPr>
        <w:pStyle w:val="KeywordDescriptions"/>
      </w:pP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t>
      </w:r>
    </w:p>
    <w:p w:rsidR="00B86B51" w:rsidRDefault="00B86B51" w:rsidP="00B86B51">
      <w:pPr>
        <w:pStyle w:val="KeywordDescriptions"/>
      </w:pP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p>
    <w:p w:rsidR="00B86B51" w:rsidRDefault="00B86B51" w:rsidP="00B86B51">
      <w:pPr>
        <w:pStyle w:val="KeywordDescriptions"/>
      </w:pPr>
    </w:p>
    <w:p w:rsidR="00B86B51" w:rsidRPr="00F51A5F" w:rsidRDefault="00B86B51" w:rsidP="00B86B51">
      <w:pPr>
        <w:pStyle w:val="KeywordDescriptions"/>
      </w:pPr>
      <w:r w:rsidRPr="00F51A5F">
        <w:t>Ports:</w:t>
      </w:r>
    </w:p>
    <w:p w:rsidR="00B86B51" w:rsidRPr="00F51A5F" w:rsidRDefault="00B86B51" w:rsidP="00B86B51">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B86B51" w:rsidRPr="00F51A5F" w:rsidRDefault="00B86B51" w:rsidP="00B86B51">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B86B51" w:rsidRPr="00F51A5F" w:rsidRDefault="00B86B51" w:rsidP="00B86B51">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B86B51" w:rsidRDefault="00B86B51" w:rsidP="00B86B51">
      <w:pPr>
        <w:pStyle w:val="KeywordDescriptions"/>
      </w:pPr>
      <w:r w:rsidRPr="00F51A5F">
        <w:t>The [Pin Mapping] keyword cannot be used with [External Circuit] in the same [Component] description.</w:t>
      </w:r>
    </w:p>
    <w:p w:rsidR="00B86B51" w:rsidRPr="00F51A5F" w:rsidRDefault="00B86B51" w:rsidP="00B86B51">
      <w:pPr>
        <w:pStyle w:val="KeywordDescriptions"/>
      </w:pPr>
      <w:r w:rsidRPr="00F51A5F">
        <w:t>Digital-to-Analog/Analog-to-Digital Conversions:</w:t>
      </w:r>
    </w:p>
    <w:p w:rsidR="00B86B51" w:rsidRPr="00F51A5F" w:rsidRDefault="00B86B51" w:rsidP="00B86B51">
      <w:pPr>
        <w:pStyle w:val="KeywordDescriptions"/>
      </w:pPr>
      <w:r w:rsidRPr="00F51A5F">
        <w:lastRenderedPageBreak/>
        <w:t xml:space="preserve">These subparameters define all digital-to-analog and analog-to-digital converters needed to properly connect digital signals with the analog ports of referenced external </w:t>
      </w:r>
      <w:r>
        <w:t xml:space="preserve">SPICE, IBIS-ISS, </w:t>
      </w:r>
      <w:r w:rsidRPr="00F51A5F">
        <w:t>Verilog-</w:t>
      </w:r>
      <w:proofErr w:type="gramStart"/>
      <w:r w:rsidRPr="00F51A5F">
        <w:t>A(</w:t>
      </w:r>
      <w:proofErr w:type="gramEnd"/>
      <w:r w:rsidRPr="00F51A5F">
        <w:t xml:space="preserve">MS) or VHDL-A(MS) models.  These subparameters must be used when [External Circuit] references a file written in the </w:t>
      </w:r>
      <w:r>
        <w:t xml:space="preserve">SPICE, IBIS-ISS, </w:t>
      </w:r>
      <w:r w:rsidRPr="00F51A5F">
        <w:t>Verilog-</w:t>
      </w:r>
      <w:proofErr w:type="gramStart"/>
      <w:r w:rsidRPr="00F51A5F">
        <w:t>A(</w:t>
      </w:r>
      <w:proofErr w:type="gramEnd"/>
      <w:r w:rsidRPr="00F51A5F">
        <w:t>MS) or VHDL-A(MS) language. They are not permitted with Verilog-AMS or VHDL-AMS external files.</w:t>
      </w:r>
    </w:p>
    <w:p w:rsidR="00B86B51" w:rsidRPr="00F51A5F" w:rsidRDefault="00B86B51" w:rsidP="00B86B51">
      <w:pPr>
        <w:pStyle w:val="KeywordDescriptions"/>
      </w:pPr>
      <w:r w:rsidRPr="00F51A5F">
        <w:t>D_to_A:</w:t>
      </w:r>
    </w:p>
    <w:p w:rsidR="00B86B51" w:rsidRPr="00F51A5F" w:rsidRDefault="00B86B51" w:rsidP="00B86B51">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r>
        <w:t xml:space="preserve">SPICE, IBIS-ISS, </w:t>
      </w:r>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B86B51" w:rsidRPr="00F51A5F" w:rsidRDefault="00B86B51" w:rsidP="00B86B51">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B86B51" w:rsidRPr="00F51A5F" w:rsidRDefault="00B86B51" w:rsidP="00B86B51">
      <w:pPr>
        <w:pStyle w:val="KeywordDescriptions"/>
      </w:pPr>
      <w:r w:rsidRPr="00F51A5F">
        <w:t>The D_to_A subparameter is followed by eight arguments:</w:t>
      </w:r>
    </w:p>
    <w:p w:rsidR="00B86B51" w:rsidRPr="00F51A5F" w:rsidRDefault="00B86B51" w:rsidP="00B86B51">
      <w:pPr>
        <w:pStyle w:val="ListContinue"/>
        <w:spacing w:after="80"/>
      </w:pPr>
      <w:r w:rsidRPr="00F51A5F">
        <w:t xml:space="preserve">d_port port1 port2 vlow vhigh trise tfall corner_name </w:t>
      </w:r>
    </w:p>
    <w:p w:rsidR="00B86B51" w:rsidRPr="00F51A5F" w:rsidRDefault="00B86B51" w:rsidP="00B86B51">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r>
        <w:t xml:space="preserve">SPICE, IBIS-ISS, </w:t>
      </w:r>
      <w:r w:rsidRPr="00F51A5F">
        <w:t>Verilog-A(MS) or VHDL-A(MS) analog input port names across which voltages are specified.  These entries contain user-defined port names.  One of these port entries must name a reference for the other port (for example, A_gnd).</w:t>
      </w:r>
    </w:p>
    <w:p w:rsidR="00B86B51" w:rsidRPr="00F51A5F" w:rsidRDefault="00B86B51" w:rsidP="00B86B51">
      <w:pPr>
        <w:pStyle w:val="KeywordDescriptions"/>
      </w:pPr>
      <w:r w:rsidRPr="00F51A5F">
        <w:t>Normally, port1 accepts an input signal and port2 is the reference for port1.  However, for an opposite polarity stimulus, port1 could be connected to a voltage reference and port2 could serve as the input.</w:t>
      </w:r>
    </w:p>
    <w:p w:rsidR="00B86B51" w:rsidRDefault="00B86B51" w:rsidP="00B86B51">
      <w:pPr>
        <w:pStyle w:val="KeywordDescriptions"/>
      </w:pPr>
      <w:r w:rsidRPr="00F51A5F">
        <w:t xml:space="preserve">The vlow and vhigh entries accept voltage values which correspond to fully-off and fully-on states, where the vhigh value must be greater than the vlow value.  For example, a 3.3 V ground-referenced buffer would list vlow as 0 V and vhigh as 3.3 V.  The trise and tfall entries are </w:t>
      </w:r>
      <w:proofErr w:type="gramStart"/>
      <w:r w:rsidRPr="00F51A5F">
        <w:t>times,</w:t>
      </w:r>
      <w:proofErr w:type="gramEnd"/>
      <w:r w:rsidRPr="00F51A5F">
        <w:t xml:space="preserve"> must be positive and define input ramp rise and fall times between 0 and 100 percent.</w:t>
      </w:r>
    </w:p>
    <w:p w:rsidR="00B86B51" w:rsidRPr="00F51A5F" w:rsidRDefault="00B86B51" w:rsidP="00B86B51">
      <w:pPr>
        <w:pStyle w:val="KeywordDescriptions"/>
      </w:pPr>
      <w:r>
        <w:t>Any or all of these entries may be defined by parameter names, which must be declared and initialized by one or more Converter_Parameters subparameter.</w:t>
      </w:r>
    </w:p>
    <w:p w:rsidR="00B86B51" w:rsidRDefault="00B86B51" w:rsidP="00B86B51">
      <w:pPr>
        <w:pStyle w:val="KeywordDescriptions"/>
      </w:pPr>
      <w:r w:rsidRPr="00F51A5F">
        <w:t>The corner_name entry holds the name of the external circuit corner being referenced, as listed under the Corner subparameter.</w:t>
      </w:r>
    </w:p>
    <w:p w:rsidR="00B86B51" w:rsidRPr="00F51A5F" w:rsidRDefault="00B86B51" w:rsidP="00B86B51">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p>
    <w:p w:rsidR="00B86B51" w:rsidRPr="00F51A5F" w:rsidRDefault="00B86B51" w:rsidP="00B86B51">
      <w:pPr>
        <w:pStyle w:val="KeywordDescriptions"/>
      </w:pPr>
      <w:r w:rsidRPr="00F51A5F">
        <w:t>A_to_D:</w:t>
      </w:r>
    </w:p>
    <w:p w:rsidR="00B86B51" w:rsidRPr="00F51A5F" w:rsidRDefault="00B86B51" w:rsidP="00B86B51">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r>
        <w:t xml:space="preserve">SPICE, IBIS-ISS, </w:t>
      </w:r>
      <w:r w:rsidRPr="00F51A5F">
        <w:t xml:space="preserve">Verilog-A(MS) or VHDL-A(MS) model or from the pad/pin.  </w:t>
      </w:r>
      <w:r w:rsidRPr="00F51A5F">
        <w:lastRenderedPageBreak/>
        <w:t xml:space="preserve">This allows an analog signal from the external </w:t>
      </w:r>
      <w:r>
        <w:t xml:space="preserve">SPICE, IBIS-ISS, </w:t>
      </w:r>
      <w:r w:rsidRPr="00F51A5F">
        <w:t>Verilog-</w:t>
      </w:r>
      <w:proofErr w:type="gramStart"/>
      <w:r w:rsidRPr="00F51A5F">
        <w:t>A(</w:t>
      </w:r>
      <w:proofErr w:type="gramEnd"/>
      <w:r w:rsidRPr="00F51A5F">
        <w:t>MS) or VHDL-A(MS) circuit to be read as a digital signal by the simulation tool.</w:t>
      </w:r>
    </w:p>
    <w:p w:rsidR="00B86B51" w:rsidRPr="00F51A5F" w:rsidRDefault="00B86B51" w:rsidP="00B86B51">
      <w:pPr>
        <w:pStyle w:val="KeywordDescriptions"/>
      </w:pPr>
      <w:r w:rsidRPr="00F51A5F">
        <w:t>The A_to_D subparameter is followed by six arguments:</w:t>
      </w:r>
    </w:p>
    <w:p w:rsidR="00B86B51" w:rsidRPr="005F1462" w:rsidRDefault="00B86B51" w:rsidP="00B86B51">
      <w:pPr>
        <w:pStyle w:val="ListContinue"/>
        <w:spacing w:after="80"/>
        <w:rPr>
          <w:lang w:val="fr-FR"/>
        </w:rPr>
      </w:pPr>
      <w:r w:rsidRPr="005F1462">
        <w:rPr>
          <w:lang w:val="fr-FR"/>
        </w:rPr>
        <w:t xml:space="preserve">d_port port1 port2 vlow vhigh corner_name </w:t>
      </w:r>
    </w:p>
    <w:p w:rsidR="00B86B51" w:rsidRPr="00F51A5F" w:rsidRDefault="00B86B51" w:rsidP="00B86B51">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B86B51" w:rsidRDefault="00B86B51" w:rsidP="00B86B51">
      <w:pPr>
        <w:pStyle w:val="KeywordDescriptions"/>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6B51" w:rsidRPr="00F51A5F" w:rsidRDefault="00B86B51" w:rsidP="00B86B51">
      <w:pPr>
        <w:pStyle w:val="KeywordDescriptions"/>
      </w:pPr>
      <w:r>
        <w:t>Any or all of these entries may be defined by parameter names, which must be declared and initialized by one or more Converter_Parameters subparameter.</w:t>
      </w:r>
    </w:p>
    <w:p w:rsidR="00B86B51" w:rsidRPr="00F51A5F" w:rsidRDefault="00B86B51" w:rsidP="00B86B51">
      <w:pPr>
        <w:pStyle w:val="KeywordDescriptions"/>
      </w:pPr>
      <w:r w:rsidRPr="00F51A5F">
        <w:t>The corner_name entry holds the name of the external model corner being referenced, as listed under the Corner subparameter.</w:t>
      </w:r>
    </w:p>
    <w:p w:rsidR="00B86B51" w:rsidRPr="00F51A5F" w:rsidRDefault="00B86B51" w:rsidP="00B86B51">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B86B51" w:rsidRDefault="00B86B51" w:rsidP="00B86B51">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B86B51" w:rsidRPr="00F51A5F" w:rsidRDefault="00B86B51" w:rsidP="00B86B51">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B86B51" w:rsidRPr="00F51A5F" w:rsidRDefault="00B86B51" w:rsidP="00B86B51">
      <w:pPr>
        <w:pStyle w:val="KeywordDescriptions"/>
      </w:pPr>
      <w:r w:rsidRPr="00F51A5F">
        <w:t xml:space="preserve">Note that, while the port assignments and </w:t>
      </w:r>
      <w:r>
        <w:t xml:space="preserve">SPICE, IBIS-ISS, </w:t>
      </w:r>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r>
        <w:t xml:space="preserve">SPICE, IBIS-ISS, </w:t>
      </w:r>
      <w:r w:rsidRPr="00F51A5F">
        <w:t>Verilog-</w:t>
      </w:r>
      <w:proofErr w:type="gramStart"/>
      <w:r w:rsidRPr="00F51A5F">
        <w:t>A(</w:t>
      </w:r>
      <w:proofErr w:type="gramEnd"/>
      <w:r w:rsidRPr="00F51A5F">
        <w:t>MS) or VHDL-A(MS) code specifically for these functions.</w:t>
      </w:r>
    </w:p>
    <w:p w:rsidR="00B86B51" w:rsidRPr="00F51A5F" w:rsidRDefault="00B86B51" w:rsidP="00B86B51">
      <w:pPr>
        <w:pStyle w:val="KeywordDescriptions"/>
      </w:pPr>
      <w:r w:rsidRPr="00F51A5F">
        <w:t>The [Diff Pin] keyword is NOT required for true differential [External Circuit] descriptions.</w:t>
      </w:r>
    </w:p>
    <w:p w:rsidR="00B86B51" w:rsidRPr="00F51A5F" w:rsidRDefault="00B86B51" w:rsidP="00B86B51">
      <w:pPr>
        <w:pStyle w:val="KeywordDescriptions"/>
      </w:pPr>
      <w:r w:rsidRPr="00F51A5F">
        <w:t>Pseudo-differential buffers are not supported under [External Circuit].  Use the existing [Model] and [External Model] keywords to describe these structures.</w:t>
      </w:r>
    </w:p>
    <w:p w:rsidR="00B86B51" w:rsidRPr="00F51A5F" w:rsidRDefault="00B86B51" w:rsidP="00B86B51">
      <w:pPr>
        <w:pStyle w:val="KeywordDescriptions"/>
      </w:pPr>
      <w:r w:rsidRPr="00F51A5F">
        <w:lastRenderedPageBreak/>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B86B51" w:rsidRPr="00B8208C" w:rsidRDefault="00B86B51" w:rsidP="00B86B51">
      <w:pPr>
        <w:pStyle w:val="KeywordDescriptions"/>
      </w:pPr>
      <w:r w:rsidRPr="00B8208C">
        <w:t>In all other respects, [External Circuit] behaves exactly as [External Model].</w:t>
      </w:r>
    </w:p>
    <w:p w:rsidR="00B86B51" w:rsidRPr="00B8208C" w:rsidRDefault="00B86B51" w:rsidP="00B86B51">
      <w:pPr>
        <w:pStyle w:val="KeywordDescriptions"/>
        <w:rPr>
          <w:i/>
        </w:rPr>
      </w:pPr>
      <w:r w:rsidRPr="00B8208C">
        <w:rPr>
          <w:i/>
        </w:rPr>
        <w:t>Examples:</w:t>
      </w: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B86B51" w:rsidRPr="00F51A5F" w:rsidRDefault="00B86B51" w:rsidP="00B86B51">
      <w:pPr>
        <w:pStyle w:val="Exampletext"/>
      </w:pPr>
      <w:r w:rsidRPr="00F51A5F">
        <w:t>[External Circuit] BUFF-SPICE</w:t>
      </w:r>
    </w:p>
    <w:p w:rsidR="00B86B51" w:rsidRPr="00F51A5F" w:rsidRDefault="00B86B51" w:rsidP="00B86B51">
      <w:pPr>
        <w:pStyle w:val="Exampletext"/>
      </w:pPr>
      <w:r w:rsidRPr="00F51A5F">
        <w:t>Language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corner_name file_name       circuit_name (.subckt name)</w:t>
      </w:r>
    </w:p>
    <w:p w:rsidR="00B86B51" w:rsidRPr="00F51A5F" w:rsidRDefault="00B86B51" w:rsidP="00B86B51">
      <w:pPr>
        <w:pStyle w:val="Exampletext"/>
      </w:pPr>
      <w:r w:rsidRPr="00F51A5F">
        <w:t>Corner    Typ         buffer_</w:t>
      </w:r>
      <w:proofErr w:type="gramStart"/>
      <w:r w:rsidRPr="00F51A5F">
        <w:t>typ.spi  bufferb</w:t>
      </w:r>
      <w:proofErr w:type="gramEnd"/>
      <w:r w:rsidRPr="00F51A5F">
        <w:t>_io_typ</w:t>
      </w:r>
    </w:p>
    <w:p w:rsidR="00B86B51" w:rsidRPr="00F51A5F" w:rsidRDefault="00B86B51" w:rsidP="00B86B51">
      <w:pPr>
        <w:pStyle w:val="Exampletext"/>
      </w:pPr>
      <w:r w:rsidRPr="00F51A5F">
        <w:t>Corner    Min         buffer_</w:t>
      </w:r>
      <w:proofErr w:type="gramStart"/>
      <w:r w:rsidRPr="00F51A5F">
        <w:t>min.spi  bufferb</w:t>
      </w:r>
      <w:proofErr w:type="gramEnd"/>
      <w:r w:rsidRPr="00F51A5F">
        <w:t>_io_min</w:t>
      </w:r>
    </w:p>
    <w:p w:rsidR="00B86B51" w:rsidRPr="00F51A5F" w:rsidRDefault="00B86B51" w:rsidP="00B86B51">
      <w:pPr>
        <w:pStyle w:val="Exampletext"/>
      </w:pPr>
      <w:r w:rsidRPr="00F51A5F">
        <w:t>Corner    Max         buffer_</w:t>
      </w:r>
      <w:proofErr w:type="gramStart"/>
      <w:r w:rsidRPr="00F51A5F">
        <w:t>max.spi  bufferb</w:t>
      </w:r>
      <w:proofErr w:type="gramEnd"/>
      <w:r w:rsidRPr="00F51A5F">
        <w:t>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 Not supported in SPICE</w:t>
      </w:r>
    </w:p>
    <w:p w:rsidR="00B86B51" w:rsidRDefault="00B86B51" w:rsidP="00B86B51">
      <w:pPr>
        <w:pStyle w:val="Exampletext"/>
      </w:pPr>
      <w:r w:rsidRPr="00F51A5F">
        <w:t>|</w:t>
      </w:r>
    </w:p>
    <w:p w:rsidR="00B86B51" w:rsidRPr="00F51A5F" w:rsidRDefault="00B86B51" w:rsidP="00B86B51">
      <w:pPr>
        <w:pStyle w:val="Exampletext"/>
      </w:pPr>
      <w:r w:rsidRPr="00F51A5F">
        <w:t>| Ports List of port names (in same order as in SPICE)</w:t>
      </w:r>
    </w:p>
    <w:p w:rsidR="00B86B51" w:rsidRPr="00F51A5F" w:rsidRDefault="00B86B51" w:rsidP="00B86B51">
      <w:pPr>
        <w:pStyle w:val="Exampletext"/>
      </w:pPr>
      <w:r w:rsidRPr="00F51A5F">
        <w:t>Ports A_signal int_in int_en int_out A_control</w:t>
      </w:r>
    </w:p>
    <w:p w:rsidR="00B86B51" w:rsidRPr="00F51A5F" w:rsidRDefault="00B86B51" w:rsidP="00B86B51">
      <w:pPr>
        <w:pStyle w:val="Exampletext"/>
      </w:pPr>
      <w:r w:rsidRPr="00F51A5F">
        <w:t>Ports A_puref A_pdref A_pcref A_gcref</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D_to_A d_port   port1  </w:t>
      </w:r>
      <w:r>
        <w:t xml:space="preserve"> </w:t>
      </w:r>
      <w:r w:rsidRPr="00F51A5F">
        <w:t xml:space="preserve">port2   vlow vhigh trise tfall corner_name </w:t>
      </w:r>
    </w:p>
    <w:p w:rsidR="00B86B51" w:rsidRPr="00F51A5F" w:rsidRDefault="00B86B51" w:rsidP="00B86B51">
      <w:pPr>
        <w:pStyle w:val="Exampletext"/>
      </w:pPr>
      <w:r w:rsidRPr="00F51A5F">
        <w:t>D_to_A   D_</w:t>
      </w:r>
      <w:proofErr w:type="gramStart"/>
      <w:r w:rsidRPr="00F51A5F">
        <w:t>drive  int</w:t>
      </w:r>
      <w:proofErr w:type="gramEnd"/>
      <w:r w:rsidRPr="00F51A5F">
        <w:t>_in  my_gcref 0.0  3.3   0.5n  0.3n  Typ</w:t>
      </w:r>
    </w:p>
    <w:p w:rsidR="00B86B51" w:rsidRPr="00F51A5F" w:rsidRDefault="00B86B51" w:rsidP="00B86B51">
      <w:pPr>
        <w:pStyle w:val="Exampletext"/>
      </w:pPr>
      <w:r w:rsidRPr="00F51A5F">
        <w:t>D_to_A   D_</w:t>
      </w:r>
      <w:proofErr w:type="gramStart"/>
      <w:r w:rsidRPr="00F51A5F">
        <w:t>drive  int</w:t>
      </w:r>
      <w:proofErr w:type="gramEnd"/>
      <w:r w:rsidRPr="00F51A5F">
        <w:t>_in  my_gcref 0.0  3.0   0.6n  0.3n  Min</w:t>
      </w:r>
    </w:p>
    <w:p w:rsidR="00B86B51" w:rsidRPr="00F51A5F" w:rsidRDefault="00B86B51" w:rsidP="00B86B51">
      <w:pPr>
        <w:pStyle w:val="Exampletext"/>
      </w:pPr>
      <w:r w:rsidRPr="00F51A5F">
        <w:t>D_to_A   D_</w:t>
      </w:r>
      <w:proofErr w:type="gramStart"/>
      <w:r w:rsidRPr="00F51A5F">
        <w:t>drive  int</w:t>
      </w:r>
      <w:proofErr w:type="gramEnd"/>
      <w:r w:rsidRPr="00F51A5F">
        <w:t>_in  my_gcref 0.0  3.6   0.4n  0.3n  Max</w:t>
      </w:r>
    </w:p>
    <w:p w:rsidR="00B86B51" w:rsidRPr="00F51A5F" w:rsidRDefault="00B86B51" w:rsidP="00B86B51">
      <w:pPr>
        <w:pStyle w:val="Exampletext"/>
      </w:pPr>
      <w:r w:rsidRPr="00F51A5F">
        <w:t>D_to_A   D_enable int_</w:t>
      </w:r>
      <w:proofErr w:type="gramStart"/>
      <w:r w:rsidRPr="00F51A5F">
        <w:t>en  my</w:t>
      </w:r>
      <w:proofErr w:type="gramEnd"/>
      <w:r w:rsidRPr="00F51A5F">
        <w:t>_gnd   0.0  3.3   0.5n  0.3n  Typ</w:t>
      </w:r>
    </w:p>
    <w:p w:rsidR="00B86B51" w:rsidRPr="00F51A5F" w:rsidRDefault="00B86B51" w:rsidP="00B86B51">
      <w:pPr>
        <w:pStyle w:val="Exampletext"/>
      </w:pPr>
      <w:r w:rsidRPr="00F51A5F">
        <w:t>D_to_A   D_enable int_</w:t>
      </w:r>
      <w:proofErr w:type="gramStart"/>
      <w:r w:rsidRPr="00F51A5F">
        <w:t>en  my</w:t>
      </w:r>
      <w:proofErr w:type="gramEnd"/>
      <w:r w:rsidRPr="00F51A5F">
        <w:t>_gnd   0.0  3.0   0.6n  0.3n  Min</w:t>
      </w:r>
    </w:p>
    <w:p w:rsidR="00B86B51" w:rsidRPr="00F51A5F" w:rsidRDefault="00B86B51" w:rsidP="00B86B51">
      <w:pPr>
        <w:pStyle w:val="Exampletext"/>
      </w:pPr>
      <w:r w:rsidRPr="00F51A5F">
        <w:t>D_to_A   D_enable int_</w:t>
      </w:r>
      <w:proofErr w:type="gramStart"/>
      <w:r w:rsidRPr="00F51A5F">
        <w:t>en  my</w:t>
      </w:r>
      <w:proofErr w:type="gramEnd"/>
      <w:r w:rsidRPr="00F51A5F">
        <w:t>_gnd   0.0  3.6   0.4n  0.3n  Max</w:t>
      </w:r>
    </w:p>
    <w:p w:rsidR="00B86B51" w:rsidRPr="00F51A5F" w:rsidRDefault="00B86B51" w:rsidP="00B86B51">
      <w:pPr>
        <w:pStyle w:val="Exampletext"/>
      </w:pPr>
      <w:r w:rsidRPr="00F51A5F">
        <w:t>|</w:t>
      </w:r>
    </w:p>
    <w:p w:rsidR="00B86B51" w:rsidRPr="00F51A5F" w:rsidRDefault="00B86B51" w:rsidP="00B86B51">
      <w:pPr>
        <w:pStyle w:val="Exampletext"/>
      </w:pPr>
      <w:r w:rsidRPr="00F51A5F">
        <w:t>| A_to_D d_port     port1    port2     vlow vhigh corner_name</w:t>
      </w:r>
    </w:p>
    <w:p w:rsidR="00B86B51" w:rsidRPr="00F51A5F" w:rsidRDefault="00B86B51" w:rsidP="00B86B51">
      <w:pPr>
        <w:pStyle w:val="Exampletext"/>
      </w:pPr>
      <w:r w:rsidRPr="00F51A5F">
        <w:t>A_to_D    D_</w:t>
      </w:r>
      <w:proofErr w:type="gramStart"/>
      <w:r w:rsidRPr="00F51A5F">
        <w:t>receive  int</w:t>
      </w:r>
      <w:proofErr w:type="gramEnd"/>
      <w:r w:rsidRPr="00F51A5F">
        <w:t xml:space="preserve">_out  my_gcref  0.8  2.0   Typ </w:t>
      </w:r>
    </w:p>
    <w:p w:rsidR="00B86B51" w:rsidRPr="00F51A5F" w:rsidRDefault="00B86B51" w:rsidP="00B86B51">
      <w:pPr>
        <w:pStyle w:val="Exampletext"/>
      </w:pPr>
      <w:r w:rsidRPr="00F51A5F">
        <w:t>A_to_D    D_</w:t>
      </w:r>
      <w:proofErr w:type="gramStart"/>
      <w:r w:rsidRPr="00F51A5F">
        <w:t>receive  int</w:t>
      </w:r>
      <w:proofErr w:type="gramEnd"/>
      <w:r w:rsidRPr="00F51A5F">
        <w:t>_out  my_gcref  0.8  2.0   Min</w:t>
      </w:r>
    </w:p>
    <w:p w:rsidR="00B86B51" w:rsidRPr="00F51A5F" w:rsidRDefault="00B86B51" w:rsidP="00B86B51">
      <w:pPr>
        <w:pStyle w:val="Exampletext"/>
      </w:pPr>
      <w:r w:rsidRPr="00F51A5F">
        <w:t>A_to_D    D_</w:t>
      </w:r>
      <w:proofErr w:type="gramStart"/>
      <w:r w:rsidRPr="00F51A5F">
        <w:t>receive  int</w:t>
      </w:r>
      <w:proofErr w:type="gramEnd"/>
      <w:r w:rsidRPr="00F51A5F">
        <w:t>_out  my_gcref  0.8  2.0   Max</w:t>
      </w:r>
    </w:p>
    <w:p w:rsidR="00B86B51" w:rsidRPr="00F51A5F" w:rsidRDefault="00B86B51" w:rsidP="00B86B51">
      <w:pPr>
        <w:pStyle w:val="Exampletext"/>
      </w:pPr>
      <w:r w:rsidRPr="00F51A5F">
        <w:t>|</w:t>
      </w:r>
    </w:p>
    <w:p w:rsidR="00B86B51" w:rsidRPr="00F51A5F" w:rsidRDefault="00B86B51" w:rsidP="00B86B51">
      <w:pPr>
        <w:pStyle w:val="Exampletext"/>
      </w:pPr>
      <w:r w:rsidRPr="00F51A5F">
        <w:t>| Note, the A_signal port might also be used and int_out not defined in</w:t>
      </w:r>
    </w:p>
    <w:p w:rsidR="00B86B51" w:rsidRPr="00F51A5F" w:rsidRDefault="00B86B51" w:rsidP="00B86B51">
      <w:pPr>
        <w:pStyle w:val="Exampletext"/>
      </w:pPr>
      <w:r w:rsidRPr="00F51A5F">
        <w:t xml:space="preserve">| </w:t>
      </w:r>
      <w:proofErr w:type="gramStart"/>
      <w:r w:rsidRPr="00F51A5F">
        <w:t>a</w:t>
      </w:r>
      <w:proofErr w:type="gramEnd"/>
      <w:r w:rsidRPr="00F51A5F">
        <w:t xml:space="preserve"> modified .subckt.</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Circuit]</w:t>
      </w:r>
    </w:p>
    <w:p w:rsidR="00B86B51" w:rsidRPr="00B8208C" w:rsidRDefault="00B86B51" w:rsidP="00B86B51">
      <w:pPr>
        <w:pStyle w:val="KeywordDescriptions"/>
        <w:rPr>
          <w:i/>
        </w:rPr>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B86B51" w:rsidRDefault="00B86B51" w:rsidP="00B86B51">
      <w:pPr>
        <w:pStyle w:val="Exampletext"/>
        <w:contextualSpacing/>
      </w:pPr>
      <w:r>
        <w:t>[External Circuit] BUFF-ISS</w:t>
      </w:r>
    </w:p>
    <w:p w:rsidR="00B86B51" w:rsidRDefault="00B86B51" w:rsidP="00B86B51">
      <w:pPr>
        <w:pStyle w:val="Exampletext"/>
        <w:contextualSpacing/>
      </w:pPr>
      <w:r>
        <w:t>Language IBIS-ISS</w:t>
      </w:r>
    </w:p>
    <w:p w:rsidR="00B86B51" w:rsidRDefault="00B86B51" w:rsidP="00B86B51">
      <w:pPr>
        <w:pStyle w:val="Exampletext"/>
        <w:contextualSpacing/>
      </w:pPr>
      <w:r>
        <w:t>|</w:t>
      </w:r>
    </w:p>
    <w:p w:rsidR="00B86B51" w:rsidRDefault="00B86B51" w:rsidP="00B86B51">
      <w:pPr>
        <w:pStyle w:val="Exampletext"/>
        <w:contextualSpacing/>
      </w:pPr>
      <w:r>
        <w:t>| Corner corner_name file_name       circuit_name (.subckt name)</w:t>
      </w:r>
    </w:p>
    <w:p w:rsidR="00B86B51" w:rsidRDefault="00B86B51" w:rsidP="00B86B51">
      <w:pPr>
        <w:pStyle w:val="Exampletext"/>
        <w:contextualSpacing/>
      </w:pPr>
      <w:r>
        <w:t>Corner    Typ         buffer_</w:t>
      </w:r>
      <w:proofErr w:type="gramStart"/>
      <w:r>
        <w:t>typ.spi  bufferb</w:t>
      </w:r>
      <w:proofErr w:type="gramEnd"/>
      <w:r>
        <w:t>_io_typ</w:t>
      </w:r>
    </w:p>
    <w:p w:rsidR="00B86B51" w:rsidRDefault="00B86B51" w:rsidP="00B86B51">
      <w:pPr>
        <w:pStyle w:val="Exampletext"/>
        <w:contextualSpacing/>
      </w:pPr>
      <w:r>
        <w:t>Corner    Min         buffer_</w:t>
      </w:r>
      <w:proofErr w:type="gramStart"/>
      <w:r>
        <w:t>min.spi  bufferb</w:t>
      </w:r>
      <w:proofErr w:type="gramEnd"/>
      <w:r>
        <w:t>_io_min</w:t>
      </w:r>
    </w:p>
    <w:p w:rsidR="00B86B51" w:rsidRDefault="00B86B51" w:rsidP="00B86B51">
      <w:pPr>
        <w:pStyle w:val="Exampletext"/>
        <w:contextualSpacing/>
      </w:pPr>
      <w:r>
        <w:t>Corner    Max         buffer_</w:t>
      </w:r>
      <w:proofErr w:type="gramStart"/>
      <w:r>
        <w:t>max.spi  bufferb</w:t>
      </w:r>
      <w:proofErr w:type="gramEnd"/>
      <w:r>
        <w:t>_io_max</w:t>
      </w:r>
    </w:p>
    <w:p w:rsidR="00B86B51" w:rsidRDefault="00B86B51" w:rsidP="00B86B51">
      <w:pPr>
        <w:pStyle w:val="Exampletext"/>
        <w:contextualSpacing/>
      </w:pPr>
      <w:r>
        <w:t>|</w:t>
      </w:r>
    </w:p>
    <w:p w:rsidR="00B86B51" w:rsidRDefault="00B86B51" w:rsidP="00B86B51">
      <w:pPr>
        <w:pStyle w:val="Exampletext"/>
        <w:contextualSpacing/>
      </w:pPr>
      <w:r>
        <w:t>| List of parameters</w:t>
      </w:r>
    </w:p>
    <w:p w:rsidR="00B86B51" w:rsidRDefault="00B86B51" w:rsidP="00B86B51">
      <w:pPr>
        <w:pStyle w:val="Exampletext"/>
        <w:contextualSpacing/>
      </w:pPr>
      <w:proofErr w:type="gramStart"/>
      <w:r>
        <w:t>Parameters  sp</w:t>
      </w:r>
      <w:proofErr w:type="gramEnd"/>
      <w:r>
        <w:t>_file_name = thisfile.ibs(TreeRootName(TstoneFile)) "MySparameterFile.s4p"</w:t>
      </w:r>
    </w:p>
    <w:p w:rsidR="00B86B51" w:rsidRDefault="00B86B51" w:rsidP="00B86B51">
      <w:pPr>
        <w:pStyle w:val="Exampletext"/>
        <w:contextualSpacing/>
      </w:pPr>
      <w:proofErr w:type="gramStart"/>
      <w:r>
        <w:t>Parameters  C1</w:t>
      </w:r>
      <w:proofErr w:type="gramEnd"/>
      <w:r>
        <w:t>_value</w:t>
      </w:r>
    </w:p>
    <w:p w:rsidR="00B86B51" w:rsidRDefault="00B86B51" w:rsidP="00B86B51">
      <w:pPr>
        <w:pStyle w:val="Exampletext"/>
        <w:contextualSpacing/>
      </w:pPr>
      <w:proofErr w:type="gramStart"/>
      <w:r>
        <w:t>Parameters  R1</w:t>
      </w:r>
      <w:proofErr w:type="gramEnd"/>
      <w:r>
        <w:t>_value = thisfile.ibs(TreeRootName(R1))</w:t>
      </w:r>
    </w:p>
    <w:p w:rsidR="00B86B51" w:rsidRDefault="00B86B51" w:rsidP="00B86B51">
      <w:pPr>
        <w:pStyle w:val="Exampletext"/>
        <w:contextualSpacing/>
      </w:pPr>
      <w:r>
        <w:t>|</w:t>
      </w:r>
    </w:p>
    <w:p w:rsidR="00B86B51" w:rsidRDefault="00B86B51" w:rsidP="00B86B51">
      <w:pPr>
        <w:pStyle w:val="Exampletext"/>
        <w:contextualSpacing/>
      </w:pPr>
      <w:r>
        <w:t>Converter_</w:t>
      </w:r>
      <w:proofErr w:type="gramStart"/>
      <w:r>
        <w:t>Parameters  MyVlow</w:t>
      </w:r>
      <w:proofErr w:type="gramEnd"/>
      <w:r>
        <w:t xml:space="preserve">  = 0.0</w:t>
      </w:r>
    </w:p>
    <w:p w:rsidR="00B86B51" w:rsidRDefault="00B86B51" w:rsidP="00B86B51">
      <w:pPr>
        <w:pStyle w:val="Exampletext"/>
        <w:contextualSpacing/>
      </w:pPr>
      <w:r>
        <w:lastRenderedPageBreak/>
        <w:t>Converter_</w:t>
      </w:r>
      <w:proofErr w:type="gramStart"/>
      <w:r>
        <w:t>Parameters  MyHigh</w:t>
      </w:r>
      <w:proofErr w:type="gramEnd"/>
      <w:r>
        <w:t xml:space="preserve">  = 3.3</w:t>
      </w:r>
    </w:p>
    <w:p w:rsidR="00B86B51" w:rsidRDefault="00B86B51" w:rsidP="00B86B51">
      <w:pPr>
        <w:pStyle w:val="Exampletext"/>
        <w:contextualSpacing/>
      </w:pPr>
      <w:r>
        <w:t>Converter_</w:t>
      </w:r>
      <w:proofErr w:type="gramStart"/>
      <w:r>
        <w:t>Parameters  MyVinl</w:t>
      </w:r>
      <w:proofErr w:type="gramEnd"/>
      <w:r>
        <w:t xml:space="preserve">  = thisfile.ibs(TreeRootName(Vinl))</w:t>
      </w:r>
    </w:p>
    <w:p w:rsidR="00B86B51" w:rsidRDefault="00B86B51" w:rsidP="00B86B51">
      <w:pPr>
        <w:pStyle w:val="Exampletext"/>
        <w:contextualSpacing/>
      </w:pPr>
      <w:r>
        <w:t>Converter_</w:t>
      </w:r>
      <w:proofErr w:type="gramStart"/>
      <w:r>
        <w:t>Parameters  MyVinh</w:t>
      </w:r>
      <w:proofErr w:type="gramEnd"/>
      <w:r>
        <w:t xml:space="preserve">  = thisfile.ibs(TreeRootName(Vinh))</w:t>
      </w:r>
    </w:p>
    <w:p w:rsidR="00B86B51" w:rsidRDefault="00B86B51" w:rsidP="00B86B51">
      <w:pPr>
        <w:pStyle w:val="Exampletext"/>
        <w:contextualSpacing/>
      </w:pPr>
      <w:r>
        <w:t>Converter_</w:t>
      </w:r>
      <w:proofErr w:type="gramStart"/>
      <w:r>
        <w:t>Parameters  MyTfall</w:t>
      </w:r>
      <w:proofErr w:type="gramEnd"/>
      <w:r>
        <w:t xml:space="preserve"> MyTrise = thisfile.ibs(TreeRootName(Trf)) 1.0p</w:t>
      </w:r>
    </w:p>
    <w:p w:rsidR="00B86B51" w:rsidRDefault="00B86B51" w:rsidP="00B86B51">
      <w:pPr>
        <w:pStyle w:val="Exampletext"/>
        <w:contextualSpacing/>
      </w:pPr>
      <w:r>
        <w:t>|</w:t>
      </w:r>
    </w:p>
    <w:p w:rsidR="00B86B51" w:rsidRDefault="00B86B51" w:rsidP="00B86B51">
      <w:pPr>
        <w:pStyle w:val="Exampletext"/>
        <w:contextualSpacing/>
      </w:pPr>
      <w:r>
        <w:t>| Ports List of port names (in same order as in ISS)</w:t>
      </w:r>
    </w:p>
    <w:p w:rsidR="00B86B51" w:rsidRDefault="00B86B51" w:rsidP="00B86B51">
      <w:pPr>
        <w:pStyle w:val="Exampletext"/>
        <w:contextualSpacing/>
      </w:pPr>
      <w:r>
        <w:t>Ports A_signal int_in int_en int_out A_control</w:t>
      </w:r>
    </w:p>
    <w:p w:rsidR="00B86B51" w:rsidRDefault="00B86B51" w:rsidP="00B86B51">
      <w:pPr>
        <w:pStyle w:val="Exampletext"/>
        <w:contextualSpacing/>
      </w:pPr>
      <w:r>
        <w:t>Ports A_puref A_pdref A_pcref A_gcref</w:t>
      </w:r>
    </w:p>
    <w:p w:rsidR="00B86B51" w:rsidRDefault="00B86B51" w:rsidP="00B86B51">
      <w:pPr>
        <w:pStyle w:val="Exampletext"/>
        <w:contextualSpacing/>
      </w:pPr>
      <w:r>
        <w:t>|</w:t>
      </w:r>
    </w:p>
    <w:p w:rsidR="00B86B51" w:rsidRDefault="00B86B51" w:rsidP="00B86B51">
      <w:pPr>
        <w:pStyle w:val="Exampletext"/>
        <w:contextualSpacing/>
      </w:pPr>
      <w:r>
        <w:t xml:space="preserve">| D_to_A d_port   </w:t>
      </w:r>
      <w:proofErr w:type="gramStart"/>
      <w:r>
        <w:t>port1  port2</w:t>
      </w:r>
      <w:proofErr w:type="gramEnd"/>
      <w:r>
        <w:t xml:space="preserve">    vlow   vhigh   trise   tfall   corner_name</w:t>
      </w:r>
    </w:p>
    <w:p w:rsidR="00B86B51" w:rsidRDefault="00B86B51" w:rsidP="00B86B51">
      <w:pPr>
        <w:pStyle w:val="Exampletext"/>
        <w:contextualSpacing/>
      </w:pPr>
      <w:r>
        <w:t>D_to_A   D_</w:t>
      </w:r>
      <w:proofErr w:type="gramStart"/>
      <w:r>
        <w:t>drive  int</w:t>
      </w:r>
      <w:proofErr w:type="gramEnd"/>
      <w:r>
        <w:t>_in my_gcref MyVlow MyVhigh MyTfall MyTrise Typ</w:t>
      </w:r>
    </w:p>
    <w:p w:rsidR="00B86B51" w:rsidRDefault="00B86B51" w:rsidP="00B86B51">
      <w:pPr>
        <w:pStyle w:val="Exampletext"/>
        <w:contextualSpacing/>
      </w:pPr>
      <w:r>
        <w:t>D_to_A   D_enable int_en my_gnd   0.0    3.3     0.5n    0.3n    Typ</w:t>
      </w:r>
    </w:p>
    <w:p w:rsidR="00B86B51" w:rsidRDefault="00B86B51" w:rsidP="00B86B51">
      <w:pPr>
        <w:pStyle w:val="Exampletext"/>
        <w:contextualSpacing/>
      </w:pPr>
      <w:r>
        <w:t>D_to_A   D_enable int_en my_gnd   0.0    3.0     0.6n    0.3n    Min</w:t>
      </w:r>
    </w:p>
    <w:p w:rsidR="00B86B51" w:rsidRDefault="00B86B51" w:rsidP="00B86B51">
      <w:pPr>
        <w:pStyle w:val="Exampletext"/>
        <w:contextualSpacing/>
      </w:pPr>
      <w:r>
        <w:t>D_to_A   D_enable int_en my_gnd   0.0    3.6     0.4n    0.3n    Max</w:t>
      </w:r>
    </w:p>
    <w:p w:rsidR="00B86B51" w:rsidRDefault="00B86B51" w:rsidP="00B86B51">
      <w:pPr>
        <w:pStyle w:val="Exampletext"/>
        <w:contextualSpacing/>
      </w:pPr>
      <w:r>
        <w:t>|</w:t>
      </w:r>
    </w:p>
    <w:p w:rsidR="00B86B51" w:rsidRDefault="00B86B51" w:rsidP="00B86B51">
      <w:pPr>
        <w:pStyle w:val="Exampletext"/>
        <w:contextualSpacing/>
      </w:pPr>
      <w:r>
        <w:t xml:space="preserve">| A_to_D d_port    port1   port2    vlow   </w:t>
      </w:r>
      <w:proofErr w:type="gramStart"/>
      <w:r>
        <w:t>vhigh  corner</w:t>
      </w:r>
      <w:proofErr w:type="gramEnd"/>
      <w:r>
        <w:t>_name</w:t>
      </w:r>
    </w:p>
    <w:p w:rsidR="00B86B51" w:rsidRDefault="00B86B51" w:rsidP="00B86B51">
      <w:pPr>
        <w:pStyle w:val="Exampletext"/>
        <w:contextualSpacing/>
      </w:pPr>
      <w:r>
        <w:t xml:space="preserve">A_to_D   D_receive int_out my_gcref MyVinl MyVinh Typ </w:t>
      </w:r>
    </w:p>
    <w:p w:rsidR="00B86B51" w:rsidRDefault="00B86B51" w:rsidP="00B86B51">
      <w:pPr>
        <w:pStyle w:val="Exampletext"/>
        <w:contextualSpacing/>
      </w:pPr>
      <w:r>
        <w:t>|</w:t>
      </w:r>
    </w:p>
    <w:p w:rsidR="00B86B51" w:rsidRDefault="00B86B51" w:rsidP="00B86B51">
      <w:pPr>
        <w:pStyle w:val="Exampletext"/>
        <w:contextualSpacing/>
      </w:pPr>
      <w:r>
        <w:t>| Note, the A_signal port might also be used and int_out not defined in</w:t>
      </w:r>
    </w:p>
    <w:p w:rsidR="00B86B51" w:rsidRDefault="00B86B51" w:rsidP="00B86B51">
      <w:pPr>
        <w:pStyle w:val="Exampletext"/>
        <w:contextualSpacing/>
      </w:pPr>
      <w:r>
        <w:t xml:space="preserve">| </w:t>
      </w:r>
      <w:proofErr w:type="gramStart"/>
      <w:r>
        <w:t>a</w:t>
      </w:r>
      <w:proofErr w:type="gramEnd"/>
      <w:r>
        <w:t xml:space="preserve"> modified .subckt.</w:t>
      </w:r>
    </w:p>
    <w:p w:rsidR="00B86B51" w:rsidRDefault="00B86B51" w:rsidP="00B86B51">
      <w:pPr>
        <w:pStyle w:val="Exampletext"/>
        <w:contextualSpacing/>
      </w:pPr>
      <w:r>
        <w:t>|</w:t>
      </w:r>
    </w:p>
    <w:p w:rsidR="00B86B51" w:rsidRDefault="00B86B51" w:rsidP="00B86B51">
      <w:pPr>
        <w:pStyle w:val="Exampletext"/>
      </w:pPr>
      <w:r>
        <w:t>[End External Circuit]</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B86B51" w:rsidRPr="00F51A5F" w:rsidRDefault="00B86B51" w:rsidP="00B86B51">
      <w:pPr>
        <w:pStyle w:val="Exampletext"/>
      </w:pPr>
      <w:r w:rsidRPr="00F51A5F">
        <w:t>[External Circuit] BUFF-VHDL</w:t>
      </w:r>
    </w:p>
    <w:p w:rsidR="00B86B51" w:rsidRPr="00F51A5F" w:rsidRDefault="00B86B51" w:rsidP="00B86B51">
      <w:pPr>
        <w:pStyle w:val="Exampletext"/>
      </w:pPr>
      <w:r w:rsidRPr="00F51A5F">
        <w:t>Language VHDL-AMS</w:t>
      </w:r>
    </w:p>
    <w:p w:rsidR="00B86B51" w:rsidRPr="00F51A5F" w:rsidRDefault="00B86B51" w:rsidP="00B86B51">
      <w:pPr>
        <w:pStyle w:val="Exampletext"/>
      </w:pPr>
      <w:r w:rsidRPr="00F51A5F">
        <w:t>|</w:t>
      </w:r>
    </w:p>
    <w:p w:rsidR="00B86B51" w:rsidRPr="00F51A5F" w:rsidRDefault="00B86B51" w:rsidP="00B86B51">
      <w:pPr>
        <w:pStyle w:val="Exampletext"/>
      </w:pPr>
      <w:r w:rsidRPr="00F51A5F">
        <w:t xml:space="preserve">| Corner corner_name file_name       </w:t>
      </w:r>
      <w:proofErr w:type="gramStart"/>
      <w:r w:rsidRPr="00F51A5F">
        <w:t>entity(</w:t>
      </w:r>
      <w:proofErr w:type="gramEnd"/>
      <w:r w:rsidRPr="00F51A5F">
        <w:t>architecture)</w:t>
      </w:r>
    </w:p>
    <w:p w:rsidR="00B86B51" w:rsidRPr="00F51A5F" w:rsidRDefault="00B86B51" w:rsidP="00B86B51">
      <w:pPr>
        <w:pStyle w:val="Exampletext"/>
      </w:pPr>
      <w:r w:rsidRPr="00F51A5F">
        <w:t>Corner    Typ         buffer_</w:t>
      </w:r>
      <w:proofErr w:type="gramStart"/>
      <w:r w:rsidRPr="00F51A5F">
        <w:t>typ.vhd  bufferb</w:t>
      </w:r>
      <w:proofErr w:type="gramEnd"/>
      <w:r w:rsidRPr="00F51A5F">
        <w:t>(buffer_io_typ)</w:t>
      </w:r>
    </w:p>
    <w:p w:rsidR="00B86B51" w:rsidRPr="00F51A5F" w:rsidRDefault="00B86B51" w:rsidP="00B86B51">
      <w:pPr>
        <w:pStyle w:val="Exampletext"/>
      </w:pPr>
      <w:r w:rsidRPr="00F51A5F">
        <w:t>Corner    Min         buffer_</w:t>
      </w:r>
      <w:proofErr w:type="gramStart"/>
      <w:r w:rsidRPr="00F51A5F">
        <w:t>min.vhd  bufferb</w:t>
      </w:r>
      <w:proofErr w:type="gramEnd"/>
      <w:r w:rsidRPr="00F51A5F">
        <w:t>(buffer_io_min)</w:t>
      </w:r>
    </w:p>
    <w:p w:rsidR="00B86B51" w:rsidRPr="00F51A5F" w:rsidRDefault="00B86B51" w:rsidP="00B86B51">
      <w:pPr>
        <w:pStyle w:val="Exampletext"/>
      </w:pPr>
      <w:r w:rsidRPr="00F51A5F">
        <w:t>Corner    Max         buffer_</w:t>
      </w:r>
      <w:proofErr w:type="gramStart"/>
      <w:r w:rsidRPr="00F51A5F">
        <w:t>max.vhd  bufferb</w:t>
      </w:r>
      <w:proofErr w:type="gramEnd"/>
      <w:r w:rsidRPr="00F51A5F">
        <w:t>(buffer_io_max)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VHDL-AMS)</w:t>
      </w:r>
    </w:p>
    <w:p w:rsidR="00B86B51" w:rsidRPr="00F51A5F" w:rsidRDefault="00B86B51" w:rsidP="00B86B51">
      <w:pPr>
        <w:pStyle w:val="Exampletext"/>
      </w:pPr>
      <w:r w:rsidRPr="00F51A5F">
        <w:t>Ports A_signal A_puref A_pdref A_pcref A_gcref A_control</w:t>
      </w:r>
    </w:p>
    <w:p w:rsidR="00B86B51" w:rsidRPr="00F51A5F" w:rsidRDefault="00B86B51" w:rsidP="00B86B51">
      <w:pPr>
        <w:pStyle w:val="Exampletext"/>
      </w:pPr>
      <w:r w:rsidRPr="00F51A5F">
        <w:t>Ports D_drive D_enable D_receive</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Circuit]</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B86B51" w:rsidRPr="00F51A5F" w:rsidRDefault="00B86B51" w:rsidP="00B86B51">
      <w:pPr>
        <w:pStyle w:val="Exampletext"/>
      </w:pPr>
      <w:r w:rsidRPr="00F51A5F">
        <w:t>[External Circuit] BUFF-VERILOG</w:t>
      </w:r>
    </w:p>
    <w:p w:rsidR="00B86B51" w:rsidRPr="00F51A5F" w:rsidRDefault="00B86B51" w:rsidP="00B86B51">
      <w:pPr>
        <w:pStyle w:val="Exampletext"/>
      </w:pPr>
      <w:r w:rsidRPr="00F51A5F">
        <w:t>Language Verilog-AMS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corner_name file_name     circuit_name (module)</w:t>
      </w:r>
    </w:p>
    <w:p w:rsidR="00B86B51" w:rsidRPr="00F51A5F" w:rsidRDefault="00B86B51" w:rsidP="00B86B51">
      <w:pPr>
        <w:pStyle w:val="Exampletext"/>
      </w:pPr>
      <w:r w:rsidRPr="00F51A5F">
        <w:t>Corner    Typ         buffer_</w:t>
      </w:r>
      <w:proofErr w:type="gramStart"/>
      <w:r w:rsidRPr="00F51A5F">
        <w:t>typ.v  bufferb</w:t>
      </w:r>
      <w:proofErr w:type="gramEnd"/>
      <w:r w:rsidRPr="00F51A5F">
        <w:t>_io_typ</w:t>
      </w:r>
    </w:p>
    <w:p w:rsidR="00B86B51" w:rsidRPr="00F51A5F" w:rsidRDefault="00B86B51" w:rsidP="00B86B51">
      <w:pPr>
        <w:pStyle w:val="Exampletext"/>
      </w:pPr>
      <w:r w:rsidRPr="00F51A5F">
        <w:t>Corner    Min         buffer_</w:t>
      </w:r>
      <w:proofErr w:type="gramStart"/>
      <w:r w:rsidRPr="00F51A5F">
        <w:t>min.v  bufferb</w:t>
      </w:r>
      <w:proofErr w:type="gramEnd"/>
      <w:r w:rsidRPr="00F51A5F">
        <w:t>_io_min</w:t>
      </w:r>
    </w:p>
    <w:p w:rsidR="00B86B51" w:rsidRPr="00F51A5F" w:rsidRDefault="00B86B51" w:rsidP="00B86B51">
      <w:pPr>
        <w:pStyle w:val="Exampletext"/>
      </w:pPr>
      <w:r w:rsidRPr="00F51A5F">
        <w:t>Corner    Max         buffer_</w:t>
      </w:r>
      <w:proofErr w:type="gramStart"/>
      <w:r w:rsidRPr="00F51A5F">
        <w:t>max.v  bufferb</w:t>
      </w:r>
      <w:proofErr w:type="gramEnd"/>
      <w:r w:rsidRPr="00F51A5F">
        <w:t>_io_max</w:t>
      </w:r>
    </w:p>
    <w:p w:rsidR="00B86B51"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delay rate</w:t>
      </w:r>
    </w:p>
    <w:p w:rsidR="00B86B51" w:rsidRPr="00F51A5F" w:rsidRDefault="00B86B51" w:rsidP="00B86B51">
      <w:pPr>
        <w:pStyle w:val="Exampletext"/>
      </w:pPr>
      <w:r w:rsidRPr="00F51A5F">
        <w:t>Parameters preemphasis</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List of port names (in same order as in Verilog-AMS)</w:t>
      </w:r>
    </w:p>
    <w:p w:rsidR="00B86B51" w:rsidRPr="00F51A5F" w:rsidRDefault="00B86B51" w:rsidP="00B86B51">
      <w:pPr>
        <w:pStyle w:val="Exampletext"/>
      </w:pPr>
      <w:r w:rsidRPr="00F51A5F">
        <w:lastRenderedPageBreak/>
        <w:t>Ports A_signal A_puref A_pdref A_pcref A_gcref A_control</w:t>
      </w:r>
    </w:p>
    <w:p w:rsidR="00B86B51" w:rsidRPr="00F51A5F" w:rsidRDefault="00B86B51" w:rsidP="00B86B51">
      <w:pPr>
        <w:pStyle w:val="Exampletext"/>
      </w:pPr>
      <w:r w:rsidRPr="00F51A5F">
        <w:t>Ports D_drive D_enable D_receive</w:t>
      </w:r>
      <w:r w:rsidRPr="00F51A5F">
        <w:cr/>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Circuit]</w:t>
      </w:r>
    </w:p>
    <w:p w:rsidR="00B86B51" w:rsidRDefault="00B86B51" w:rsidP="00B86B51">
      <w:pPr>
        <w:pStyle w:val="Exampletext"/>
      </w:pPr>
    </w:p>
    <w:p w:rsidR="00B86B51" w:rsidRDefault="00B86B51" w:rsidP="00B86B51">
      <w:pPr>
        <w:pStyle w:val="Exampletext"/>
      </w:pPr>
    </w:p>
    <w:p w:rsidR="00B86B51" w:rsidRDefault="00B86B51" w:rsidP="00B86B51">
      <w:pPr>
        <w:pStyle w:val="Exampletext"/>
      </w:pP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B86B51" w:rsidRPr="00F51A5F" w:rsidRDefault="00B86B51" w:rsidP="00B86B51">
      <w:pPr>
        <w:pStyle w:val="Exampletext"/>
      </w:pPr>
      <w:r w:rsidRPr="00F51A5F">
        <w:t>| Interconnect Structure as an [External Circuit]</w:t>
      </w:r>
    </w:p>
    <w:p w:rsidR="00B86B51" w:rsidRPr="00F51A5F" w:rsidRDefault="00B86B51" w:rsidP="00B86B51">
      <w:pPr>
        <w:pStyle w:val="Exampletext"/>
      </w:pPr>
      <w:r w:rsidRPr="00F51A5F">
        <w:t>|</w:t>
      </w:r>
    </w:p>
    <w:p w:rsidR="00B86B51" w:rsidRPr="00F51A5F" w:rsidRDefault="00B86B51" w:rsidP="00B86B51">
      <w:pPr>
        <w:pStyle w:val="Exampletext"/>
      </w:pPr>
      <w:r w:rsidRPr="00F51A5F">
        <w:t>|</w:t>
      </w:r>
    </w:p>
    <w:p w:rsidR="00B86B51" w:rsidRPr="00F51A5F" w:rsidRDefault="00B86B51" w:rsidP="00B86B51">
      <w:pPr>
        <w:pStyle w:val="Exampletext"/>
      </w:pPr>
      <w:r w:rsidRPr="00F51A5F">
        <w:t>[External Circuit] BUS_SPI</w:t>
      </w:r>
    </w:p>
    <w:p w:rsidR="00B86B51" w:rsidRPr="00F51A5F" w:rsidRDefault="00B86B51" w:rsidP="00B86B51">
      <w:pPr>
        <w:pStyle w:val="Exampletext"/>
      </w:pPr>
      <w:r w:rsidRPr="00F51A5F">
        <w:t>Language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corner_name file_name   circuit_name (.subckt name)</w:t>
      </w:r>
    </w:p>
    <w:p w:rsidR="00B86B51" w:rsidRPr="00F51A5F" w:rsidRDefault="00B86B51" w:rsidP="00B86B51">
      <w:pPr>
        <w:pStyle w:val="Exampletext"/>
      </w:pPr>
      <w:r w:rsidRPr="00F51A5F">
        <w:t>Corner    Typ        bus_</w:t>
      </w:r>
      <w:proofErr w:type="gramStart"/>
      <w:r w:rsidRPr="00F51A5F">
        <w:t>typ.spi  Bus</w:t>
      </w:r>
      <w:proofErr w:type="gramEnd"/>
      <w:r w:rsidRPr="00F51A5F">
        <w:t>_typ</w:t>
      </w:r>
    </w:p>
    <w:p w:rsidR="00B86B51" w:rsidRPr="00F51A5F" w:rsidRDefault="00B86B51" w:rsidP="00B86B51">
      <w:pPr>
        <w:pStyle w:val="Exampletext"/>
      </w:pPr>
      <w:r w:rsidRPr="00F51A5F">
        <w:t>Corner    Min        bus_</w:t>
      </w:r>
      <w:proofErr w:type="gramStart"/>
      <w:r w:rsidRPr="00F51A5F">
        <w:t>min.spi  Bus</w:t>
      </w:r>
      <w:proofErr w:type="gramEnd"/>
      <w:r w:rsidRPr="00F51A5F">
        <w:t>_min</w:t>
      </w:r>
    </w:p>
    <w:p w:rsidR="00B86B51" w:rsidRPr="00F51A5F" w:rsidRDefault="00B86B51" w:rsidP="00B86B51">
      <w:pPr>
        <w:pStyle w:val="Exampletext"/>
      </w:pPr>
      <w:r w:rsidRPr="00F51A5F">
        <w:t>Corner    Max        bus_</w:t>
      </w:r>
      <w:proofErr w:type="gramStart"/>
      <w:r w:rsidRPr="00F51A5F">
        <w:t>max.spi  Bus</w:t>
      </w:r>
      <w:proofErr w:type="gramEnd"/>
      <w:r w:rsidRPr="00F51A5F">
        <w:t>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 Not supported in SPICE</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are in same order as defined in SPICE</w:t>
      </w:r>
    </w:p>
    <w:p w:rsidR="00B86B51" w:rsidRPr="00F51A5F" w:rsidRDefault="00B86B51" w:rsidP="00B86B51">
      <w:pPr>
        <w:pStyle w:val="Exampletext"/>
      </w:pPr>
      <w:r w:rsidRPr="00F51A5F">
        <w:t>Ports vcc gnd io1 io2</w:t>
      </w:r>
    </w:p>
    <w:p w:rsidR="00B86B51" w:rsidRPr="00F51A5F" w:rsidRDefault="00B86B51" w:rsidP="00B86B51">
      <w:pPr>
        <w:pStyle w:val="Exampletext"/>
      </w:pPr>
      <w:r w:rsidRPr="00F51A5F">
        <w:t>Ports int_ioa vcca1 vcca2 vssa1 vssa2</w:t>
      </w:r>
    </w:p>
    <w:p w:rsidR="00B86B51" w:rsidRPr="00F51A5F" w:rsidRDefault="00B86B51" w:rsidP="00B86B51">
      <w:pPr>
        <w:pStyle w:val="Exampletext"/>
      </w:pPr>
      <w:r w:rsidRPr="00F51A5F">
        <w:t>Ports int_iob vccb1 vccb2 vssb1 vssb2</w:t>
      </w:r>
    </w:p>
    <w:p w:rsidR="00B86B51" w:rsidRPr="00F51A5F" w:rsidRDefault="00B86B51" w:rsidP="00B86B51">
      <w:pPr>
        <w:pStyle w:val="Exampletext"/>
      </w:pPr>
      <w:r w:rsidRPr="00F51A5F">
        <w:t>|</w:t>
      </w:r>
    </w:p>
    <w:p w:rsidR="00B86B51" w:rsidRPr="00F51A5F" w:rsidRDefault="00B86B51" w:rsidP="00B86B51">
      <w:pPr>
        <w:pStyle w:val="Exampletext"/>
      </w:pPr>
      <w:r w:rsidRPr="00F51A5F">
        <w:t>| No A_to_D or D_to_A required, as no digital ports are used</w:t>
      </w:r>
    </w:p>
    <w:p w:rsidR="00B86B51" w:rsidRPr="00F51A5F" w:rsidRDefault="00B86B51" w:rsidP="00B86B51">
      <w:pPr>
        <w:pStyle w:val="Exampletext"/>
      </w:pPr>
      <w:r w:rsidRPr="00F51A5F">
        <w:t>|</w:t>
      </w:r>
    </w:p>
    <w:p w:rsidR="00B86B51" w:rsidRPr="00F51A5F" w:rsidRDefault="00B86B51" w:rsidP="00B86B51">
      <w:pPr>
        <w:pStyle w:val="Exampletext"/>
      </w:pPr>
      <w:r w:rsidRPr="00F51A5F">
        <w:t>[End External Circuit]</w:t>
      </w:r>
    </w:p>
    <w:p w:rsidR="00B86B51" w:rsidRPr="00F51A5F" w:rsidRDefault="00B86B51" w:rsidP="00B86B51">
      <w:pPr>
        <w:pStyle w:val="Exampletext"/>
      </w:pPr>
    </w:p>
    <w:p w:rsidR="00B86B51" w:rsidRPr="005F36B3" w:rsidRDefault="00B86B51" w:rsidP="00B86B51">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B86B51" w:rsidRPr="00F51A5F" w:rsidRDefault="00B86B51" w:rsidP="00B86B51">
      <w:pPr>
        <w:pStyle w:val="Exampletext"/>
        <w:contextualSpacing/>
      </w:pPr>
      <w:r w:rsidRPr="00F51A5F">
        <w:t>| Interconnect Structure as an [External Circuit]</w:t>
      </w:r>
    </w:p>
    <w:p w:rsidR="00B86B51" w:rsidRPr="00F51A5F" w:rsidRDefault="00B86B51" w:rsidP="00B86B51">
      <w:pPr>
        <w:pStyle w:val="Exampletext"/>
        <w:contextualSpacing/>
      </w:pPr>
      <w:r w:rsidRPr="00F51A5F">
        <w:t>|</w:t>
      </w:r>
    </w:p>
    <w:p w:rsidR="00B86B51" w:rsidRPr="00F51A5F" w:rsidRDefault="00B86B51" w:rsidP="00B86B51">
      <w:pPr>
        <w:pStyle w:val="Exampletext"/>
        <w:contextualSpacing/>
      </w:pPr>
      <w:r w:rsidRPr="00F51A5F">
        <w:t>|</w:t>
      </w:r>
    </w:p>
    <w:p w:rsidR="00B86B51" w:rsidRDefault="00B86B51" w:rsidP="00B86B51">
      <w:pPr>
        <w:pStyle w:val="Exampletext"/>
        <w:contextualSpacing/>
      </w:pPr>
      <w:r>
        <w:t>[External Circuit] BUS_SPI</w:t>
      </w:r>
    </w:p>
    <w:p w:rsidR="00B86B51" w:rsidRDefault="00B86B51" w:rsidP="00B86B51">
      <w:pPr>
        <w:pStyle w:val="Exampletext"/>
        <w:contextualSpacing/>
      </w:pPr>
      <w:r>
        <w:t>Language IBIS-ISS</w:t>
      </w:r>
    </w:p>
    <w:p w:rsidR="00B86B51" w:rsidRDefault="00B86B51" w:rsidP="00B86B51">
      <w:pPr>
        <w:pStyle w:val="Exampletext"/>
        <w:contextualSpacing/>
      </w:pPr>
      <w:r>
        <w:t>|</w:t>
      </w:r>
    </w:p>
    <w:p w:rsidR="00B86B51" w:rsidRDefault="00B86B51" w:rsidP="00B86B51">
      <w:pPr>
        <w:pStyle w:val="Exampletext"/>
        <w:contextualSpacing/>
      </w:pPr>
      <w:r>
        <w:t>| Corner corner_name file_name   circuit_name (.subckt name)</w:t>
      </w:r>
    </w:p>
    <w:p w:rsidR="00B86B51" w:rsidRDefault="00B86B51" w:rsidP="00B86B51">
      <w:pPr>
        <w:pStyle w:val="Exampletext"/>
        <w:contextualSpacing/>
      </w:pPr>
      <w:r>
        <w:t>Corner    Typ        bus_</w:t>
      </w:r>
      <w:proofErr w:type="gramStart"/>
      <w:r>
        <w:t>typ.spi  Bus</w:t>
      </w:r>
      <w:proofErr w:type="gramEnd"/>
      <w:r>
        <w:t>_typ</w:t>
      </w:r>
    </w:p>
    <w:p w:rsidR="00B86B51" w:rsidRDefault="00B86B51" w:rsidP="00B86B51">
      <w:pPr>
        <w:pStyle w:val="Exampletext"/>
        <w:contextualSpacing/>
      </w:pPr>
      <w:r>
        <w:t>Corner    Min        bus_</w:t>
      </w:r>
      <w:proofErr w:type="gramStart"/>
      <w:r>
        <w:t>min.spi  Bus</w:t>
      </w:r>
      <w:proofErr w:type="gramEnd"/>
      <w:r>
        <w:t>_min</w:t>
      </w:r>
    </w:p>
    <w:p w:rsidR="00B86B51" w:rsidRDefault="00B86B51" w:rsidP="00B86B51">
      <w:pPr>
        <w:pStyle w:val="Exampletext"/>
        <w:contextualSpacing/>
      </w:pPr>
      <w:r>
        <w:t>Corner    Max        bus_</w:t>
      </w:r>
      <w:proofErr w:type="gramStart"/>
      <w:r>
        <w:t>max.spi  Bus</w:t>
      </w:r>
      <w:proofErr w:type="gramEnd"/>
      <w:r>
        <w:t>_max</w:t>
      </w:r>
    </w:p>
    <w:p w:rsidR="00B86B51" w:rsidRDefault="00B86B51" w:rsidP="00B86B51">
      <w:pPr>
        <w:pStyle w:val="Exampletext"/>
        <w:contextualSpacing/>
      </w:pPr>
      <w:r>
        <w:t>|</w:t>
      </w:r>
    </w:p>
    <w:p w:rsidR="00B86B51" w:rsidRDefault="00B86B51" w:rsidP="00B86B51">
      <w:pPr>
        <w:pStyle w:val="Exampletext"/>
        <w:contextualSpacing/>
      </w:pPr>
      <w:r>
        <w:t>| List of parameters</w:t>
      </w:r>
    </w:p>
    <w:p w:rsidR="00B86B51" w:rsidRDefault="00B86B51" w:rsidP="00B86B51">
      <w:pPr>
        <w:pStyle w:val="Exampletext"/>
        <w:contextualSpacing/>
      </w:pPr>
      <w:r>
        <w:t>Parameters sp_file_name</w:t>
      </w:r>
    </w:p>
    <w:p w:rsidR="00B86B51" w:rsidRDefault="00B86B51" w:rsidP="00B86B51">
      <w:pPr>
        <w:pStyle w:val="Exampletext"/>
        <w:contextualSpacing/>
      </w:pPr>
      <w:r>
        <w:t>Parameters C1_</w:t>
      </w:r>
      <w:proofErr w:type="gramStart"/>
      <w:r>
        <w:t>value  R1</w:t>
      </w:r>
      <w:proofErr w:type="gramEnd"/>
      <w:r>
        <w:t>_value</w:t>
      </w:r>
    </w:p>
    <w:p w:rsidR="00B86B51" w:rsidRDefault="00B86B51" w:rsidP="00B86B51">
      <w:pPr>
        <w:pStyle w:val="Exampletext"/>
        <w:contextualSpacing/>
      </w:pPr>
      <w:r>
        <w:t>|</w:t>
      </w:r>
    </w:p>
    <w:p w:rsidR="00B86B51" w:rsidRDefault="00B86B51" w:rsidP="00B86B51">
      <w:pPr>
        <w:pStyle w:val="Exampletext"/>
        <w:contextualSpacing/>
      </w:pPr>
      <w:r>
        <w:t>| Ports are in same order as defined in IBIS-ISS</w:t>
      </w:r>
    </w:p>
    <w:p w:rsidR="00B86B51" w:rsidRDefault="00B86B51" w:rsidP="00B86B51">
      <w:pPr>
        <w:pStyle w:val="Exampletext"/>
        <w:contextualSpacing/>
      </w:pPr>
      <w:r>
        <w:t>Ports vcc gnd io1 io2</w:t>
      </w:r>
    </w:p>
    <w:p w:rsidR="00B86B51" w:rsidRDefault="00B86B51" w:rsidP="00B86B51">
      <w:pPr>
        <w:pStyle w:val="Exampletext"/>
        <w:contextualSpacing/>
      </w:pPr>
      <w:r>
        <w:t>Ports int_ioa vcca1 vcca2 vssa1 vssa2</w:t>
      </w:r>
    </w:p>
    <w:p w:rsidR="00B86B51" w:rsidRDefault="00B86B51" w:rsidP="00B86B51">
      <w:pPr>
        <w:pStyle w:val="Exampletext"/>
        <w:contextualSpacing/>
      </w:pPr>
      <w:r>
        <w:t>Ports int_iob vccb1 vccb2 vssb1 vssb2</w:t>
      </w:r>
    </w:p>
    <w:p w:rsidR="00B86B51" w:rsidRDefault="00B86B51" w:rsidP="00B86B51">
      <w:pPr>
        <w:pStyle w:val="Exampletext"/>
        <w:contextualSpacing/>
      </w:pPr>
      <w:r>
        <w:t>|</w:t>
      </w:r>
    </w:p>
    <w:p w:rsidR="00B86B51" w:rsidRDefault="00B86B51" w:rsidP="00B86B51">
      <w:pPr>
        <w:pStyle w:val="Exampletext"/>
        <w:contextualSpacing/>
      </w:pPr>
      <w:r>
        <w:t>| No A_to_D or D_to_A required, as no digital ports are used</w:t>
      </w:r>
    </w:p>
    <w:p w:rsidR="00B86B51" w:rsidRDefault="00B86B51" w:rsidP="00B86B51">
      <w:pPr>
        <w:pStyle w:val="Exampletext"/>
        <w:contextualSpacing/>
      </w:pPr>
      <w:r>
        <w:t>|</w:t>
      </w:r>
    </w:p>
    <w:p w:rsidR="00B86B51" w:rsidRPr="00F51A5F" w:rsidRDefault="00B86B51" w:rsidP="00B86B51">
      <w:pPr>
        <w:pStyle w:val="Exampletext"/>
      </w:pPr>
      <w:r>
        <w:t>[End External Circuit]</w:t>
      </w:r>
    </w:p>
    <w:p w:rsidR="00B86B51" w:rsidRPr="00F51A5F" w:rsidRDefault="00B86B51" w:rsidP="00B86B51">
      <w:pPr>
        <w:pStyle w:val="Exampletext"/>
      </w:pPr>
    </w:p>
    <w:p w:rsidR="00B86B51" w:rsidRPr="00E6101B" w:rsidRDefault="00B86B51" w:rsidP="00B86B51">
      <w:pPr>
        <w:pStyle w:val="Exampletext"/>
        <w:spacing w:after="80"/>
      </w:pPr>
      <w:r w:rsidRPr="005F36B3">
        <w:rPr>
          <w:rFonts w:ascii="Times New Roman" w:hAnsi="Times New Roman" w:cs="Times New Roman"/>
          <w:sz w:val="24"/>
          <w:szCs w:val="24"/>
        </w:rPr>
        <w:t>Example [External Circuit] using VHDL-AMS:</w:t>
      </w:r>
    </w:p>
    <w:p w:rsidR="00B86B51" w:rsidRPr="00F51A5F" w:rsidRDefault="00B86B51" w:rsidP="00B86B51">
      <w:pPr>
        <w:pStyle w:val="Exampletext"/>
      </w:pPr>
      <w:r w:rsidRPr="00F51A5F">
        <w:t>[External Circuit] BUS_VHD</w:t>
      </w:r>
    </w:p>
    <w:p w:rsidR="00B86B51" w:rsidRPr="00F51A5F" w:rsidRDefault="00B86B51" w:rsidP="00B86B51">
      <w:pPr>
        <w:pStyle w:val="Exampletext"/>
      </w:pPr>
      <w:r w:rsidRPr="00F51A5F">
        <w:t>Language VHDL-AMS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corner_name file_</w:t>
      </w:r>
      <w:proofErr w:type="gramStart"/>
      <w:r w:rsidRPr="00F51A5F">
        <w:t>name  entity</w:t>
      </w:r>
      <w:proofErr w:type="gramEnd"/>
      <w:r w:rsidRPr="00F51A5F">
        <w:t>(architecture)</w:t>
      </w:r>
    </w:p>
    <w:p w:rsidR="00B86B51" w:rsidRPr="00F51A5F" w:rsidRDefault="00B86B51" w:rsidP="00B86B51">
      <w:pPr>
        <w:pStyle w:val="Exampletext"/>
      </w:pPr>
      <w:r w:rsidRPr="00F51A5F">
        <w:t xml:space="preserve">Corner    Typ        bus.vhd     </w:t>
      </w:r>
      <w:proofErr w:type="gramStart"/>
      <w:r w:rsidRPr="00F51A5F">
        <w:t>Bus(</w:t>
      </w:r>
      <w:proofErr w:type="gramEnd"/>
      <w:r w:rsidRPr="00F51A5F">
        <w:t>Bus_typ)</w:t>
      </w:r>
    </w:p>
    <w:p w:rsidR="00B86B51" w:rsidRPr="00F51A5F" w:rsidRDefault="00B86B51" w:rsidP="00B86B51">
      <w:pPr>
        <w:pStyle w:val="Exampletext"/>
      </w:pPr>
      <w:r w:rsidRPr="00F51A5F">
        <w:t xml:space="preserve">Corner    Min        bus.vhd     </w:t>
      </w:r>
      <w:proofErr w:type="gramStart"/>
      <w:r w:rsidRPr="00F51A5F">
        <w:t>Bus(</w:t>
      </w:r>
      <w:proofErr w:type="gramEnd"/>
      <w:r w:rsidRPr="00F51A5F">
        <w:t>Bus_min)</w:t>
      </w:r>
    </w:p>
    <w:p w:rsidR="00B86B51" w:rsidRPr="00F51A5F" w:rsidRDefault="00B86B51" w:rsidP="00B86B51">
      <w:pPr>
        <w:pStyle w:val="Exampletext"/>
      </w:pPr>
      <w:r w:rsidRPr="00F51A5F">
        <w:t xml:space="preserve">Corner    Max        bus.vhd     </w:t>
      </w:r>
      <w:proofErr w:type="gramStart"/>
      <w:r w:rsidRPr="00F51A5F">
        <w:t>Bus(</w:t>
      </w:r>
      <w:proofErr w:type="gramEnd"/>
      <w:r w:rsidRPr="00F51A5F">
        <w:t>Bus_max)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r1 l1</w:t>
      </w:r>
    </w:p>
    <w:p w:rsidR="00B86B51" w:rsidRPr="00F51A5F" w:rsidRDefault="00B86B51" w:rsidP="00B86B51">
      <w:pPr>
        <w:pStyle w:val="Exampletext"/>
      </w:pPr>
      <w:r w:rsidRPr="00F51A5F">
        <w:t>Parameters r2 l2 temp</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are in the same order as defined in VHDL-AMS</w:t>
      </w:r>
    </w:p>
    <w:p w:rsidR="00B86B51" w:rsidRPr="00F51A5F" w:rsidRDefault="00B86B51" w:rsidP="00B86B51">
      <w:pPr>
        <w:pStyle w:val="Exampletext"/>
      </w:pPr>
      <w:r w:rsidRPr="00F51A5F">
        <w:t>Ports vcc gnd io1 io2</w:t>
      </w:r>
    </w:p>
    <w:p w:rsidR="00B86B51" w:rsidRPr="00F51A5F" w:rsidRDefault="00B86B51" w:rsidP="00B86B51">
      <w:pPr>
        <w:pStyle w:val="Exampletext"/>
      </w:pPr>
      <w:r w:rsidRPr="00F51A5F">
        <w:t>Ports int_ioa vcca1 vcca2 vssa1 vssa2</w:t>
      </w:r>
    </w:p>
    <w:p w:rsidR="00B86B51" w:rsidRPr="00F51A5F" w:rsidRDefault="00B86B51" w:rsidP="00B86B51">
      <w:pPr>
        <w:pStyle w:val="Exampletext"/>
      </w:pPr>
      <w:r w:rsidRPr="00F51A5F">
        <w:t>Ports int_iob vccb1 vccb2 vssb1 vssb2</w:t>
      </w:r>
    </w:p>
    <w:p w:rsidR="00B86B51" w:rsidRPr="00F51A5F" w:rsidRDefault="00B86B51" w:rsidP="00B86B51">
      <w:pPr>
        <w:pStyle w:val="Exampletext"/>
      </w:pPr>
    </w:p>
    <w:p w:rsidR="00B86B51" w:rsidRPr="00E6101B" w:rsidRDefault="00B86B51" w:rsidP="00B86B51">
      <w:pPr>
        <w:pStyle w:val="Exampletext"/>
        <w:spacing w:after="80"/>
      </w:pPr>
      <w:r w:rsidRPr="005F36B3">
        <w:rPr>
          <w:rFonts w:ascii="Times New Roman" w:hAnsi="Times New Roman" w:cs="Times New Roman"/>
          <w:sz w:val="24"/>
          <w:szCs w:val="24"/>
        </w:rPr>
        <w:t>Example [External Circuit] using Verilog-AMS:</w:t>
      </w:r>
    </w:p>
    <w:p w:rsidR="00B86B51" w:rsidRPr="00F51A5F" w:rsidRDefault="00B86B51" w:rsidP="00B86B51">
      <w:pPr>
        <w:pStyle w:val="Exampletext"/>
      </w:pPr>
      <w:r w:rsidRPr="00F51A5F">
        <w:t>[External Circuit] BUS_V</w:t>
      </w:r>
    </w:p>
    <w:p w:rsidR="00B86B51" w:rsidRPr="00F51A5F" w:rsidRDefault="00B86B51" w:rsidP="00B86B51">
      <w:pPr>
        <w:pStyle w:val="Exampletext"/>
      </w:pPr>
      <w:r w:rsidRPr="00F51A5F">
        <w:t>Language Verilog-AMS</w:t>
      </w:r>
    </w:p>
    <w:p w:rsidR="00B86B51" w:rsidRPr="00F51A5F" w:rsidRDefault="00B86B51" w:rsidP="00B86B51">
      <w:pPr>
        <w:pStyle w:val="Exampletext"/>
      </w:pPr>
      <w:r w:rsidRPr="00F51A5F">
        <w:t>|</w:t>
      </w:r>
    </w:p>
    <w:p w:rsidR="00B86B51" w:rsidRPr="00F51A5F" w:rsidRDefault="00B86B51" w:rsidP="00B86B51">
      <w:pPr>
        <w:pStyle w:val="Exampletext"/>
      </w:pPr>
      <w:r w:rsidRPr="00F51A5F">
        <w:t>| Corner corner_name file_name circuit_name (module)</w:t>
      </w:r>
    </w:p>
    <w:p w:rsidR="00B86B51" w:rsidRPr="00F51A5F" w:rsidRDefault="00B86B51" w:rsidP="00B86B51">
      <w:pPr>
        <w:pStyle w:val="Exampletext"/>
      </w:pPr>
      <w:r w:rsidRPr="00F51A5F">
        <w:t>Corner    Typ         bus.v     Bus_typ</w:t>
      </w:r>
    </w:p>
    <w:p w:rsidR="00B86B51" w:rsidRPr="00F51A5F" w:rsidRDefault="00B86B51" w:rsidP="00B86B51">
      <w:pPr>
        <w:pStyle w:val="Exampletext"/>
      </w:pPr>
      <w:r w:rsidRPr="00F51A5F">
        <w:t>Corner    Min         bus.v     Bus_min</w:t>
      </w:r>
    </w:p>
    <w:p w:rsidR="00B86B51" w:rsidRPr="00F51A5F" w:rsidRDefault="00B86B51" w:rsidP="00B86B51">
      <w:pPr>
        <w:pStyle w:val="Exampletext"/>
      </w:pPr>
      <w:r w:rsidRPr="00F51A5F">
        <w:t>Corner    Max         bus.v     Bus_max</w:t>
      </w:r>
    </w:p>
    <w:p w:rsidR="00B86B51" w:rsidRPr="00F51A5F" w:rsidRDefault="00B86B51" w:rsidP="00B86B51">
      <w:pPr>
        <w:pStyle w:val="Exampletext"/>
      </w:pPr>
      <w:r w:rsidRPr="00F51A5F">
        <w:t>|</w:t>
      </w:r>
    </w:p>
    <w:p w:rsidR="00B86B51" w:rsidRPr="00F51A5F" w:rsidRDefault="00B86B51" w:rsidP="00B86B51">
      <w:pPr>
        <w:pStyle w:val="Exampletext"/>
      </w:pPr>
      <w:r w:rsidRPr="00F51A5F">
        <w:t>| Parameters List of parameters</w:t>
      </w:r>
    </w:p>
    <w:p w:rsidR="00B86B51" w:rsidRPr="00F51A5F" w:rsidRDefault="00B86B51" w:rsidP="00B86B51">
      <w:pPr>
        <w:pStyle w:val="Exampletext"/>
      </w:pPr>
      <w:r w:rsidRPr="00F51A5F">
        <w:t>Parameters r1 l1</w:t>
      </w:r>
    </w:p>
    <w:p w:rsidR="00B86B51" w:rsidRPr="00F51A5F" w:rsidRDefault="00B86B51" w:rsidP="00B86B51">
      <w:pPr>
        <w:pStyle w:val="Exampletext"/>
      </w:pPr>
      <w:r w:rsidRPr="00F51A5F">
        <w:t>Parameters r2 l2 temp</w:t>
      </w:r>
    </w:p>
    <w:p w:rsidR="00B86B51" w:rsidRPr="00F51A5F" w:rsidRDefault="00B86B51" w:rsidP="00B86B51">
      <w:pPr>
        <w:pStyle w:val="Exampletext"/>
      </w:pPr>
      <w:r w:rsidRPr="00F51A5F">
        <w:t>|</w:t>
      </w:r>
    </w:p>
    <w:p w:rsidR="00B86B51" w:rsidRPr="00F51A5F" w:rsidRDefault="00B86B51" w:rsidP="00B86B51">
      <w:pPr>
        <w:pStyle w:val="Exampletext"/>
      </w:pPr>
      <w:r w:rsidRPr="00F51A5F">
        <w:t>| Ports are in the same order as defined in Verilog-AMS</w:t>
      </w:r>
    </w:p>
    <w:p w:rsidR="00B86B51" w:rsidRPr="00F51A5F" w:rsidRDefault="00B86B51" w:rsidP="00B86B51">
      <w:pPr>
        <w:pStyle w:val="Exampletext"/>
      </w:pPr>
      <w:r w:rsidRPr="00F51A5F">
        <w:t>Ports vcc gnd io1 io2</w:t>
      </w:r>
    </w:p>
    <w:p w:rsidR="00B86B51" w:rsidRPr="00F51A5F" w:rsidRDefault="00B86B51" w:rsidP="00B86B51">
      <w:pPr>
        <w:pStyle w:val="Exampletext"/>
      </w:pPr>
      <w:r w:rsidRPr="00F51A5F">
        <w:t>Ports int_ioa vcca1 vcca2 vssa1 vssa2</w:t>
      </w:r>
    </w:p>
    <w:p w:rsidR="00B86B51" w:rsidRPr="00F51A5F" w:rsidRDefault="00B86B51" w:rsidP="00B86B51">
      <w:pPr>
        <w:pStyle w:val="Exampletext"/>
      </w:pPr>
      <w:r w:rsidRPr="00F51A5F">
        <w:t>Ports int_iob vccb1 vccb2 vssb1 vssb2</w:t>
      </w:r>
    </w:p>
    <w:p w:rsidR="00B86B51" w:rsidRPr="00F51A5F" w:rsidRDefault="00B86B51" w:rsidP="00B86B51">
      <w:pPr>
        <w:pStyle w:val="Exampletext"/>
      </w:pPr>
      <w:r w:rsidRPr="00F51A5F">
        <w:t>|</w:t>
      </w:r>
    </w:p>
    <w:p w:rsidR="00B86B51" w:rsidRDefault="00B86B51" w:rsidP="00B86B51">
      <w:pPr>
        <w:pStyle w:val="Exampletext"/>
      </w:pPr>
      <w:r w:rsidRPr="00F51A5F">
        <w:t>[End External Circuit]</w:t>
      </w:r>
    </w:p>
    <w:p w:rsidR="00B86B51" w:rsidRDefault="00B86B51" w:rsidP="00B86B51">
      <w:pPr>
        <w:pStyle w:val="Exampletext"/>
      </w:pPr>
    </w:p>
    <w:p w:rsidR="00B86B51" w:rsidRDefault="00B86B51" w:rsidP="00B86B51">
      <w:pPr>
        <w:pStyle w:val="Exampletext"/>
      </w:pPr>
      <w:r>
        <w:t>**...</w:t>
      </w:r>
    </w:p>
    <w:p w:rsidR="00B86B51" w:rsidRDefault="00B86B51" w:rsidP="00B86B51">
      <w:pPr>
        <w:pStyle w:val="Exampletext"/>
      </w:pPr>
      <w:r>
        <w:t>**...</w:t>
      </w:r>
    </w:p>
    <w:p w:rsidR="00B86B51" w:rsidRDefault="00B86B51" w:rsidP="00B86B51">
      <w:pPr>
        <w:pStyle w:val="Exampletext"/>
      </w:pPr>
    </w:p>
    <w:p w:rsidR="00B86B51" w:rsidRDefault="00B86B51" w:rsidP="00B86B51">
      <w:pPr>
        <w:pStyle w:val="Exampletext"/>
      </w:pPr>
    </w:p>
    <w:p w:rsidR="00B86B51" w:rsidRDefault="00B86B51" w:rsidP="00B86B51">
      <w:pPr>
        <w:pStyle w:val="Exampletext"/>
      </w:pPr>
      <w:r>
        <w:t>[Begin Parameter Trees]</w:t>
      </w:r>
    </w:p>
    <w:p w:rsidR="00B86B51" w:rsidRDefault="00B86B51" w:rsidP="00B86B51">
      <w:pPr>
        <w:pStyle w:val="Exampletext"/>
      </w:pPr>
      <w:r>
        <w:t>(TreeRootName</w:t>
      </w:r>
    </w:p>
    <w:p w:rsidR="00B86B51" w:rsidRDefault="00B86B51" w:rsidP="00B86B51">
      <w:pPr>
        <w:pStyle w:val="Exampletext"/>
      </w:pPr>
      <w:r>
        <w:t xml:space="preserve">   (Description "Converter_Parameters illustration")</w:t>
      </w:r>
    </w:p>
    <w:p w:rsidR="00B86B51" w:rsidRDefault="00B86B51" w:rsidP="00B86B51">
      <w:pPr>
        <w:pStyle w:val="Exampletext"/>
      </w:pPr>
      <w:r>
        <w:t xml:space="preserve">   (TstoneFile (Usage In</w:t>
      </w:r>
      <w:proofErr w:type="gramStart"/>
      <w:r>
        <w:t>)(</w:t>
      </w:r>
      <w:proofErr w:type="gramEnd"/>
      <w:r>
        <w:t>List "Typ.s4p" "Min.s4p" "Max.s4p" "SSS.s4p" "FFF.s4p")(Type String))</w:t>
      </w:r>
    </w:p>
    <w:p w:rsidR="00B86B51" w:rsidRDefault="00B86B51" w:rsidP="00B86B51">
      <w:pPr>
        <w:pStyle w:val="Exampletext"/>
      </w:pPr>
      <w:r>
        <w:t xml:space="preserve">   (Vinh (Usage In</w:t>
      </w:r>
      <w:proofErr w:type="gramStart"/>
      <w:r>
        <w:t>)(</w:t>
      </w:r>
      <w:proofErr w:type="gramEnd"/>
      <w:r>
        <w:t>List 0.8 0.7 0.9)(Type Float))</w:t>
      </w:r>
    </w:p>
    <w:p w:rsidR="00B86B51" w:rsidRDefault="00B86B51" w:rsidP="00B86B51">
      <w:pPr>
        <w:pStyle w:val="Exampletext"/>
      </w:pPr>
      <w:r>
        <w:t xml:space="preserve">   (Vinl (Usage In</w:t>
      </w:r>
      <w:proofErr w:type="gramStart"/>
      <w:r>
        <w:t>)(</w:t>
      </w:r>
      <w:proofErr w:type="gramEnd"/>
      <w:r>
        <w:t>List 0.2 0.1 0.3)(Type Float))</w:t>
      </w:r>
    </w:p>
    <w:p w:rsidR="00B86B51" w:rsidRDefault="00B86B51" w:rsidP="00B86B51">
      <w:pPr>
        <w:pStyle w:val="Exampletext"/>
      </w:pPr>
      <w:r>
        <w:t xml:space="preserve">   (R1 (Usage In</w:t>
      </w:r>
      <w:proofErr w:type="gramStart"/>
      <w:r>
        <w:t>)(</w:t>
      </w:r>
      <w:proofErr w:type="gramEnd"/>
      <w:r>
        <w:t>Range 50 45 55)(Type Float))</w:t>
      </w:r>
    </w:p>
    <w:p w:rsidR="00B86B51" w:rsidRDefault="00B86B51" w:rsidP="00B86B51">
      <w:pPr>
        <w:pStyle w:val="Exampletext"/>
      </w:pPr>
      <w:r>
        <w:t xml:space="preserve">   (Trf (Usage In</w:t>
      </w:r>
      <w:proofErr w:type="gramStart"/>
      <w:r>
        <w:t>)(</w:t>
      </w:r>
      <w:proofErr w:type="gramEnd"/>
      <w:r>
        <w:t>Value 10.0e-12)(Type Float))</w:t>
      </w:r>
    </w:p>
    <w:p w:rsidR="00B86B51" w:rsidRDefault="00B86B51" w:rsidP="00B86B51">
      <w:pPr>
        <w:pStyle w:val="Exampletext"/>
      </w:pPr>
      <w:r>
        <w:t>)</w:t>
      </w:r>
    </w:p>
    <w:p w:rsidR="00B86B51" w:rsidRDefault="00B86B51" w:rsidP="00B86B51">
      <w:pPr>
        <w:pStyle w:val="Exampletext"/>
      </w:pPr>
      <w:r>
        <w:t>[End Parameter Trees]</w:t>
      </w:r>
    </w:p>
    <w:p w:rsidR="00B86B51" w:rsidRDefault="00B86B51" w:rsidP="00B86B51">
      <w:pPr>
        <w:pStyle w:val="Exampletext"/>
      </w:pPr>
    </w:p>
    <w:p w:rsidR="00B86B51" w:rsidRDefault="00B86B51" w:rsidP="00B86B51">
      <w:pPr>
        <w:pStyle w:val="Exampletext"/>
      </w:pPr>
    </w:p>
    <w:p w:rsidR="00B86B51" w:rsidRPr="00F51A5F" w:rsidRDefault="00B86B51" w:rsidP="00B86B51">
      <w:pPr>
        <w:pStyle w:val="Exampletext"/>
      </w:pPr>
      <w:r>
        <w:lastRenderedPageBreak/>
        <w:t>[END]</w:t>
      </w:r>
    </w:p>
    <w:p w:rsidR="00B86B51" w:rsidRDefault="00B86B51" w:rsidP="00B86B51">
      <w:pPr>
        <w:spacing w:after="80"/>
      </w:pPr>
    </w:p>
    <w:p w:rsidR="00B86B51" w:rsidRDefault="00B86B51" w:rsidP="00B86B51">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p>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9"/>
      <w:headerReference w:type="default" r:id="rId20"/>
      <w:footerReference w:type="even" r:id="rId21"/>
      <w:footerReference w:type="default" r:id="rId2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E9" w:rsidRDefault="00A73DE9">
      <w:r>
        <w:separator/>
      </w:r>
    </w:p>
  </w:endnote>
  <w:endnote w:type="continuationSeparator" w:id="0">
    <w:p w:rsidR="00A73DE9" w:rsidRDefault="00A7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0" w:rsidRDefault="00DC1D7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A2B74">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0" w:rsidRPr="000C746A" w:rsidRDefault="00DC1D7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A2B74">
      <w:rPr>
        <w:rStyle w:val="PageNumber"/>
        <w:noProof/>
        <w:szCs w:val="20"/>
      </w:rPr>
      <w:t>31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E9" w:rsidRDefault="00A73DE9">
      <w:r>
        <w:separator/>
      </w:r>
    </w:p>
  </w:footnote>
  <w:footnote w:type="continuationSeparator" w:id="0">
    <w:p w:rsidR="00A73DE9" w:rsidRDefault="00A73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0" w:rsidRDefault="00DC1D70">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0" w:rsidRDefault="00DC1D70"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0D7C"/>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4A57"/>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08DA"/>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6590E"/>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180"/>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D70E1"/>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061EF"/>
    <w:rsid w:val="002072B7"/>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A19"/>
    <w:rsid w:val="002A1D52"/>
    <w:rsid w:val="002A1E16"/>
    <w:rsid w:val="002A2B74"/>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3EB7"/>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3BD9"/>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287B"/>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3DE9"/>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6B5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349"/>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9D5"/>
    <w:rsid w:val="00C5590D"/>
    <w:rsid w:val="00C5656C"/>
    <w:rsid w:val="00C5749E"/>
    <w:rsid w:val="00C61762"/>
    <w:rsid w:val="00C6246B"/>
    <w:rsid w:val="00C63313"/>
    <w:rsid w:val="00C63588"/>
    <w:rsid w:val="00C63ABE"/>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BC"/>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5557E"/>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1D70"/>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612"/>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85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3F2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3F94"/>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qFormat/>
    <w:rsid w:val="00122FF3"/>
    <w:pPr>
      <w:numPr>
        <w:ilvl w:val="2"/>
      </w:numPr>
      <w:ind w:left="864" w:hanging="864"/>
      <w:outlineLvl w:val="2"/>
    </w:pPr>
    <w:rPr>
      <w:bCs/>
      <w:szCs w:val="26"/>
    </w:rPr>
  </w:style>
  <w:style w:type="paragraph" w:styleId="Heading4">
    <w:name w:val="heading 4"/>
    <w:basedOn w:val="Heading3"/>
    <w:link w:val="Heading4Char"/>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link w:val="HeaderChar"/>
    <w:rsid w:val="007C674F"/>
    <w:pPr>
      <w:tabs>
        <w:tab w:val="center" w:pos="4320"/>
        <w:tab w:val="right" w:pos="8640"/>
      </w:tabs>
    </w:pPr>
  </w:style>
  <w:style w:type="paragraph" w:styleId="Footer">
    <w:name w:val="footer"/>
    <w:basedOn w:val="Normal"/>
    <w:link w:val="FooterChar"/>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Heading3Char">
    <w:name w:val="Heading 3 Char"/>
    <w:basedOn w:val="DefaultParagraphFont"/>
    <w:link w:val="Heading3"/>
    <w:rsid w:val="00B86B51"/>
    <w:rPr>
      <w:rFonts w:ascii="Arial" w:hAnsi="Arial" w:cs="Arial"/>
      <w:b/>
      <w:bCs/>
      <w:iCs/>
      <w:caps/>
      <w:kern w:val="32"/>
      <w:sz w:val="24"/>
      <w:szCs w:val="26"/>
      <w:lang w:eastAsia="zh-CN"/>
    </w:rPr>
  </w:style>
  <w:style w:type="character" w:customStyle="1" w:styleId="Heading4Char">
    <w:name w:val="Heading 4 Char"/>
    <w:basedOn w:val="DefaultParagraphFont"/>
    <w:link w:val="Heading4"/>
    <w:rsid w:val="00B86B51"/>
    <w:rPr>
      <w:rFonts w:ascii="Arial" w:eastAsia="Times New Roman" w:hAnsi="Arial" w:cs="Arial"/>
      <w:bCs/>
      <w:iCs/>
      <w:caps/>
      <w:kern w:val="32"/>
      <w:sz w:val="24"/>
      <w:szCs w:val="26"/>
    </w:rPr>
  </w:style>
  <w:style w:type="character" w:customStyle="1" w:styleId="HeaderChar">
    <w:name w:val="Header Char"/>
    <w:basedOn w:val="DefaultParagraphFont"/>
    <w:link w:val="Header"/>
    <w:rsid w:val="00B86B51"/>
    <w:rPr>
      <w:sz w:val="24"/>
      <w:szCs w:val="24"/>
      <w:lang w:eastAsia="zh-CN"/>
    </w:rPr>
  </w:style>
  <w:style w:type="character" w:customStyle="1" w:styleId="FooterChar">
    <w:name w:val="Footer Char"/>
    <w:basedOn w:val="DefaultParagraphFont"/>
    <w:link w:val="Footer"/>
    <w:rsid w:val="00B86B51"/>
    <w:rPr>
      <w:sz w:val="24"/>
      <w:szCs w:val="24"/>
      <w:lang w:eastAsia="zh-CN"/>
    </w:rPr>
  </w:style>
  <w:style w:type="paragraph" w:customStyle="1" w:styleId="KeywordName">
    <w:name w:val="Keyword Name"/>
    <w:basedOn w:val="KeywordDescriptions"/>
    <w:rsid w:val="00B86B51"/>
    <w:rPr>
      <w:b/>
      <w:bCs/>
    </w:rPr>
  </w:style>
  <w:style w:type="paragraph" w:customStyle="1" w:styleId="KeywordNameTOC">
    <w:name w:val="Keyword Name TOC"/>
    <w:basedOn w:val="KeywordDescriptions"/>
    <w:link w:val="KeywordNameTOCChar"/>
    <w:qFormat/>
    <w:rsid w:val="00B86B51"/>
    <w:rPr>
      <w:b/>
    </w:rPr>
  </w:style>
  <w:style w:type="character" w:customStyle="1" w:styleId="KeywordNameTOCChar">
    <w:name w:val="Keyword Name TOC Char"/>
    <w:basedOn w:val="KeywordDescriptionsChar"/>
    <w:link w:val="KeywordNameTOC"/>
    <w:rsid w:val="00B86B51"/>
    <w:rPr>
      <w:b/>
      <w:i w:val="0"/>
      <w:sz w:val="24"/>
      <w:szCs w:val="24"/>
      <w:lang w:eastAsia="zh-CN"/>
    </w:rPr>
  </w:style>
  <w:style w:type="paragraph" w:customStyle="1" w:styleId="Style3">
    <w:name w:val="Style3"/>
    <w:basedOn w:val="KeywordDescriptions"/>
    <w:link w:val="Style3Char"/>
    <w:qFormat/>
    <w:rsid w:val="00B86B51"/>
  </w:style>
  <w:style w:type="character" w:customStyle="1" w:styleId="Style3Char">
    <w:name w:val="Style3 Char"/>
    <w:basedOn w:val="KeywordDescriptionsChar"/>
    <w:link w:val="Style3"/>
    <w:rsid w:val="00B86B51"/>
    <w:rPr>
      <w:i w:val="0"/>
      <w:sz w:val="24"/>
      <w:szCs w:val="24"/>
      <w:lang w:eastAsia="zh-CN"/>
    </w:rPr>
  </w:style>
  <w:style w:type="paragraph" w:styleId="Revision">
    <w:name w:val="Revision"/>
    <w:hidden/>
    <w:uiPriority w:val="99"/>
    <w:semiHidden/>
    <w:rsid w:val="00B86B5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qFormat/>
    <w:rsid w:val="00122FF3"/>
    <w:pPr>
      <w:numPr>
        <w:ilvl w:val="2"/>
      </w:numPr>
      <w:ind w:left="864" w:hanging="864"/>
      <w:outlineLvl w:val="2"/>
    </w:pPr>
    <w:rPr>
      <w:bCs/>
      <w:szCs w:val="26"/>
    </w:rPr>
  </w:style>
  <w:style w:type="paragraph" w:styleId="Heading4">
    <w:name w:val="heading 4"/>
    <w:basedOn w:val="Heading3"/>
    <w:link w:val="Heading4Char"/>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link w:val="HeaderChar"/>
    <w:rsid w:val="007C674F"/>
    <w:pPr>
      <w:tabs>
        <w:tab w:val="center" w:pos="4320"/>
        <w:tab w:val="right" w:pos="8640"/>
      </w:tabs>
    </w:pPr>
  </w:style>
  <w:style w:type="paragraph" w:styleId="Footer">
    <w:name w:val="footer"/>
    <w:basedOn w:val="Normal"/>
    <w:link w:val="FooterChar"/>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Heading3Char">
    <w:name w:val="Heading 3 Char"/>
    <w:basedOn w:val="DefaultParagraphFont"/>
    <w:link w:val="Heading3"/>
    <w:rsid w:val="00B86B51"/>
    <w:rPr>
      <w:rFonts w:ascii="Arial" w:hAnsi="Arial" w:cs="Arial"/>
      <w:b/>
      <w:bCs/>
      <w:iCs/>
      <w:caps/>
      <w:kern w:val="32"/>
      <w:sz w:val="24"/>
      <w:szCs w:val="26"/>
      <w:lang w:eastAsia="zh-CN"/>
    </w:rPr>
  </w:style>
  <w:style w:type="character" w:customStyle="1" w:styleId="Heading4Char">
    <w:name w:val="Heading 4 Char"/>
    <w:basedOn w:val="DefaultParagraphFont"/>
    <w:link w:val="Heading4"/>
    <w:rsid w:val="00B86B51"/>
    <w:rPr>
      <w:rFonts w:ascii="Arial" w:eastAsia="Times New Roman" w:hAnsi="Arial" w:cs="Arial"/>
      <w:bCs/>
      <w:iCs/>
      <w:caps/>
      <w:kern w:val="32"/>
      <w:sz w:val="24"/>
      <w:szCs w:val="26"/>
    </w:rPr>
  </w:style>
  <w:style w:type="character" w:customStyle="1" w:styleId="HeaderChar">
    <w:name w:val="Header Char"/>
    <w:basedOn w:val="DefaultParagraphFont"/>
    <w:link w:val="Header"/>
    <w:rsid w:val="00B86B51"/>
    <w:rPr>
      <w:sz w:val="24"/>
      <w:szCs w:val="24"/>
      <w:lang w:eastAsia="zh-CN"/>
    </w:rPr>
  </w:style>
  <w:style w:type="character" w:customStyle="1" w:styleId="FooterChar">
    <w:name w:val="Footer Char"/>
    <w:basedOn w:val="DefaultParagraphFont"/>
    <w:link w:val="Footer"/>
    <w:rsid w:val="00B86B51"/>
    <w:rPr>
      <w:sz w:val="24"/>
      <w:szCs w:val="24"/>
      <w:lang w:eastAsia="zh-CN"/>
    </w:rPr>
  </w:style>
  <w:style w:type="paragraph" w:customStyle="1" w:styleId="KeywordName">
    <w:name w:val="Keyword Name"/>
    <w:basedOn w:val="KeywordDescriptions"/>
    <w:rsid w:val="00B86B51"/>
    <w:rPr>
      <w:b/>
      <w:bCs/>
    </w:rPr>
  </w:style>
  <w:style w:type="paragraph" w:customStyle="1" w:styleId="KeywordNameTOC">
    <w:name w:val="Keyword Name TOC"/>
    <w:basedOn w:val="KeywordDescriptions"/>
    <w:link w:val="KeywordNameTOCChar"/>
    <w:qFormat/>
    <w:rsid w:val="00B86B51"/>
    <w:rPr>
      <w:b/>
    </w:rPr>
  </w:style>
  <w:style w:type="character" w:customStyle="1" w:styleId="KeywordNameTOCChar">
    <w:name w:val="Keyword Name TOC Char"/>
    <w:basedOn w:val="KeywordDescriptionsChar"/>
    <w:link w:val="KeywordNameTOC"/>
    <w:rsid w:val="00B86B51"/>
    <w:rPr>
      <w:b/>
      <w:i w:val="0"/>
      <w:sz w:val="24"/>
      <w:szCs w:val="24"/>
      <w:lang w:eastAsia="zh-CN"/>
    </w:rPr>
  </w:style>
  <w:style w:type="paragraph" w:customStyle="1" w:styleId="Style3">
    <w:name w:val="Style3"/>
    <w:basedOn w:val="KeywordDescriptions"/>
    <w:link w:val="Style3Char"/>
    <w:qFormat/>
    <w:rsid w:val="00B86B51"/>
  </w:style>
  <w:style w:type="character" w:customStyle="1" w:styleId="Style3Char">
    <w:name w:val="Style3 Char"/>
    <w:basedOn w:val="KeywordDescriptionsChar"/>
    <w:link w:val="Style3"/>
    <w:rsid w:val="00B86B51"/>
    <w:rPr>
      <w:i w:val="0"/>
      <w:sz w:val="24"/>
      <w:szCs w:val="24"/>
      <w:lang w:eastAsia="zh-CN"/>
    </w:rPr>
  </w:style>
  <w:style w:type="paragraph" w:styleId="Revision">
    <w:name w:val="Revision"/>
    <w:hidden/>
    <w:uiPriority w:val="99"/>
    <w:semiHidden/>
    <w:rsid w:val="00B86B5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5149-93FB-4A42-8EAF-16C551B2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10282</Words>
  <Characters>58612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68757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2013-03-14T03:52:00Z</dcterms:created>
  <dcterms:modified xsi:type="dcterms:W3CDTF">2013-04-26T22:02:00Z</dcterms:modified>
</cp:coreProperties>
</file>