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33172" w:rsidRDefault="00A2546A">
      <w:r>
        <w:rPr>
          <w:b/>
          <w:sz w:val="32"/>
          <w:szCs w:val="32"/>
        </w:rPr>
        <w:t>IBIS Open Forum Minutes</w:t>
      </w:r>
      <w:r w:rsidR="006C2B07">
        <w:rPr>
          <w:noProof/>
          <w:lang w:eastAsia="zh-CN"/>
        </w:rPr>
        <w:drawing>
          <wp:anchor distT="0" distB="0" distL="114300" distR="114300" simplePos="0" relativeHeight="251657728" behindDoc="0" locked="0" layoutInCell="1" allowOverlap="1">
            <wp:simplePos x="0" y="0"/>
            <wp:positionH relativeFrom="column">
              <wp:posOffset>-130175</wp:posOffset>
            </wp:positionH>
            <wp:positionV relativeFrom="paragraph">
              <wp:posOffset>-709295</wp:posOffset>
            </wp:positionV>
            <wp:extent cx="1499870" cy="1123315"/>
            <wp:effectExtent l="0" t="0" r="5080"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9870" cy="11233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033172" w:rsidRDefault="00033172"/>
    <w:p w:rsidR="00134634" w:rsidRPr="00134634" w:rsidRDefault="00A2546A">
      <w:pPr>
        <w:tabs>
          <w:tab w:val="clear" w:pos="9270"/>
        </w:tabs>
        <w:rPr>
          <w:b/>
          <w:sz w:val="22"/>
          <w:szCs w:val="22"/>
        </w:rPr>
      </w:pPr>
      <w:r>
        <w:rPr>
          <w:sz w:val="22"/>
          <w:szCs w:val="22"/>
        </w:rPr>
        <w:t>Meeting Date:</w:t>
      </w:r>
      <w:r w:rsidR="00D2765C">
        <w:rPr>
          <w:b/>
          <w:sz w:val="22"/>
          <w:szCs w:val="22"/>
        </w:rPr>
        <w:t xml:space="preserve"> </w:t>
      </w:r>
      <w:r w:rsidR="00360E58">
        <w:rPr>
          <w:b/>
          <w:sz w:val="22"/>
          <w:szCs w:val="22"/>
        </w:rPr>
        <w:t>July</w:t>
      </w:r>
      <w:r w:rsidR="007B37DE">
        <w:rPr>
          <w:b/>
          <w:sz w:val="22"/>
          <w:szCs w:val="22"/>
        </w:rPr>
        <w:t xml:space="preserve"> 22</w:t>
      </w:r>
      <w:r w:rsidR="001534CA">
        <w:rPr>
          <w:b/>
          <w:sz w:val="22"/>
          <w:szCs w:val="22"/>
        </w:rPr>
        <w:t>, 2016</w:t>
      </w:r>
    </w:p>
    <w:p w:rsidR="00033172" w:rsidRDefault="00A2546A">
      <w:pPr>
        <w:tabs>
          <w:tab w:val="clear" w:pos="9270"/>
        </w:tabs>
        <w:rPr>
          <w:sz w:val="22"/>
          <w:szCs w:val="22"/>
        </w:rPr>
      </w:pPr>
      <w:r>
        <w:rPr>
          <w:sz w:val="22"/>
          <w:szCs w:val="22"/>
        </w:rPr>
        <w:t xml:space="preserve">Meeting Location: </w:t>
      </w:r>
      <w:r>
        <w:rPr>
          <w:b/>
          <w:sz w:val="22"/>
          <w:szCs w:val="22"/>
        </w:rPr>
        <w:t>Teleconference</w:t>
      </w:r>
    </w:p>
    <w:p w:rsidR="00033172" w:rsidRDefault="00033172">
      <w:pPr>
        <w:tabs>
          <w:tab w:val="clear" w:pos="9270"/>
        </w:tabs>
        <w:rPr>
          <w:sz w:val="22"/>
          <w:szCs w:val="22"/>
        </w:rPr>
      </w:pPr>
    </w:p>
    <w:p w:rsidR="00AF4CA2" w:rsidRDefault="00AF4CA2" w:rsidP="00AF4CA2">
      <w:pPr>
        <w:tabs>
          <w:tab w:val="clear" w:pos="9270"/>
        </w:tabs>
        <w:rPr>
          <w:rFonts w:cs="Arial"/>
          <w:sz w:val="22"/>
          <w:szCs w:val="22"/>
        </w:rPr>
      </w:pPr>
      <w:r>
        <w:rPr>
          <w:rFonts w:cs="Arial"/>
          <w:b/>
          <w:sz w:val="22"/>
          <w:szCs w:val="22"/>
        </w:rPr>
        <w:t>VOTING MEMBERS AND 2016 PARTICIPANTS</w:t>
      </w:r>
    </w:p>
    <w:p w:rsidR="00AF4CA2" w:rsidRDefault="00AF4CA2" w:rsidP="00AF4CA2">
      <w:pPr>
        <w:tabs>
          <w:tab w:val="clear" w:pos="9270"/>
        </w:tabs>
        <w:rPr>
          <w:rFonts w:cs="Arial"/>
          <w:sz w:val="22"/>
          <w:szCs w:val="22"/>
          <w:lang w:val="es-ES"/>
        </w:rPr>
      </w:pPr>
      <w:r>
        <w:rPr>
          <w:rFonts w:cs="Arial"/>
          <w:sz w:val="22"/>
          <w:szCs w:val="22"/>
          <w:lang w:val="es-ES"/>
        </w:rPr>
        <w:t>ANSYS</w:t>
      </w:r>
      <w:r>
        <w:rPr>
          <w:rFonts w:cs="Arial"/>
          <w:sz w:val="22"/>
          <w:szCs w:val="22"/>
          <w:lang w:val="es-ES"/>
        </w:rPr>
        <w:tab/>
      </w:r>
      <w:r>
        <w:rPr>
          <w:rFonts w:cs="Arial"/>
          <w:sz w:val="22"/>
          <w:szCs w:val="22"/>
          <w:lang w:val="es-ES"/>
        </w:rPr>
        <w:tab/>
      </w:r>
      <w:r>
        <w:rPr>
          <w:rFonts w:cs="Arial"/>
          <w:sz w:val="22"/>
          <w:szCs w:val="22"/>
          <w:lang w:val="es-ES"/>
        </w:rPr>
        <w:tab/>
      </w:r>
      <w:r>
        <w:rPr>
          <w:rFonts w:cs="Arial"/>
          <w:sz w:val="22"/>
          <w:szCs w:val="22"/>
          <w:lang w:val="es-ES"/>
        </w:rPr>
        <w:tab/>
        <w:t>Curtis Clark</w:t>
      </w:r>
      <w:r w:rsidR="00CF60B1">
        <w:rPr>
          <w:rFonts w:cs="Arial"/>
          <w:sz w:val="22"/>
          <w:szCs w:val="22"/>
          <w:lang w:val="es-ES"/>
        </w:rPr>
        <w:t>*</w:t>
      </w:r>
      <w:r>
        <w:rPr>
          <w:rFonts w:cs="Arial"/>
          <w:sz w:val="22"/>
          <w:szCs w:val="22"/>
          <w:lang w:val="es-ES"/>
        </w:rPr>
        <w:t>, Toru Watanabe</w:t>
      </w:r>
    </w:p>
    <w:p w:rsidR="00AF4CA2" w:rsidRDefault="00AF4CA2" w:rsidP="00AF4CA2">
      <w:pPr>
        <w:tabs>
          <w:tab w:val="clear" w:pos="9270"/>
        </w:tabs>
        <w:rPr>
          <w:rFonts w:cs="Arial"/>
          <w:sz w:val="22"/>
          <w:szCs w:val="22"/>
        </w:rPr>
      </w:pPr>
      <w:r>
        <w:rPr>
          <w:sz w:val="22"/>
          <w:szCs w:val="22"/>
          <w:lang w:val="pt-BR"/>
        </w:rPr>
        <w:t>Broadcom (Avago Technologies)</w:t>
      </w:r>
      <w:r>
        <w:rPr>
          <w:sz w:val="22"/>
          <w:szCs w:val="22"/>
          <w:lang w:val="pt-BR"/>
        </w:rPr>
        <w:tab/>
        <w:t>Bob Miller</w:t>
      </w:r>
    </w:p>
    <w:p w:rsidR="00AF4CA2" w:rsidRDefault="00AF4CA2" w:rsidP="00AF4CA2">
      <w:pPr>
        <w:tabs>
          <w:tab w:val="clear" w:pos="9270"/>
        </w:tabs>
        <w:rPr>
          <w:sz w:val="22"/>
          <w:szCs w:val="22"/>
          <w:lang w:val="pt-BR"/>
        </w:rPr>
      </w:pPr>
      <w:r>
        <w:rPr>
          <w:rFonts w:cs="Arial"/>
          <w:sz w:val="22"/>
          <w:szCs w:val="22"/>
        </w:rPr>
        <w:t>Cadence Design Systems</w:t>
      </w:r>
      <w:r>
        <w:rPr>
          <w:rFonts w:cs="Arial"/>
          <w:sz w:val="22"/>
          <w:szCs w:val="22"/>
        </w:rPr>
        <w:tab/>
      </w:r>
      <w:r>
        <w:rPr>
          <w:rFonts w:cs="Arial"/>
          <w:sz w:val="22"/>
          <w:szCs w:val="22"/>
        </w:rPr>
        <w:tab/>
        <w:t>Ken Willis, Brad Brim</w:t>
      </w:r>
      <w:r w:rsidR="009622C0">
        <w:rPr>
          <w:rFonts w:cs="Arial"/>
          <w:sz w:val="22"/>
          <w:szCs w:val="22"/>
        </w:rPr>
        <w:t>*</w:t>
      </w:r>
    </w:p>
    <w:p w:rsidR="00AF4CA2" w:rsidRDefault="00AF4CA2" w:rsidP="00AF4CA2">
      <w:pPr>
        <w:tabs>
          <w:tab w:val="clear" w:pos="9270"/>
        </w:tabs>
        <w:rPr>
          <w:sz w:val="22"/>
          <w:szCs w:val="22"/>
          <w:lang w:val="pt-BR"/>
        </w:rPr>
      </w:pPr>
      <w:r>
        <w:rPr>
          <w:sz w:val="22"/>
          <w:szCs w:val="22"/>
          <w:lang w:val="pt-BR"/>
        </w:rPr>
        <w:t>CST</w:t>
      </w:r>
      <w:r>
        <w:rPr>
          <w:sz w:val="22"/>
          <w:szCs w:val="22"/>
          <w:lang w:val="pt-BR"/>
        </w:rPr>
        <w:tab/>
      </w:r>
      <w:r>
        <w:rPr>
          <w:sz w:val="22"/>
          <w:szCs w:val="22"/>
          <w:lang w:val="pt-BR"/>
        </w:rPr>
        <w:tab/>
      </w:r>
      <w:r>
        <w:rPr>
          <w:sz w:val="22"/>
          <w:szCs w:val="22"/>
          <w:lang w:val="pt-BR"/>
        </w:rPr>
        <w:tab/>
      </w:r>
      <w:r>
        <w:rPr>
          <w:sz w:val="22"/>
          <w:szCs w:val="22"/>
          <w:lang w:val="pt-BR"/>
        </w:rPr>
        <w:tab/>
      </w:r>
      <w:r>
        <w:rPr>
          <w:sz w:val="22"/>
          <w:szCs w:val="22"/>
          <w:lang w:val="pt-BR"/>
        </w:rPr>
        <w:tab/>
        <w:t>Stefan Paret</w:t>
      </w:r>
    </w:p>
    <w:p w:rsidR="00AF4CA2" w:rsidRDefault="00AF4CA2" w:rsidP="00AF4CA2">
      <w:pPr>
        <w:tabs>
          <w:tab w:val="clear" w:pos="9270"/>
        </w:tabs>
        <w:rPr>
          <w:rFonts w:cs="Arial"/>
          <w:sz w:val="22"/>
          <w:szCs w:val="22"/>
          <w:lang w:val="de-DE"/>
        </w:rPr>
      </w:pPr>
      <w:r>
        <w:rPr>
          <w:rFonts w:cs="Arial"/>
          <w:sz w:val="22"/>
          <w:szCs w:val="22"/>
        </w:rPr>
        <w:t>Ericsson</w:t>
      </w:r>
      <w:r>
        <w:rPr>
          <w:rFonts w:cs="Arial"/>
          <w:sz w:val="22"/>
          <w:szCs w:val="22"/>
        </w:rPr>
        <w:tab/>
      </w:r>
      <w:r>
        <w:rPr>
          <w:rFonts w:cs="Arial"/>
          <w:sz w:val="22"/>
          <w:szCs w:val="22"/>
        </w:rPr>
        <w:tab/>
      </w:r>
      <w:r>
        <w:rPr>
          <w:rFonts w:cs="Arial"/>
          <w:sz w:val="22"/>
          <w:szCs w:val="22"/>
        </w:rPr>
        <w:tab/>
      </w:r>
      <w:r>
        <w:rPr>
          <w:rFonts w:cs="Arial"/>
          <w:sz w:val="22"/>
          <w:szCs w:val="22"/>
        </w:rPr>
        <w:tab/>
        <w:t xml:space="preserve">Anders Ekholm, David Zhang, </w:t>
      </w:r>
      <w:proofErr w:type="spellStart"/>
      <w:r>
        <w:rPr>
          <w:rFonts w:cs="Arial"/>
          <w:sz w:val="22"/>
          <w:szCs w:val="22"/>
        </w:rPr>
        <w:t>Zilwan</w:t>
      </w:r>
      <w:proofErr w:type="spellEnd"/>
      <w:r>
        <w:rPr>
          <w:rFonts w:cs="Arial"/>
          <w:sz w:val="22"/>
          <w:szCs w:val="22"/>
        </w:rPr>
        <w:t xml:space="preserve"> </w:t>
      </w:r>
      <w:proofErr w:type="spellStart"/>
      <w:r>
        <w:rPr>
          <w:rFonts w:cs="Arial"/>
          <w:sz w:val="22"/>
          <w:szCs w:val="22"/>
        </w:rPr>
        <w:t>Mahmod</w:t>
      </w:r>
      <w:proofErr w:type="spellEnd"/>
    </w:p>
    <w:p w:rsidR="00AF4CA2" w:rsidRPr="00F2747D" w:rsidRDefault="00AF4CA2" w:rsidP="00AF4CA2">
      <w:pPr>
        <w:tabs>
          <w:tab w:val="clear" w:pos="9270"/>
        </w:tabs>
        <w:rPr>
          <w:rFonts w:cs="Arial"/>
          <w:sz w:val="22"/>
          <w:szCs w:val="22"/>
          <w:lang w:val="pt-BR"/>
        </w:rPr>
      </w:pPr>
      <w:r>
        <w:rPr>
          <w:rFonts w:cs="Arial"/>
          <w:sz w:val="22"/>
          <w:szCs w:val="22"/>
          <w:lang w:val="pt-BR"/>
        </w:rPr>
        <w:t>GLOBALFOUNDRIES</w:t>
      </w:r>
      <w:r>
        <w:rPr>
          <w:rFonts w:cs="Arial"/>
          <w:sz w:val="22"/>
          <w:szCs w:val="22"/>
          <w:lang w:val="pt-BR"/>
        </w:rPr>
        <w:tab/>
      </w:r>
      <w:r>
        <w:rPr>
          <w:rFonts w:cs="Arial"/>
          <w:sz w:val="22"/>
          <w:szCs w:val="22"/>
          <w:lang w:val="pt-BR"/>
        </w:rPr>
        <w:tab/>
        <w:t>Steve Parker</w:t>
      </w:r>
    </w:p>
    <w:p w:rsidR="00AF4CA2" w:rsidRDefault="00AF4CA2" w:rsidP="00AF4CA2">
      <w:pPr>
        <w:tabs>
          <w:tab w:val="clear" w:pos="9270"/>
        </w:tabs>
        <w:rPr>
          <w:rFonts w:cs="Arial"/>
          <w:sz w:val="22"/>
          <w:szCs w:val="22"/>
          <w:lang w:val="pt-BR"/>
        </w:rPr>
      </w:pPr>
      <w:r>
        <w:rPr>
          <w:rFonts w:cs="Arial"/>
          <w:sz w:val="22"/>
          <w:szCs w:val="22"/>
          <w:lang w:val="de-DE"/>
        </w:rPr>
        <w:t>Huawei Technologies</w:t>
      </w:r>
      <w:r>
        <w:rPr>
          <w:rFonts w:cs="Arial"/>
          <w:sz w:val="22"/>
          <w:szCs w:val="22"/>
          <w:lang w:val="de-DE"/>
        </w:rPr>
        <w:tab/>
      </w:r>
      <w:r>
        <w:rPr>
          <w:rFonts w:cs="Arial"/>
          <w:sz w:val="22"/>
          <w:szCs w:val="22"/>
          <w:lang w:val="de-DE"/>
        </w:rPr>
        <w:tab/>
      </w:r>
      <w:r>
        <w:rPr>
          <w:rFonts w:cs="Arial"/>
          <w:sz w:val="22"/>
          <w:szCs w:val="22"/>
          <w:lang w:val="de-DE"/>
        </w:rPr>
        <w:tab/>
        <w:t>(Jinjun Li)</w:t>
      </w:r>
    </w:p>
    <w:p w:rsidR="00AF4CA2" w:rsidRPr="00BC2E0B" w:rsidRDefault="00AF4CA2" w:rsidP="00AF4CA2">
      <w:pPr>
        <w:tabs>
          <w:tab w:val="clear" w:pos="9270"/>
          <w:tab w:val="left" w:pos="3780"/>
        </w:tabs>
        <w:ind w:left="3600" w:hanging="3600"/>
        <w:rPr>
          <w:rFonts w:cs="Arial"/>
          <w:sz w:val="22"/>
          <w:szCs w:val="22"/>
        </w:rPr>
      </w:pPr>
      <w:r>
        <w:rPr>
          <w:rFonts w:cs="Arial"/>
          <w:sz w:val="22"/>
          <w:szCs w:val="22"/>
        </w:rPr>
        <w:t>IBM</w:t>
      </w:r>
      <w:r>
        <w:rPr>
          <w:rFonts w:cs="Arial"/>
          <w:sz w:val="22"/>
          <w:szCs w:val="22"/>
        </w:rPr>
        <w:tab/>
      </w:r>
      <w:proofErr w:type="spellStart"/>
      <w:r>
        <w:rPr>
          <w:rFonts w:cs="Arial"/>
          <w:sz w:val="22"/>
          <w:szCs w:val="22"/>
        </w:rPr>
        <w:t>Adge</w:t>
      </w:r>
      <w:proofErr w:type="spellEnd"/>
      <w:r>
        <w:rPr>
          <w:rFonts w:cs="Arial"/>
          <w:sz w:val="22"/>
          <w:szCs w:val="22"/>
        </w:rPr>
        <w:t xml:space="preserve"> Hawes, Luis Armenta</w:t>
      </w:r>
    </w:p>
    <w:p w:rsidR="00AF4CA2" w:rsidRDefault="00AF4CA2" w:rsidP="00AF4CA2">
      <w:pPr>
        <w:tabs>
          <w:tab w:val="clear" w:pos="9270"/>
        </w:tabs>
        <w:rPr>
          <w:rFonts w:cs="Arial"/>
          <w:sz w:val="22"/>
          <w:szCs w:val="22"/>
        </w:rPr>
      </w:pPr>
      <w:r>
        <w:rPr>
          <w:rFonts w:eastAsia="SimSun" w:cs="Arial"/>
          <w:sz w:val="22"/>
          <w:szCs w:val="22"/>
          <w:lang w:val="de-DE"/>
        </w:rPr>
        <w:t xml:space="preserve">Infineon Technologies AG </w:t>
      </w:r>
      <w:r>
        <w:rPr>
          <w:rFonts w:eastAsia="SimSun" w:cs="Arial"/>
          <w:sz w:val="22"/>
          <w:szCs w:val="22"/>
          <w:lang w:val="de-DE"/>
        </w:rPr>
        <w:tab/>
      </w:r>
      <w:r>
        <w:rPr>
          <w:rFonts w:eastAsia="SimSun" w:cs="Arial"/>
          <w:sz w:val="22"/>
          <w:szCs w:val="22"/>
          <w:lang w:val="de-DE"/>
        </w:rPr>
        <w:tab/>
        <w:t>(Christian Sporrer)</w:t>
      </w:r>
    </w:p>
    <w:p w:rsidR="00AF4CA2" w:rsidRDefault="00AF4CA2" w:rsidP="00AF4CA2">
      <w:pPr>
        <w:tabs>
          <w:tab w:val="clear" w:pos="9270"/>
          <w:tab w:val="left" w:pos="3780"/>
        </w:tabs>
        <w:ind w:left="3600" w:hanging="3600"/>
        <w:rPr>
          <w:rFonts w:cs="Arial"/>
          <w:sz w:val="22"/>
          <w:szCs w:val="22"/>
        </w:rPr>
      </w:pPr>
      <w:r>
        <w:rPr>
          <w:rFonts w:cs="Arial"/>
          <w:sz w:val="22"/>
          <w:szCs w:val="22"/>
        </w:rPr>
        <w:t>Intel Corporation</w:t>
      </w:r>
      <w:r>
        <w:rPr>
          <w:rFonts w:cs="Arial"/>
          <w:sz w:val="22"/>
          <w:szCs w:val="22"/>
        </w:rPr>
        <w:tab/>
        <w:t>Hsinho Wu</w:t>
      </w:r>
      <w:r w:rsidR="00CF60B1">
        <w:rPr>
          <w:rFonts w:cs="Arial"/>
          <w:sz w:val="22"/>
          <w:szCs w:val="22"/>
        </w:rPr>
        <w:t>*</w:t>
      </w:r>
      <w:r>
        <w:rPr>
          <w:rFonts w:cs="Arial"/>
          <w:sz w:val="22"/>
          <w:szCs w:val="22"/>
        </w:rPr>
        <w:t xml:space="preserve">, Mohammad </w:t>
      </w:r>
      <w:proofErr w:type="spellStart"/>
      <w:r>
        <w:rPr>
          <w:rFonts w:cs="Arial"/>
          <w:sz w:val="22"/>
          <w:szCs w:val="22"/>
        </w:rPr>
        <w:t>Bapi</w:t>
      </w:r>
      <w:proofErr w:type="spellEnd"/>
      <w:r>
        <w:rPr>
          <w:rFonts w:cs="Arial"/>
          <w:sz w:val="22"/>
          <w:szCs w:val="22"/>
        </w:rPr>
        <w:t>, Michael Mirmak,</w:t>
      </w:r>
    </w:p>
    <w:p w:rsidR="00AF4CA2" w:rsidRDefault="00AF4CA2" w:rsidP="00AF4CA2">
      <w:pPr>
        <w:tabs>
          <w:tab w:val="clear" w:pos="9270"/>
          <w:tab w:val="left" w:pos="3780"/>
        </w:tabs>
        <w:ind w:left="3600" w:hanging="3600"/>
        <w:rPr>
          <w:rFonts w:cs="Arial"/>
          <w:sz w:val="22"/>
          <w:szCs w:val="22"/>
        </w:rPr>
      </w:pPr>
      <w:r>
        <w:rPr>
          <w:rFonts w:cs="Arial"/>
          <w:sz w:val="22"/>
          <w:szCs w:val="22"/>
        </w:rPr>
        <w:tab/>
        <w:t xml:space="preserve">  </w:t>
      </w:r>
      <w:proofErr w:type="spellStart"/>
      <w:r>
        <w:rPr>
          <w:rFonts w:cs="Arial"/>
          <w:sz w:val="22"/>
          <w:szCs w:val="22"/>
        </w:rPr>
        <w:t>Masahi</w:t>
      </w:r>
      <w:proofErr w:type="spellEnd"/>
      <w:r>
        <w:rPr>
          <w:rFonts w:cs="Arial"/>
          <w:sz w:val="22"/>
          <w:szCs w:val="22"/>
        </w:rPr>
        <w:t xml:space="preserve"> Shimanouchi, Todd </w:t>
      </w:r>
      <w:proofErr w:type="spellStart"/>
      <w:r>
        <w:rPr>
          <w:rFonts w:cs="Arial"/>
          <w:sz w:val="22"/>
          <w:szCs w:val="22"/>
        </w:rPr>
        <w:t>Bermensolo</w:t>
      </w:r>
      <w:proofErr w:type="spellEnd"/>
      <w:r>
        <w:rPr>
          <w:rFonts w:cs="Arial"/>
          <w:sz w:val="22"/>
          <w:szCs w:val="22"/>
        </w:rPr>
        <w:t xml:space="preserve">, </w:t>
      </w:r>
      <w:proofErr w:type="spellStart"/>
      <w:r>
        <w:rPr>
          <w:rFonts w:cs="Arial"/>
          <w:sz w:val="22"/>
          <w:szCs w:val="22"/>
        </w:rPr>
        <w:t>Zao</w:t>
      </w:r>
      <w:proofErr w:type="spellEnd"/>
      <w:r>
        <w:rPr>
          <w:rFonts w:cs="Arial"/>
          <w:sz w:val="22"/>
          <w:szCs w:val="22"/>
        </w:rPr>
        <w:t xml:space="preserve"> Liu,</w:t>
      </w:r>
    </w:p>
    <w:p w:rsidR="00AF4CA2" w:rsidRDefault="00AF4CA2" w:rsidP="00AF4CA2">
      <w:pPr>
        <w:tabs>
          <w:tab w:val="clear" w:pos="9270"/>
          <w:tab w:val="left" w:pos="3780"/>
        </w:tabs>
        <w:ind w:left="3600" w:hanging="3600"/>
        <w:rPr>
          <w:rFonts w:cs="Arial"/>
          <w:sz w:val="22"/>
          <w:szCs w:val="22"/>
        </w:rPr>
      </w:pPr>
      <w:r>
        <w:rPr>
          <w:rFonts w:cs="Arial"/>
          <w:sz w:val="22"/>
          <w:szCs w:val="22"/>
        </w:rPr>
        <w:tab/>
        <w:t xml:space="preserve">  Gong Ouyang, </w:t>
      </w:r>
      <w:proofErr w:type="spellStart"/>
      <w:r>
        <w:rPr>
          <w:rFonts w:cs="Arial"/>
          <w:sz w:val="22"/>
          <w:szCs w:val="22"/>
        </w:rPr>
        <w:t>Udy</w:t>
      </w:r>
      <w:proofErr w:type="spellEnd"/>
      <w:r>
        <w:rPr>
          <w:rFonts w:cs="Arial"/>
          <w:sz w:val="22"/>
          <w:szCs w:val="22"/>
        </w:rPr>
        <w:t xml:space="preserve"> </w:t>
      </w:r>
      <w:proofErr w:type="spellStart"/>
      <w:r>
        <w:rPr>
          <w:rFonts w:cs="Arial"/>
          <w:sz w:val="22"/>
          <w:szCs w:val="22"/>
        </w:rPr>
        <w:t>Shrivastava</w:t>
      </w:r>
      <w:proofErr w:type="spellEnd"/>
      <w:r>
        <w:rPr>
          <w:rFonts w:cs="Arial"/>
          <w:sz w:val="22"/>
          <w:szCs w:val="22"/>
        </w:rPr>
        <w:t xml:space="preserve">, Gianni </w:t>
      </w:r>
      <w:proofErr w:type="spellStart"/>
      <w:r>
        <w:rPr>
          <w:rFonts w:cs="Arial"/>
          <w:sz w:val="22"/>
          <w:szCs w:val="22"/>
        </w:rPr>
        <w:t>Signorini</w:t>
      </w:r>
      <w:proofErr w:type="spellEnd"/>
      <w:r>
        <w:rPr>
          <w:rFonts w:cs="Arial"/>
          <w:sz w:val="22"/>
          <w:szCs w:val="22"/>
        </w:rPr>
        <w:t>,</w:t>
      </w:r>
    </w:p>
    <w:p w:rsidR="00AF4CA2" w:rsidRDefault="00AF4CA2" w:rsidP="00AF4CA2">
      <w:pPr>
        <w:tabs>
          <w:tab w:val="clear" w:pos="9270"/>
          <w:tab w:val="left" w:pos="3780"/>
        </w:tabs>
        <w:ind w:left="3600" w:hanging="3600"/>
        <w:rPr>
          <w:rFonts w:cs="Arial"/>
          <w:sz w:val="22"/>
          <w:szCs w:val="22"/>
        </w:rPr>
      </w:pPr>
      <w:r>
        <w:rPr>
          <w:rFonts w:cs="Arial"/>
          <w:sz w:val="22"/>
          <w:szCs w:val="22"/>
        </w:rPr>
        <w:tab/>
        <w:t xml:space="preserve">  Richard </w:t>
      </w:r>
      <w:proofErr w:type="spellStart"/>
      <w:r>
        <w:rPr>
          <w:rFonts w:cs="Arial"/>
          <w:sz w:val="22"/>
          <w:szCs w:val="22"/>
        </w:rPr>
        <w:t>Mellitz</w:t>
      </w:r>
      <w:proofErr w:type="spellEnd"/>
    </w:p>
    <w:p w:rsidR="00AF4CA2" w:rsidRPr="003939A9" w:rsidRDefault="00AF4CA2" w:rsidP="00AF4CA2">
      <w:pPr>
        <w:tabs>
          <w:tab w:val="clear" w:pos="9270"/>
        </w:tabs>
        <w:rPr>
          <w:rFonts w:cs="Arial"/>
          <w:sz w:val="22"/>
          <w:szCs w:val="22"/>
        </w:rPr>
      </w:pPr>
      <w:r w:rsidRPr="003939A9">
        <w:rPr>
          <w:rFonts w:cs="Arial"/>
          <w:sz w:val="22"/>
          <w:szCs w:val="22"/>
        </w:rPr>
        <w:t>IO Methodology</w:t>
      </w:r>
      <w:r w:rsidRPr="003939A9">
        <w:rPr>
          <w:rFonts w:cs="Arial"/>
          <w:sz w:val="22"/>
          <w:szCs w:val="22"/>
        </w:rPr>
        <w:tab/>
      </w:r>
      <w:r w:rsidRPr="003939A9">
        <w:rPr>
          <w:rFonts w:cs="Arial"/>
          <w:sz w:val="22"/>
          <w:szCs w:val="22"/>
        </w:rPr>
        <w:tab/>
      </w:r>
      <w:r w:rsidRPr="003939A9">
        <w:rPr>
          <w:rFonts w:cs="Arial"/>
          <w:sz w:val="22"/>
          <w:szCs w:val="22"/>
        </w:rPr>
        <w:tab/>
        <w:t>Lance Wang</w:t>
      </w:r>
    </w:p>
    <w:p w:rsidR="00AF4CA2" w:rsidRDefault="00AF4CA2" w:rsidP="00AF4CA2">
      <w:pPr>
        <w:tabs>
          <w:tab w:val="clear" w:pos="9270"/>
          <w:tab w:val="left" w:pos="3600"/>
        </w:tabs>
        <w:ind w:left="3780" w:hanging="3780"/>
        <w:rPr>
          <w:rFonts w:cs="Arial"/>
          <w:sz w:val="22"/>
          <w:szCs w:val="22"/>
          <w:lang w:val="pt-BR"/>
        </w:rPr>
      </w:pPr>
      <w:r>
        <w:rPr>
          <w:rFonts w:cs="Arial"/>
          <w:sz w:val="22"/>
          <w:szCs w:val="22"/>
          <w:lang w:val="es-ES"/>
        </w:rPr>
        <w:t>Keysight Technologies</w:t>
      </w:r>
      <w:r>
        <w:rPr>
          <w:rFonts w:cs="Arial"/>
          <w:sz w:val="22"/>
          <w:szCs w:val="22"/>
          <w:lang w:val="es-ES"/>
        </w:rPr>
        <w:tab/>
        <w:t>Radek Biernacki</w:t>
      </w:r>
      <w:r w:rsidR="009622C0">
        <w:rPr>
          <w:rFonts w:cs="Arial"/>
          <w:sz w:val="22"/>
          <w:szCs w:val="22"/>
          <w:lang w:val="es-ES"/>
        </w:rPr>
        <w:t>*</w:t>
      </w:r>
      <w:r>
        <w:rPr>
          <w:rFonts w:cs="Arial"/>
          <w:sz w:val="22"/>
          <w:szCs w:val="22"/>
          <w:lang w:val="es-ES"/>
        </w:rPr>
        <w:t xml:space="preserve">, Heidi Barnes, </w:t>
      </w:r>
      <w:proofErr w:type="spellStart"/>
      <w:r>
        <w:rPr>
          <w:rFonts w:cs="Arial"/>
          <w:sz w:val="22"/>
          <w:szCs w:val="22"/>
          <w:lang w:val="es-ES"/>
        </w:rPr>
        <w:t>Jian</w:t>
      </w:r>
      <w:proofErr w:type="spellEnd"/>
      <w:r>
        <w:rPr>
          <w:rFonts w:cs="Arial"/>
          <w:sz w:val="22"/>
          <w:szCs w:val="22"/>
          <w:lang w:val="es-ES"/>
        </w:rPr>
        <w:t xml:space="preserve"> Yang, </w:t>
      </w:r>
      <w:proofErr w:type="spellStart"/>
      <w:r>
        <w:rPr>
          <w:rFonts w:cs="Arial"/>
          <w:sz w:val="22"/>
          <w:szCs w:val="22"/>
          <w:lang w:val="es-ES"/>
        </w:rPr>
        <w:t>Fangyi</w:t>
      </w:r>
      <w:proofErr w:type="spellEnd"/>
      <w:r>
        <w:rPr>
          <w:rFonts w:cs="Arial"/>
          <w:sz w:val="22"/>
          <w:szCs w:val="22"/>
          <w:lang w:val="es-ES"/>
        </w:rPr>
        <w:t xml:space="preserve"> </w:t>
      </w:r>
      <w:proofErr w:type="spellStart"/>
      <w:r>
        <w:rPr>
          <w:rFonts w:cs="Arial"/>
          <w:sz w:val="22"/>
          <w:szCs w:val="22"/>
          <w:lang w:val="es-ES"/>
        </w:rPr>
        <w:t>Rao</w:t>
      </w:r>
      <w:proofErr w:type="spellEnd"/>
      <w:r>
        <w:rPr>
          <w:rFonts w:cs="Arial"/>
          <w:sz w:val="22"/>
          <w:szCs w:val="22"/>
          <w:lang w:val="es-ES"/>
        </w:rPr>
        <w:t xml:space="preserve">, Stephen </w:t>
      </w:r>
      <w:proofErr w:type="spellStart"/>
      <w:r>
        <w:rPr>
          <w:rFonts w:cs="Arial"/>
          <w:sz w:val="22"/>
          <w:szCs w:val="22"/>
          <w:lang w:val="es-ES"/>
        </w:rPr>
        <w:t>Slater</w:t>
      </w:r>
      <w:proofErr w:type="spellEnd"/>
      <w:r>
        <w:rPr>
          <w:rFonts w:cs="Arial"/>
          <w:sz w:val="22"/>
          <w:szCs w:val="22"/>
          <w:lang w:val="es-ES"/>
        </w:rPr>
        <w:t xml:space="preserve">, </w:t>
      </w:r>
      <w:proofErr w:type="spellStart"/>
      <w:r>
        <w:rPr>
          <w:rFonts w:cs="Arial"/>
          <w:sz w:val="22"/>
          <w:szCs w:val="22"/>
          <w:lang w:val="es-ES"/>
        </w:rPr>
        <w:t>Pegah</w:t>
      </w:r>
      <w:proofErr w:type="spellEnd"/>
      <w:r>
        <w:rPr>
          <w:rFonts w:cs="Arial"/>
          <w:sz w:val="22"/>
          <w:szCs w:val="22"/>
          <w:lang w:val="es-ES"/>
        </w:rPr>
        <w:t xml:space="preserve"> </w:t>
      </w:r>
      <w:proofErr w:type="spellStart"/>
      <w:r>
        <w:rPr>
          <w:rFonts w:cs="Arial"/>
          <w:sz w:val="22"/>
          <w:szCs w:val="22"/>
          <w:lang w:val="es-ES"/>
        </w:rPr>
        <w:t>Alavi</w:t>
      </w:r>
      <w:proofErr w:type="spellEnd"/>
      <w:r>
        <w:rPr>
          <w:rFonts w:cs="Arial"/>
          <w:sz w:val="22"/>
          <w:szCs w:val="22"/>
          <w:lang w:val="es-ES"/>
        </w:rPr>
        <w:t>, Edwin Young</w:t>
      </w:r>
    </w:p>
    <w:p w:rsidR="00AF4CA2" w:rsidRPr="009A4417" w:rsidRDefault="00AF4CA2" w:rsidP="00AF4CA2">
      <w:pPr>
        <w:tabs>
          <w:tab w:val="clear" w:pos="9270"/>
        </w:tabs>
        <w:rPr>
          <w:rFonts w:cs="Arial"/>
          <w:sz w:val="22"/>
          <w:szCs w:val="22"/>
          <w:lang w:val="pt-BR"/>
        </w:rPr>
      </w:pPr>
      <w:r>
        <w:rPr>
          <w:rFonts w:cs="Arial"/>
          <w:sz w:val="22"/>
          <w:szCs w:val="22"/>
          <w:lang w:val="pt-BR"/>
        </w:rPr>
        <w:t>Maxim Integrated Products</w:t>
      </w:r>
      <w:r>
        <w:rPr>
          <w:rFonts w:cs="Arial"/>
          <w:sz w:val="22"/>
          <w:szCs w:val="22"/>
          <w:lang w:val="pt-BR"/>
        </w:rPr>
        <w:tab/>
      </w:r>
      <w:r>
        <w:rPr>
          <w:rFonts w:cs="Arial"/>
          <w:sz w:val="22"/>
          <w:szCs w:val="22"/>
          <w:lang w:val="pt-BR"/>
        </w:rPr>
        <w:tab/>
        <w:t>Yan Liang, Don Greer, Thinh Nguyen, Joe Engert</w:t>
      </w:r>
      <w:r w:rsidRPr="009A4417">
        <w:rPr>
          <w:rFonts w:cs="Arial"/>
          <w:sz w:val="22"/>
          <w:szCs w:val="22"/>
          <w:lang w:val="pt-BR"/>
        </w:rPr>
        <w:t>,</w:t>
      </w:r>
    </w:p>
    <w:p w:rsidR="00AF4CA2" w:rsidRDefault="00AF4CA2" w:rsidP="00AF4CA2">
      <w:pPr>
        <w:tabs>
          <w:tab w:val="clear" w:pos="9270"/>
        </w:tabs>
        <w:rPr>
          <w:rFonts w:cs="Arial"/>
          <w:sz w:val="22"/>
          <w:szCs w:val="22"/>
        </w:rPr>
      </w:pP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 xml:space="preserve">   </w:t>
      </w:r>
      <w:r w:rsidRPr="009A4417">
        <w:rPr>
          <w:rFonts w:cs="Arial"/>
          <w:sz w:val="22"/>
          <w:szCs w:val="22"/>
          <w:lang w:val="pt-BR"/>
        </w:rPr>
        <w:t xml:space="preserve">Hock </w:t>
      </w:r>
      <w:r>
        <w:rPr>
          <w:rFonts w:cs="Arial"/>
          <w:sz w:val="22"/>
          <w:szCs w:val="22"/>
          <w:lang w:val="pt-BR"/>
        </w:rPr>
        <w:t>Seon</w:t>
      </w:r>
      <w:r w:rsidR="005E6A07">
        <w:rPr>
          <w:rFonts w:cs="Arial"/>
          <w:sz w:val="22"/>
          <w:szCs w:val="22"/>
          <w:lang w:val="pt-BR"/>
        </w:rPr>
        <w:t>, Ahmed Gendy*</w:t>
      </w:r>
    </w:p>
    <w:p w:rsidR="00AF4CA2" w:rsidRDefault="00AF4CA2" w:rsidP="00AF4CA2">
      <w:pPr>
        <w:tabs>
          <w:tab w:val="clear" w:pos="9270"/>
        </w:tabs>
        <w:rPr>
          <w:rFonts w:cs="Arial"/>
          <w:sz w:val="22"/>
          <w:szCs w:val="22"/>
        </w:rPr>
      </w:pPr>
      <w:r>
        <w:rPr>
          <w:rFonts w:cs="Arial"/>
          <w:sz w:val="22"/>
          <w:szCs w:val="22"/>
        </w:rPr>
        <w:t>Mentor Graphics</w:t>
      </w:r>
      <w:r>
        <w:rPr>
          <w:rFonts w:cs="Arial"/>
          <w:sz w:val="22"/>
          <w:szCs w:val="22"/>
        </w:rPr>
        <w:tab/>
      </w:r>
      <w:r>
        <w:rPr>
          <w:rFonts w:cs="Arial"/>
          <w:sz w:val="22"/>
          <w:szCs w:val="22"/>
        </w:rPr>
        <w:tab/>
      </w:r>
      <w:r>
        <w:rPr>
          <w:rFonts w:cs="Arial"/>
          <w:sz w:val="22"/>
          <w:szCs w:val="22"/>
        </w:rPr>
        <w:tab/>
        <w:t>Arpad Muranyi</w:t>
      </w:r>
      <w:r w:rsidR="00CF60B1">
        <w:rPr>
          <w:rFonts w:cs="Arial"/>
          <w:sz w:val="22"/>
          <w:szCs w:val="22"/>
        </w:rPr>
        <w:t>*</w:t>
      </w:r>
      <w:r>
        <w:rPr>
          <w:rFonts w:cs="Arial"/>
          <w:sz w:val="22"/>
          <w:szCs w:val="22"/>
        </w:rPr>
        <w:t xml:space="preserve">, </w:t>
      </w:r>
      <w:r w:rsidRPr="00F2747D">
        <w:rPr>
          <w:rFonts w:cs="Arial"/>
          <w:sz w:val="22"/>
          <w:szCs w:val="22"/>
        </w:rPr>
        <w:t>Vladimi</w:t>
      </w:r>
      <w:r>
        <w:rPr>
          <w:rFonts w:cs="Arial"/>
          <w:sz w:val="22"/>
          <w:szCs w:val="22"/>
        </w:rPr>
        <w:t>r Dmitriev-Zdorov, John Angulo,</w:t>
      </w:r>
    </w:p>
    <w:p w:rsidR="00AF4CA2" w:rsidRDefault="00AF4CA2" w:rsidP="00AF4CA2">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Mikael Stahlberg</w:t>
      </w:r>
    </w:p>
    <w:p w:rsidR="00AF4CA2" w:rsidRDefault="00AF4CA2" w:rsidP="00AF4CA2">
      <w:pPr>
        <w:tabs>
          <w:tab w:val="clear" w:pos="9270"/>
        </w:tabs>
        <w:rPr>
          <w:rFonts w:cs="Arial"/>
          <w:sz w:val="22"/>
          <w:szCs w:val="22"/>
        </w:rPr>
      </w:pPr>
      <w:r>
        <w:rPr>
          <w:rFonts w:cs="Arial"/>
          <w:sz w:val="22"/>
          <w:szCs w:val="22"/>
        </w:rPr>
        <w:t>Micron Technology</w:t>
      </w:r>
      <w:r>
        <w:rPr>
          <w:rFonts w:cs="Arial"/>
          <w:sz w:val="22"/>
          <w:szCs w:val="22"/>
        </w:rPr>
        <w:tab/>
      </w:r>
      <w:r>
        <w:rPr>
          <w:rFonts w:cs="Arial"/>
          <w:sz w:val="22"/>
          <w:szCs w:val="22"/>
        </w:rPr>
        <w:tab/>
      </w:r>
      <w:r>
        <w:rPr>
          <w:rFonts w:cs="Arial"/>
          <w:sz w:val="22"/>
          <w:szCs w:val="22"/>
        </w:rPr>
        <w:tab/>
        <w:t>Randy Wolff*</w:t>
      </w:r>
    </w:p>
    <w:p w:rsidR="00AF4CA2" w:rsidRDefault="00AF4CA2" w:rsidP="00AF4CA2">
      <w:pPr>
        <w:tabs>
          <w:tab w:val="clear" w:pos="9270"/>
        </w:tabs>
        <w:rPr>
          <w:rFonts w:cs="Arial"/>
          <w:sz w:val="22"/>
          <w:szCs w:val="22"/>
        </w:rPr>
      </w:pPr>
      <w:r>
        <w:rPr>
          <w:rFonts w:cs="Arial"/>
          <w:sz w:val="22"/>
          <w:szCs w:val="22"/>
        </w:rPr>
        <w:t>Signal Integrity Software</w:t>
      </w:r>
      <w:r>
        <w:rPr>
          <w:rFonts w:cs="Arial"/>
          <w:sz w:val="22"/>
          <w:szCs w:val="22"/>
        </w:rPr>
        <w:tab/>
      </w:r>
      <w:r>
        <w:rPr>
          <w:rFonts w:cs="Arial"/>
          <w:sz w:val="22"/>
          <w:szCs w:val="22"/>
        </w:rPr>
        <w:tab/>
        <w:t>Mike LaBonte</w:t>
      </w:r>
      <w:r w:rsidR="00E35086">
        <w:rPr>
          <w:rFonts w:cs="Arial"/>
          <w:sz w:val="22"/>
          <w:szCs w:val="22"/>
        </w:rPr>
        <w:t>*</w:t>
      </w:r>
      <w:r>
        <w:rPr>
          <w:rFonts w:cs="Arial"/>
          <w:sz w:val="22"/>
          <w:szCs w:val="22"/>
        </w:rPr>
        <w:t>, Walter Katz, Todd Westerhoff,</w:t>
      </w:r>
    </w:p>
    <w:p w:rsidR="00AF4CA2" w:rsidRDefault="00AF4CA2" w:rsidP="00AF4CA2">
      <w:pPr>
        <w:tabs>
          <w:tab w:val="clear" w:pos="9270"/>
        </w:tabs>
        <w:ind w:left="2880" w:firstLine="720"/>
        <w:rPr>
          <w:rFonts w:cs="Arial"/>
          <w:sz w:val="22"/>
          <w:szCs w:val="22"/>
        </w:rPr>
      </w:pPr>
      <w:r>
        <w:rPr>
          <w:rFonts w:cs="Arial"/>
          <w:sz w:val="22"/>
          <w:szCs w:val="22"/>
        </w:rPr>
        <w:t xml:space="preserve">  Richard Allred</w:t>
      </w:r>
    </w:p>
    <w:p w:rsidR="00AF4CA2" w:rsidRDefault="00AF4CA2" w:rsidP="00AF4CA2">
      <w:pPr>
        <w:tabs>
          <w:tab w:val="clear" w:pos="9270"/>
        </w:tabs>
        <w:rPr>
          <w:rFonts w:cs="Arial"/>
          <w:sz w:val="22"/>
          <w:szCs w:val="22"/>
        </w:rPr>
      </w:pPr>
      <w:r>
        <w:rPr>
          <w:rFonts w:cs="Arial"/>
          <w:sz w:val="22"/>
          <w:szCs w:val="22"/>
        </w:rPr>
        <w:t>Synopsys</w:t>
      </w:r>
      <w:r>
        <w:rPr>
          <w:rFonts w:cs="Arial"/>
          <w:sz w:val="22"/>
          <w:szCs w:val="22"/>
        </w:rPr>
        <w:tab/>
      </w:r>
      <w:r>
        <w:rPr>
          <w:rFonts w:cs="Arial"/>
          <w:sz w:val="22"/>
          <w:szCs w:val="22"/>
        </w:rPr>
        <w:tab/>
      </w:r>
      <w:r>
        <w:rPr>
          <w:rFonts w:cs="Arial"/>
          <w:sz w:val="22"/>
          <w:szCs w:val="22"/>
        </w:rPr>
        <w:tab/>
      </w:r>
      <w:r>
        <w:rPr>
          <w:rFonts w:cs="Arial"/>
          <w:sz w:val="22"/>
          <w:szCs w:val="22"/>
        </w:rPr>
        <w:tab/>
        <w:t xml:space="preserve">Ted </w:t>
      </w:r>
      <w:proofErr w:type="spellStart"/>
      <w:r>
        <w:rPr>
          <w:rFonts w:cs="Arial"/>
          <w:sz w:val="22"/>
          <w:szCs w:val="22"/>
        </w:rPr>
        <w:t>Mido</w:t>
      </w:r>
      <w:proofErr w:type="spellEnd"/>
      <w:r w:rsidR="00CF60B1">
        <w:rPr>
          <w:rFonts w:cs="Arial"/>
          <w:sz w:val="22"/>
          <w:szCs w:val="22"/>
        </w:rPr>
        <w:t>*</w:t>
      </w:r>
      <w:r>
        <w:rPr>
          <w:rFonts w:cs="Arial"/>
          <w:sz w:val="22"/>
          <w:szCs w:val="22"/>
        </w:rPr>
        <w:t xml:space="preserve">, Kevin Li, Massimo </w:t>
      </w:r>
      <w:proofErr w:type="spellStart"/>
      <w:r>
        <w:rPr>
          <w:rFonts w:cs="Arial"/>
          <w:sz w:val="22"/>
          <w:szCs w:val="22"/>
        </w:rPr>
        <w:t>Prando</w:t>
      </w:r>
      <w:proofErr w:type="spellEnd"/>
    </w:p>
    <w:p w:rsidR="00AF4CA2" w:rsidRDefault="00AF4CA2" w:rsidP="00AF4CA2">
      <w:pPr>
        <w:tabs>
          <w:tab w:val="clear" w:pos="9270"/>
        </w:tabs>
        <w:rPr>
          <w:rFonts w:cs="Arial"/>
          <w:sz w:val="22"/>
          <w:szCs w:val="22"/>
        </w:rPr>
      </w:pPr>
      <w:r>
        <w:rPr>
          <w:rFonts w:cs="Arial"/>
          <w:sz w:val="22"/>
          <w:szCs w:val="22"/>
        </w:rPr>
        <w:t>Teraspeed Labs</w:t>
      </w:r>
      <w:r>
        <w:rPr>
          <w:rFonts w:cs="Arial"/>
          <w:sz w:val="22"/>
          <w:szCs w:val="22"/>
        </w:rPr>
        <w:tab/>
      </w:r>
      <w:r>
        <w:rPr>
          <w:rFonts w:cs="Arial"/>
          <w:sz w:val="22"/>
          <w:szCs w:val="22"/>
        </w:rPr>
        <w:tab/>
      </w:r>
      <w:r>
        <w:rPr>
          <w:rFonts w:cs="Arial"/>
          <w:sz w:val="22"/>
          <w:szCs w:val="22"/>
        </w:rPr>
        <w:tab/>
        <w:t>Bob Ross</w:t>
      </w:r>
      <w:r w:rsidR="00076E31">
        <w:rPr>
          <w:rFonts w:cs="Arial"/>
          <w:sz w:val="22"/>
          <w:szCs w:val="22"/>
        </w:rPr>
        <w:t>*</w:t>
      </w:r>
    </w:p>
    <w:p w:rsidR="00AF4CA2" w:rsidRDefault="00AF4CA2" w:rsidP="00AF4CA2">
      <w:pPr>
        <w:tabs>
          <w:tab w:val="clear" w:pos="9270"/>
        </w:tabs>
        <w:rPr>
          <w:rFonts w:cs="Arial"/>
          <w:sz w:val="22"/>
          <w:szCs w:val="22"/>
        </w:rPr>
      </w:pPr>
      <w:r>
        <w:rPr>
          <w:rFonts w:cs="Arial"/>
          <w:sz w:val="22"/>
          <w:szCs w:val="22"/>
        </w:rPr>
        <w:t>Xilinx</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(Raymond Anderson)</w:t>
      </w:r>
    </w:p>
    <w:p w:rsidR="00AF4CA2" w:rsidRDefault="00AF4CA2" w:rsidP="00AF4CA2">
      <w:pPr>
        <w:tabs>
          <w:tab w:val="clear" w:pos="9270"/>
        </w:tabs>
        <w:rPr>
          <w:rFonts w:cs="Arial"/>
          <w:sz w:val="22"/>
          <w:szCs w:val="22"/>
        </w:rPr>
      </w:pPr>
      <w:r>
        <w:rPr>
          <w:rFonts w:cs="Arial"/>
          <w:sz w:val="22"/>
          <w:szCs w:val="22"/>
        </w:rPr>
        <w:t>ZTE Corporation</w:t>
      </w:r>
      <w:r>
        <w:rPr>
          <w:rFonts w:cs="Arial"/>
          <w:sz w:val="22"/>
          <w:szCs w:val="22"/>
        </w:rPr>
        <w:tab/>
      </w:r>
      <w:r>
        <w:rPr>
          <w:rFonts w:cs="Arial"/>
          <w:sz w:val="22"/>
          <w:szCs w:val="22"/>
        </w:rPr>
        <w:tab/>
      </w:r>
      <w:r>
        <w:rPr>
          <w:rFonts w:cs="Arial"/>
          <w:sz w:val="22"/>
          <w:szCs w:val="22"/>
        </w:rPr>
        <w:tab/>
        <w:t>(</w:t>
      </w:r>
      <w:proofErr w:type="spellStart"/>
      <w:r>
        <w:rPr>
          <w:rFonts w:cs="Arial"/>
          <w:sz w:val="22"/>
          <w:szCs w:val="22"/>
        </w:rPr>
        <w:t>Shunlin</w:t>
      </w:r>
      <w:proofErr w:type="spellEnd"/>
      <w:r>
        <w:rPr>
          <w:rFonts w:cs="Arial"/>
          <w:sz w:val="22"/>
          <w:szCs w:val="22"/>
        </w:rPr>
        <w:t xml:space="preserve"> Zhu)</w:t>
      </w:r>
    </w:p>
    <w:p w:rsidR="00AF4CA2" w:rsidRDefault="00AF4CA2" w:rsidP="00AF4CA2">
      <w:pPr>
        <w:tabs>
          <w:tab w:val="clear" w:pos="9270"/>
        </w:tabs>
        <w:rPr>
          <w:rFonts w:cs="Arial"/>
          <w:b/>
          <w:sz w:val="22"/>
          <w:szCs w:val="22"/>
        </w:rPr>
      </w:pPr>
      <w:r>
        <w:rPr>
          <w:rFonts w:cs="Arial"/>
          <w:sz w:val="22"/>
          <w:szCs w:val="22"/>
        </w:rPr>
        <w:t>Zuken</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Michael Schaeder, Amir </w:t>
      </w:r>
      <w:proofErr w:type="spellStart"/>
      <w:r>
        <w:rPr>
          <w:rFonts w:cs="Arial"/>
          <w:sz w:val="22"/>
          <w:szCs w:val="22"/>
        </w:rPr>
        <w:t>Wallrabenstein</w:t>
      </w:r>
      <w:proofErr w:type="spellEnd"/>
    </w:p>
    <w:p w:rsidR="00AF4CA2" w:rsidRDefault="00AF4CA2" w:rsidP="00AF4CA2">
      <w:pPr>
        <w:tabs>
          <w:tab w:val="clear" w:pos="9270"/>
        </w:tabs>
        <w:rPr>
          <w:rFonts w:cs="Arial"/>
          <w:b/>
          <w:sz w:val="22"/>
          <w:szCs w:val="22"/>
        </w:rPr>
      </w:pPr>
    </w:p>
    <w:p w:rsidR="00AF4CA2" w:rsidRDefault="00AF4CA2" w:rsidP="00AF4CA2">
      <w:pPr>
        <w:tabs>
          <w:tab w:val="clear" w:pos="9270"/>
        </w:tabs>
        <w:rPr>
          <w:rFonts w:cs="Arial"/>
          <w:b/>
          <w:sz w:val="22"/>
          <w:szCs w:val="22"/>
        </w:rPr>
      </w:pPr>
    </w:p>
    <w:p w:rsidR="00AF4CA2" w:rsidRDefault="00AF4CA2" w:rsidP="00AF4CA2">
      <w:pPr>
        <w:tabs>
          <w:tab w:val="clear" w:pos="9270"/>
        </w:tabs>
        <w:rPr>
          <w:sz w:val="22"/>
          <w:szCs w:val="22"/>
          <w:lang w:val="pt-BR"/>
        </w:rPr>
      </w:pPr>
      <w:r>
        <w:rPr>
          <w:rFonts w:cs="Arial"/>
          <w:b/>
          <w:sz w:val="22"/>
          <w:szCs w:val="22"/>
        </w:rPr>
        <w:t>OTHER PARTICIPANTS IN 2016</w:t>
      </w:r>
    </w:p>
    <w:p w:rsidR="00E35086" w:rsidRDefault="00E35086" w:rsidP="00E35086">
      <w:pPr>
        <w:tabs>
          <w:tab w:val="clear" w:pos="9270"/>
        </w:tabs>
        <w:rPr>
          <w:rFonts w:cs="Arial"/>
          <w:sz w:val="22"/>
          <w:szCs w:val="22"/>
        </w:rPr>
      </w:pPr>
      <w:r>
        <w:rPr>
          <w:sz w:val="22"/>
          <w:szCs w:val="22"/>
          <w:lang w:val="pt-BR"/>
        </w:rPr>
        <w:t>Cisco Systems</w:t>
      </w:r>
      <w:r>
        <w:rPr>
          <w:sz w:val="22"/>
          <w:szCs w:val="22"/>
          <w:lang w:val="pt-BR"/>
        </w:rPr>
        <w:tab/>
      </w:r>
      <w:r>
        <w:rPr>
          <w:sz w:val="22"/>
          <w:szCs w:val="22"/>
          <w:lang w:val="pt-BR"/>
        </w:rPr>
        <w:tab/>
      </w:r>
      <w:r>
        <w:rPr>
          <w:sz w:val="22"/>
          <w:szCs w:val="22"/>
          <w:lang w:val="pt-BR"/>
        </w:rPr>
        <w:tab/>
        <w:t>Giuseppi Selli, Brian Baek</w:t>
      </w:r>
    </w:p>
    <w:p w:rsidR="00AF4CA2" w:rsidRDefault="00AF4CA2" w:rsidP="00AF4CA2">
      <w:pPr>
        <w:tabs>
          <w:tab w:val="clear" w:pos="9270"/>
        </w:tabs>
        <w:rPr>
          <w:rFonts w:cs="Arial"/>
          <w:sz w:val="22"/>
          <w:szCs w:val="22"/>
          <w:lang w:val="pt-BR"/>
        </w:rPr>
      </w:pPr>
      <w:r>
        <w:rPr>
          <w:rFonts w:cs="Arial"/>
          <w:sz w:val="22"/>
          <w:szCs w:val="22"/>
          <w:lang w:val="pt-BR"/>
        </w:rPr>
        <w:t>eASIC</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David Banas</w:t>
      </w:r>
    </w:p>
    <w:p w:rsidR="00AF4CA2" w:rsidRDefault="00AF4CA2" w:rsidP="00AF4CA2">
      <w:pPr>
        <w:tabs>
          <w:tab w:val="clear" w:pos="9270"/>
        </w:tabs>
        <w:rPr>
          <w:rFonts w:cs="Arial"/>
          <w:sz w:val="22"/>
          <w:szCs w:val="22"/>
          <w:lang w:val="pt-BR"/>
        </w:rPr>
      </w:pPr>
      <w:r w:rsidRPr="00F2747D">
        <w:rPr>
          <w:rFonts w:cs="Arial"/>
          <w:sz w:val="22"/>
          <w:szCs w:val="22"/>
          <w:lang w:val="pt-BR"/>
        </w:rPr>
        <w:t>Fujitsu Advan</w:t>
      </w:r>
      <w:r>
        <w:rPr>
          <w:rFonts w:cs="Arial"/>
          <w:sz w:val="22"/>
          <w:szCs w:val="22"/>
          <w:lang w:val="pt-BR"/>
        </w:rPr>
        <w:t>ced Technologies</w:t>
      </w:r>
      <w:r>
        <w:rPr>
          <w:rFonts w:cs="Arial"/>
          <w:sz w:val="22"/>
          <w:szCs w:val="22"/>
          <w:lang w:val="pt-BR"/>
        </w:rPr>
        <w:tab/>
        <w:t>Shogo Fujimori</w:t>
      </w:r>
    </w:p>
    <w:p w:rsidR="00AF4CA2" w:rsidRPr="00F2747D" w:rsidRDefault="00AF4CA2" w:rsidP="00AF4CA2">
      <w:pPr>
        <w:tabs>
          <w:tab w:val="clear" w:pos="9270"/>
        </w:tabs>
        <w:rPr>
          <w:rFonts w:cs="Arial"/>
          <w:sz w:val="22"/>
          <w:szCs w:val="22"/>
          <w:lang w:val="pt-BR"/>
        </w:rPr>
      </w:pPr>
      <w:r>
        <w:rPr>
          <w:rFonts w:cs="Arial"/>
          <w:sz w:val="22"/>
          <w:szCs w:val="22"/>
          <w:lang w:val="pt-BR"/>
        </w:rPr>
        <w:t>Ghent University</w:t>
      </w:r>
      <w:r>
        <w:rPr>
          <w:rFonts w:cs="Arial"/>
          <w:sz w:val="22"/>
          <w:szCs w:val="22"/>
          <w:lang w:val="pt-BR"/>
        </w:rPr>
        <w:tab/>
      </w:r>
      <w:r>
        <w:rPr>
          <w:rFonts w:cs="Arial"/>
          <w:sz w:val="22"/>
          <w:szCs w:val="22"/>
          <w:lang w:val="pt-BR"/>
        </w:rPr>
        <w:tab/>
      </w:r>
      <w:r>
        <w:rPr>
          <w:rFonts w:cs="Arial"/>
          <w:sz w:val="22"/>
          <w:szCs w:val="22"/>
          <w:lang w:val="pt-BR"/>
        </w:rPr>
        <w:tab/>
        <w:t>Paolo Manfredi</w:t>
      </w:r>
    </w:p>
    <w:p w:rsidR="00AF4CA2" w:rsidRPr="00F2747D" w:rsidRDefault="00AF4CA2" w:rsidP="00AF4CA2">
      <w:pPr>
        <w:tabs>
          <w:tab w:val="clear" w:pos="9270"/>
        </w:tabs>
        <w:rPr>
          <w:rFonts w:cs="Arial"/>
          <w:sz w:val="22"/>
          <w:szCs w:val="22"/>
          <w:lang w:val="pt-BR"/>
        </w:rPr>
      </w:pPr>
      <w:r>
        <w:rPr>
          <w:rFonts w:cs="Arial"/>
          <w:sz w:val="22"/>
          <w:szCs w:val="22"/>
          <w:lang w:val="pt-BR"/>
        </w:rPr>
        <w:t>H3C</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Bin Cheng</w:t>
      </w:r>
      <w:r w:rsidRPr="00F2747D">
        <w:rPr>
          <w:rFonts w:cs="Arial"/>
          <w:sz w:val="22"/>
          <w:szCs w:val="22"/>
          <w:lang w:val="pt-BR"/>
        </w:rPr>
        <w:t xml:space="preserve">, </w:t>
      </w:r>
      <w:r>
        <w:rPr>
          <w:rFonts w:cs="Arial"/>
          <w:sz w:val="22"/>
          <w:szCs w:val="22"/>
          <w:lang w:val="pt-BR"/>
        </w:rPr>
        <w:t>Mao Jun</w:t>
      </w:r>
    </w:p>
    <w:p w:rsidR="00AF4CA2" w:rsidRDefault="00AF4CA2" w:rsidP="00AF4CA2">
      <w:pPr>
        <w:tabs>
          <w:tab w:val="clear" w:pos="9270"/>
        </w:tabs>
        <w:rPr>
          <w:rFonts w:cs="Arial"/>
          <w:sz w:val="22"/>
          <w:szCs w:val="22"/>
          <w:lang w:val="pt-BR"/>
        </w:rPr>
      </w:pPr>
      <w:r>
        <w:rPr>
          <w:rFonts w:cs="Arial"/>
          <w:sz w:val="22"/>
          <w:szCs w:val="22"/>
          <w:lang w:val="pt-BR"/>
        </w:rPr>
        <w:t>Hamburg University of Technology</w:t>
      </w:r>
      <w:r>
        <w:rPr>
          <w:rFonts w:cs="Arial"/>
          <w:sz w:val="22"/>
          <w:szCs w:val="22"/>
          <w:lang w:val="pt-BR"/>
        </w:rPr>
        <w:tab/>
        <w:t>Jan Preibisch, David Dahl</w:t>
      </w:r>
    </w:p>
    <w:p w:rsidR="00AF4CA2" w:rsidRPr="00F2747D" w:rsidRDefault="00AF4CA2" w:rsidP="00AF4CA2">
      <w:pPr>
        <w:tabs>
          <w:tab w:val="clear" w:pos="9270"/>
        </w:tabs>
        <w:rPr>
          <w:rFonts w:cs="Arial"/>
          <w:sz w:val="22"/>
          <w:szCs w:val="22"/>
          <w:lang w:val="pt-BR"/>
        </w:rPr>
      </w:pPr>
      <w:r>
        <w:rPr>
          <w:rFonts w:cs="Arial"/>
          <w:sz w:val="22"/>
          <w:szCs w:val="22"/>
          <w:lang w:val="pt-BR"/>
        </w:rPr>
        <w:t>Independent</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Carl Gabrielson</w:t>
      </w:r>
    </w:p>
    <w:p w:rsidR="00AF4CA2" w:rsidRDefault="00AF4CA2" w:rsidP="00AF4CA2">
      <w:pPr>
        <w:widowControl/>
        <w:tabs>
          <w:tab w:val="clear" w:pos="9270"/>
        </w:tabs>
        <w:suppressAutoHyphens w:val="0"/>
        <w:spacing w:after="0" w:line="255" w:lineRule="atLeast"/>
        <w:ind w:right="0"/>
        <w:textAlignment w:val="baseline"/>
        <w:rPr>
          <w:rFonts w:cs="Arial"/>
          <w:color w:val="333333"/>
          <w:sz w:val="22"/>
          <w:szCs w:val="22"/>
          <w:bdr w:val="none" w:sz="0" w:space="0" w:color="auto" w:frame="1"/>
        </w:rPr>
      </w:pPr>
      <w:proofErr w:type="spellStart"/>
      <w:r w:rsidRPr="00380DDB">
        <w:rPr>
          <w:rFonts w:cs="Arial"/>
          <w:color w:val="333333"/>
          <w:sz w:val="22"/>
          <w:szCs w:val="22"/>
          <w:bdr w:val="none" w:sz="0" w:space="0" w:color="auto" w:frame="1"/>
        </w:rPr>
        <w:t>Institut</w:t>
      </w:r>
      <w:proofErr w:type="spellEnd"/>
      <w:r w:rsidRPr="00380DDB">
        <w:rPr>
          <w:rFonts w:cs="Arial"/>
          <w:color w:val="333333"/>
          <w:sz w:val="22"/>
          <w:szCs w:val="22"/>
          <w:bdr w:val="none" w:sz="0" w:space="0" w:color="auto" w:frame="1"/>
        </w:rPr>
        <w:t xml:space="preserve"> </w:t>
      </w:r>
      <w:proofErr w:type="spellStart"/>
      <w:r w:rsidRPr="00380DDB">
        <w:rPr>
          <w:rFonts w:cs="Arial"/>
          <w:color w:val="333333"/>
          <w:sz w:val="22"/>
          <w:szCs w:val="22"/>
          <w:bdr w:val="none" w:sz="0" w:space="0" w:color="auto" w:frame="1"/>
        </w:rPr>
        <w:t>Supérieur</w:t>
      </w:r>
      <w:proofErr w:type="spellEnd"/>
      <w:r w:rsidRPr="00380DDB">
        <w:rPr>
          <w:rFonts w:cs="Arial"/>
          <w:color w:val="333333"/>
          <w:sz w:val="22"/>
          <w:szCs w:val="22"/>
          <w:bdr w:val="none" w:sz="0" w:space="0" w:color="auto" w:frame="1"/>
        </w:rPr>
        <w:t xml:space="preserve"> des Sciences </w:t>
      </w:r>
      <w:r>
        <w:rPr>
          <w:rFonts w:cs="Arial"/>
          <w:color w:val="333333"/>
          <w:sz w:val="22"/>
          <w:szCs w:val="22"/>
          <w:bdr w:val="none" w:sz="0" w:space="0" w:color="auto" w:frame="1"/>
        </w:rPr>
        <w:tab/>
      </w:r>
      <w:proofErr w:type="spellStart"/>
      <w:r>
        <w:rPr>
          <w:rFonts w:cs="Arial"/>
          <w:color w:val="333333"/>
          <w:sz w:val="22"/>
          <w:szCs w:val="22"/>
          <w:bdr w:val="none" w:sz="0" w:space="0" w:color="auto" w:frame="1"/>
        </w:rPr>
        <w:t>Wael</w:t>
      </w:r>
      <w:proofErr w:type="spellEnd"/>
      <w:r>
        <w:rPr>
          <w:rFonts w:cs="Arial"/>
          <w:color w:val="333333"/>
          <w:sz w:val="22"/>
          <w:szCs w:val="22"/>
          <w:bdr w:val="none" w:sz="0" w:space="0" w:color="auto" w:frame="1"/>
        </w:rPr>
        <w:t xml:space="preserve"> </w:t>
      </w:r>
      <w:proofErr w:type="spellStart"/>
      <w:r>
        <w:rPr>
          <w:rFonts w:cs="Arial"/>
          <w:color w:val="333333"/>
          <w:sz w:val="22"/>
          <w:szCs w:val="22"/>
          <w:bdr w:val="none" w:sz="0" w:space="0" w:color="auto" w:frame="1"/>
        </w:rPr>
        <w:t>Dghais</w:t>
      </w:r>
      <w:proofErr w:type="spellEnd"/>
    </w:p>
    <w:p w:rsidR="00AF4CA2" w:rsidRDefault="00AF4CA2" w:rsidP="00AF4CA2">
      <w:pPr>
        <w:widowControl/>
        <w:tabs>
          <w:tab w:val="clear" w:pos="9270"/>
        </w:tabs>
        <w:suppressAutoHyphens w:val="0"/>
        <w:spacing w:after="0" w:line="255" w:lineRule="atLeast"/>
        <w:ind w:right="0"/>
        <w:textAlignment w:val="baseline"/>
        <w:rPr>
          <w:rFonts w:cs="Arial"/>
          <w:color w:val="333333"/>
          <w:sz w:val="22"/>
          <w:szCs w:val="22"/>
          <w:bdr w:val="none" w:sz="0" w:space="0" w:color="auto" w:frame="1"/>
        </w:rPr>
      </w:pPr>
      <w:r>
        <w:rPr>
          <w:rFonts w:cs="Arial"/>
          <w:color w:val="333333"/>
          <w:sz w:val="22"/>
          <w:szCs w:val="22"/>
          <w:bdr w:val="none" w:sz="0" w:space="0" w:color="auto" w:frame="1"/>
        </w:rPr>
        <w:lastRenderedPageBreak/>
        <w:t xml:space="preserve"> </w:t>
      </w:r>
      <w:proofErr w:type="spellStart"/>
      <w:r w:rsidRPr="00380DDB">
        <w:rPr>
          <w:rFonts w:cs="Arial"/>
          <w:color w:val="333333"/>
          <w:sz w:val="22"/>
          <w:szCs w:val="22"/>
          <w:bdr w:val="none" w:sz="0" w:space="0" w:color="auto" w:frame="1"/>
        </w:rPr>
        <w:t>Appliquées</w:t>
      </w:r>
      <w:proofErr w:type="spellEnd"/>
      <w:r w:rsidRPr="00380DDB">
        <w:rPr>
          <w:rFonts w:cs="Arial"/>
          <w:color w:val="333333"/>
          <w:sz w:val="22"/>
          <w:szCs w:val="22"/>
          <w:bdr w:val="none" w:sz="0" w:space="0" w:color="auto" w:frame="1"/>
        </w:rPr>
        <w:t xml:space="preserve"> </w:t>
      </w:r>
      <w:proofErr w:type="gramStart"/>
      <w:r w:rsidRPr="00380DDB">
        <w:rPr>
          <w:rFonts w:cs="Arial"/>
          <w:color w:val="333333"/>
          <w:sz w:val="22"/>
          <w:szCs w:val="22"/>
          <w:bdr w:val="none" w:sz="0" w:space="0" w:color="auto" w:frame="1"/>
        </w:rPr>
        <w:t>et</w:t>
      </w:r>
      <w:proofErr w:type="gramEnd"/>
      <w:r w:rsidRPr="00380DDB">
        <w:rPr>
          <w:rFonts w:cs="Arial"/>
          <w:color w:val="333333"/>
          <w:sz w:val="22"/>
          <w:szCs w:val="22"/>
          <w:bdr w:val="none" w:sz="0" w:space="0" w:color="auto" w:frame="1"/>
        </w:rPr>
        <w:t xml:space="preserve"> de </w:t>
      </w:r>
      <w:proofErr w:type="spellStart"/>
      <w:r w:rsidRPr="00380DDB">
        <w:rPr>
          <w:rFonts w:cs="Arial"/>
          <w:color w:val="333333"/>
          <w:sz w:val="22"/>
          <w:szCs w:val="22"/>
          <w:bdr w:val="none" w:sz="0" w:space="0" w:color="auto" w:frame="1"/>
        </w:rPr>
        <w:t>Technologie</w:t>
      </w:r>
      <w:proofErr w:type="spellEnd"/>
      <w:r w:rsidRPr="00380DDB">
        <w:rPr>
          <w:rFonts w:cs="Arial"/>
          <w:color w:val="333333"/>
          <w:sz w:val="22"/>
          <w:szCs w:val="22"/>
          <w:bdr w:val="none" w:sz="0" w:space="0" w:color="auto" w:frame="1"/>
        </w:rPr>
        <w:t xml:space="preserve"> de </w:t>
      </w:r>
    </w:p>
    <w:p w:rsidR="00AF4CA2" w:rsidRPr="00380DDB" w:rsidRDefault="00AF4CA2" w:rsidP="00AF4CA2">
      <w:pPr>
        <w:widowControl/>
        <w:tabs>
          <w:tab w:val="clear" w:pos="9270"/>
        </w:tabs>
        <w:suppressAutoHyphens w:val="0"/>
        <w:spacing w:after="0" w:line="255" w:lineRule="atLeast"/>
        <w:ind w:right="0"/>
        <w:textAlignment w:val="baseline"/>
        <w:rPr>
          <w:rFonts w:cs="Arial"/>
          <w:color w:val="333333"/>
          <w:kern w:val="0"/>
          <w:sz w:val="22"/>
          <w:szCs w:val="22"/>
          <w:lang w:eastAsia="en-US"/>
        </w:rPr>
      </w:pPr>
      <w:r>
        <w:rPr>
          <w:rFonts w:cs="Arial"/>
          <w:color w:val="333333"/>
          <w:sz w:val="22"/>
          <w:szCs w:val="22"/>
          <w:bdr w:val="none" w:sz="0" w:space="0" w:color="auto" w:frame="1"/>
        </w:rPr>
        <w:t xml:space="preserve"> </w:t>
      </w:r>
      <w:r w:rsidRPr="00380DDB">
        <w:rPr>
          <w:rFonts w:cs="Arial"/>
          <w:color w:val="333333"/>
          <w:sz w:val="22"/>
          <w:szCs w:val="22"/>
          <w:bdr w:val="none" w:sz="0" w:space="0" w:color="auto" w:frame="1"/>
        </w:rPr>
        <w:t>Sousse</w:t>
      </w:r>
    </w:p>
    <w:p w:rsidR="00AF4CA2" w:rsidRPr="00F2747D" w:rsidRDefault="00AF4CA2" w:rsidP="00AF4CA2">
      <w:pPr>
        <w:tabs>
          <w:tab w:val="clear" w:pos="9270"/>
        </w:tabs>
        <w:rPr>
          <w:rFonts w:cs="Arial"/>
          <w:sz w:val="22"/>
          <w:szCs w:val="22"/>
          <w:lang w:val="pt-BR"/>
        </w:rPr>
      </w:pPr>
      <w:r>
        <w:rPr>
          <w:rFonts w:cs="Arial"/>
          <w:sz w:val="22"/>
          <w:szCs w:val="22"/>
          <w:lang w:val="pt-BR"/>
        </w:rPr>
        <w:t>JEITA</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Yosuke Kanamaru</w:t>
      </w:r>
    </w:p>
    <w:p w:rsidR="00AF4CA2" w:rsidRPr="00F2747D" w:rsidRDefault="00AF4CA2" w:rsidP="00AF4CA2">
      <w:pPr>
        <w:tabs>
          <w:tab w:val="clear" w:pos="9270"/>
        </w:tabs>
        <w:rPr>
          <w:rFonts w:cs="Arial"/>
          <w:sz w:val="22"/>
          <w:szCs w:val="22"/>
          <w:lang w:val="pt-BR"/>
        </w:rPr>
      </w:pPr>
      <w:r w:rsidRPr="00F2747D">
        <w:rPr>
          <w:rFonts w:cs="Arial"/>
          <w:sz w:val="22"/>
          <w:szCs w:val="22"/>
          <w:lang w:val="pt-BR"/>
        </w:rPr>
        <w:t>John B</w:t>
      </w:r>
      <w:r>
        <w:rPr>
          <w:rFonts w:cs="Arial"/>
          <w:sz w:val="22"/>
          <w:szCs w:val="22"/>
          <w:lang w:val="pt-BR"/>
        </w:rPr>
        <w:t>aprawski, Inc.</w:t>
      </w:r>
      <w:r>
        <w:rPr>
          <w:rFonts w:cs="Arial"/>
          <w:sz w:val="22"/>
          <w:szCs w:val="22"/>
          <w:lang w:val="pt-BR"/>
        </w:rPr>
        <w:tab/>
      </w:r>
      <w:r>
        <w:rPr>
          <w:rFonts w:cs="Arial"/>
          <w:sz w:val="22"/>
          <w:szCs w:val="22"/>
          <w:lang w:val="pt-BR"/>
        </w:rPr>
        <w:tab/>
      </w:r>
      <w:r>
        <w:rPr>
          <w:rFonts w:cs="Arial"/>
          <w:sz w:val="22"/>
          <w:szCs w:val="22"/>
          <w:lang w:val="pt-BR"/>
        </w:rPr>
        <w:tab/>
        <w:t>John Baprawski</w:t>
      </w:r>
    </w:p>
    <w:p w:rsidR="00AF4CA2" w:rsidRPr="00F2747D" w:rsidRDefault="00AF4CA2" w:rsidP="00AF4CA2">
      <w:pPr>
        <w:tabs>
          <w:tab w:val="clear" w:pos="9270"/>
        </w:tabs>
        <w:rPr>
          <w:rFonts w:cs="Arial"/>
          <w:sz w:val="22"/>
          <w:szCs w:val="22"/>
          <w:lang w:val="pt-BR"/>
        </w:rPr>
      </w:pPr>
      <w:r>
        <w:rPr>
          <w:rFonts w:cs="Arial"/>
          <w:sz w:val="22"/>
          <w:szCs w:val="22"/>
          <w:lang w:val="pt-BR"/>
        </w:rPr>
        <w:t>KEI Systems</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Shinichi Maeda</w:t>
      </w:r>
    </w:p>
    <w:p w:rsidR="00AF4CA2" w:rsidRPr="00F2747D" w:rsidRDefault="00AF4CA2" w:rsidP="00AF4CA2">
      <w:pPr>
        <w:tabs>
          <w:tab w:val="clear" w:pos="9270"/>
        </w:tabs>
        <w:rPr>
          <w:rFonts w:cs="Arial"/>
          <w:sz w:val="22"/>
          <w:szCs w:val="22"/>
          <w:lang w:val="pt-BR"/>
        </w:rPr>
      </w:pPr>
      <w:r w:rsidRPr="00F2747D">
        <w:rPr>
          <w:rFonts w:cs="Arial"/>
          <w:sz w:val="22"/>
          <w:szCs w:val="22"/>
          <w:lang w:val="pt-BR"/>
        </w:rPr>
        <w:t>Lattice Semiconduct</w:t>
      </w:r>
      <w:r>
        <w:rPr>
          <w:rFonts w:cs="Arial"/>
          <w:sz w:val="22"/>
          <w:szCs w:val="22"/>
          <w:lang w:val="pt-BR"/>
        </w:rPr>
        <w:t>or</w:t>
      </w:r>
      <w:r>
        <w:rPr>
          <w:rFonts w:cs="Arial"/>
          <w:sz w:val="22"/>
          <w:szCs w:val="22"/>
          <w:lang w:val="pt-BR"/>
        </w:rPr>
        <w:tab/>
      </w:r>
      <w:r>
        <w:rPr>
          <w:rFonts w:cs="Arial"/>
          <w:sz w:val="22"/>
          <w:szCs w:val="22"/>
          <w:lang w:val="pt-BR"/>
        </w:rPr>
        <w:tab/>
        <w:t>Dinh Tran, Maryam Shahbazi</w:t>
      </w:r>
    </w:p>
    <w:p w:rsidR="00AF4CA2" w:rsidRDefault="00AF4CA2" w:rsidP="00AF4CA2">
      <w:pPr>
        <w:tabs>
          <w:tab w:val="clear" w:pos="9270"/>
        </w:tabs>
        <w:rPr>
          <w:rFonts w:cs="Arial"/>
          <w:sz w:val="22"/>
          <w:szCs w:val="22"/>
          <w:lang w:val="pt-BR"/>
        </w:rPr>
      </w:pPr>
      <w:r>
        <w:rPr>
          <w:rFonts w:cs="Arial"/>
          <w:sz w:val="22"/>
          <w:szCs w:val="22"/>
          <w:lang w:val="pt-BR"/>
        </w:rPr>
        <w:t>Leading Edge</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Pietro Vergine</w:t>
      </w:r>
    </w:p>
    <w:p w:rsidR="00AF4CA2" w:rsidRPr="00F2747D" w:rsidRDefault="00AF4CA2" w:rsidP="00AF4CA2">
      <w:pPr>
        <w:tabs>
          <w:tab w:val="clear" w:pos="9270"/>
        </w:tabs>
        <w:rPr>
          <w:rFonts w:cs="Arial"/>
          <w:sz w:val="22"/>
          <w:szCs w:val="22"/>
          <w:lang w:val="pt-BR"/>
        </w:rPr>
      </w:pPr>
      <w:r w:rsidRPr="00F2747D">
        <w:rPr>
          <w:rFonts w:cs="Arial"/>
          <w:sz w:val="22"/>
          <w:szCs w:val="22"/>
          <w:lang w:val="pt-BR"/>
        </w:rPr>
        <w:t>MathWorks</w:t>
      </w:r>
      <w:r w:rsidRPr="00F2747D">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Mike Mulligan, Corey Mathis</w:t>
      </w:r>
    </w:p>
    <w:p w:rsidR="00AF4CA2" w:rsidRDefault="00AF4CA2" w:rsidP="00AF4CA2">
      <w:pPr>
        <w:tabs>
          <w:tab w:val="clear" w:pos="9270"/>
        </w:tabs>
        <w:rPr>
          <w:rFonts w:cs="Arial"/>
          <w:sz w:val="22"/>
          <w:szCs w:val="22"/>
          <w:lang w:val="pt-BR"/>
        </w:rPr>
      </w:pPr>
      <w:r>
        <w:rPr>
          <w:rFonts w:cs="Arial"/>
          <w:sz w:val="22"/>
          <w:szCs w:val="22"/>
          <w:lang w:val="pt-BR"/>
        </w:rPr>
        <w:t>Monsoon Solutions</w:t>
      </w:r>
      <w:r>
        <w:rPr>
          <w:rFonts w:cs="Arial"/>
          <w:sz w:val="22"/>
          <w:szCs w:val="22"/>
          <w:lang w:val="pt-BR"/>
        </w:rPr>
        <w:tab/>
      </w:r>
      <w:r>
        <w:rPr>
          <w:rFonts w:cs="Arial"/>
          <w:sz w:val="22"/>
          <w:szCs w:val="22"/>
          <w:lang w:val="pt-BR"/>
        </w:rPr>
        <w:tab/>
      </w:r>
      <w:r>
        <w:rPr>
          <w:rFonts w:cs="Arial"/>
          <w:sz w:val="22"/>
          <w:szCs w:val="22"/>
          <w:lang w:val="pt-BR"/>
        </w:rPr>
        <w:tab/>
        <w:t>Nathan Hirsch</w:t>
      </w:r>
    </w:p>
    <w:p w:rsidR="00AF4CA2" w:rsidRPr="00F2747D" w:rsidRDefault="00AF4CA2" w:rsidP="00AF4CA2">
      <w:pPr>
        <w:tabs>
          <w:tab w:val="clear" w:pos="9270"/>
        </w:tabs>
        <w:rPr>
          <w:rFonts w:cs="Arial"/>
          <w:sz w:val="22"/>
          <w:szCs w:val="22"/>
          <w:lang w:val="pt-BR"/>
        </w:rPr>
      </w:pPr>
      <w:r w:rsidRPr="00F2747D">
        <w:rPr>
          <w:rFonts w:cs="Arial"/>
          <w:sz w:val="22"/>
          <w:szCs w:val="22"/>
          <w:lang w:val="pt-BR"/>
        </w:rPr>
        <w:t>Northrup Grumman</w:t>
      </w:r>
      <w:r w:rsidRPr="00F2747D">
        <w:rPr>
          <w:rFonts w:cs="Arial"/>
          <w:sz w:val="22"/>
          <w:szCs w:val="22"/>
          <w:lang w:val="pt-BR"/>
        </w:rPr>
        <w:tab/>
      </w:r>
      <w:r w:rsidRPr="00F2747D">
        <w:rPr>
          <w:rFonts w:cs="Arial"/>
          <w:sz w:val="22"/>
          <w:szCs w:val="22"/>
          <w:lang w:val="pt-BR"/>
        </w:rPr>
        <w:tab/>
      </w:r>
      <w:r w:rsidRPr="00F2747D">
        <w:rPr>
          <w:rFonts w:cs="Arial"/>
          <w:sz w:val="22"/>
          <w:szCs w:val="22"/>
          <w:lang w:val="pt-BR"/>
        </w:rPr>
        <w:tab/>
        <w:t>Alex</w:t>
      </w:r>
      <w:r>
        <w:rPr>
          <w:rFonts w:cs="Arial"/>
          <w:sz w:val="22"/>
          <w:szCs w:val="22"/>
          <w:lang w:val="pt-BR"/>
        </w:rPr>
        <w:t xml:space="preserve"> Golian</w:t>
      </w:r>
    </w:p>
    <w:p w:rsidR="00AF4CA2" w:rsidRPr="00F2747D" w:rsidRDefault="00AF4CA2" w:rsidP="00AF4CA2">
      <w:pPr>
        <w:tabs>
          <w:tab w:val="clear" w:pos="9270"/>
        </w:tabs>
        <w:rPr>
          <w:rFonts w:cs="Arial"/>
          <w:sz w:val="22"/>
          <w:szCs w:val="22"/>
          <w:lang w:val="pt-BR"/>
        </w:rPr>
      </w:pPr>
      <w:r>
        <w:rPr>
          <w:rFonts w:cs="Arial"/>
          <w:sz w:val="22"/>
          <w:szCs w:val="22"/>
          <w:lang w:val="pt-BR"/>
        </w:rPr>
        <w:t>NXP</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Jon Burnett</w:t>
      </w:r>
    </w:p>
    <w:p w:rsidR="00AF4CA2" w:rsidRDefault="00AF4CA2" w:rsidP="00AF4CA2">
      <w:pPr>
        <w:tabs>
          <w:tab w:val="clear" w:pos="9270"/>
        </w:tabs>
        <w:rPr>
          <w:rFonts w:eastAsia="Calibri" w:cs="Arial"/>
          <w:sz w:val="22"/>
          <w:szCs w:val="22"/>
          <w:lang w:val="pt-BR"/>
        </w:rPr>
      </w:pPr>
      <w:r>
        <w:rPr>
          <w:rFonts w:eastAsia="Calibri" w:cs="Arial"/>
          <w:sz w:val="22"/>
          <w:szCs w:val="22"/>
          <w:lang w:val="pt-BR"/>
        </w:rPr>
        <w:t>Politecnico di Torino</w:t>
      </w:r>
      <w:r>
        <w:rPr>
          <w:rFonts w:eastAsia="Calibri" w:cs="Arial"/>
          <w:sz w:val="22"/>
          <w:szCs w:val="22"/>
          <w:lang w:val="pt-BR"/>
        </w:rPr>
        <w:tab/>
      </w:r>
      <w:r>
        <w:rPr>
          <w:rFonts w:eastAsia="Calibri" w:cs="Arial"/>
          <w:sz w:val="22"/>
          <w:szCs w:val="22"/>
          <w:lang w:val="pt-BR"/>
        </w:rPr>
        <w:tab/>
      </w:r>
      <w:r>
        <w:rPr>
          <w:rFonts w:eastAsia="Calibri" w:cs="Arial"/>
          <w:sz w:val="22"/>
          <w:szCs w:val="22"/>
          <w:lang w:val="pt-BR"/>
        </w:rPr>
        <w:tab/>
        <w:t xml:space="preserve">Claudio Siviero, Stefano Grivet-Talocia, </w:t>
      </w:r>
    </w:p>
    <w:p w:rsidR="00AF4CA2" w:rsidRDefault="00AF4CA2" w:rsidP="00AF4CA2">
      <w:pPr>
        <w:tabs>
          <w:tab w:val="clear" w:pos="9270"/>
        </w:tabs>
        <w:ind w:left="2880" w:firstLine="720"/>
        <w:rPr>
          <w:rFonts w:eastAsia="Calibri" w:cs="Arial"/>
          <w:sz w:val="22"/>
          <w:szCs w:val="22"/>
          <w:lang w:val="pt-BR"/>
        </w:rPr>
      </w:pPr>
      <w:r>
        <w:rPr>
          <w:rFonts w:eastAsia="Calibri" w:cs="Arial"/>
          <w:sz w:val="22"/>
          <w:szCs w:val="22"/>
          <w:lang w:val="pt-BR"/>
        </w:rPr>
        <w:t xml:space="preserve">  Igor Simone Stievano</w:t>
      </w:r>
    </w:p>
    <w:p w:rsidR="00AF4CA2" w:rsidRPr="00F2747D" w:rsidRDefault="00AF4CA2" w:rsidP="00AF4CA2">
      <w:pPr>
        <w:tabs>
          <w:tab w:val="clear" w:pos="9270"/>
        </w:tabs>
        <w:rPr>
          <w:rFonts w:cs="Arial"/>
          <w:sz w:val="22"/>
          <w:szCs w:val="22"/>
          <w:lang w:val="pt-BR"/>
        </w:rPr>
      </w:pPr>
      <w:r>
        <w:rPr>
          <w:rFonts w:cs="Arial"/>
          <w:sz w:val="22"/>
          <w:szCs w:val="22"/>
          <w:lang w:val="pt-BR"/>
        </w:rPr>
        <w:t>Rambus</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John Yan</w:t>
      </w:r>
    </w:p>
    <w:p w:rsidR="00AF4CA2" w:rsidRPr="00F2747D" w:rsidRDefault="00AF4CA2" w:rsidP="00AF4CA2">
      <w:pPr>
        <w:tabs>
          <w:tab w:val="clear" w:pos="9270"/>
        </w:tabs>
        <w:rPr>
          <w:rFonts w:cs="Arial"/>
          <w:sz w:val="22"/>
          <w:szCs w:val="22"/>
          <w:lang w:val="pt-BR"/>
        </w:rPr>
      </w:pPr>
      <w:r>
        <w:rPr>
          <w:rFonts w:cs="Arial"/>
          <w:sz w:val="22"/>
          <w:szCs w:val="22"/>
          <w:lang w:val="pt-BR"/>
        </w:rPr>
        <w:t>Raytheon</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Joseph Aday</w:t>
      </w:r>
    </w:p>
    <w:p w:rsidR="00AF4CA2" w:rsidRPr="00F2747D" w:rsidRDefault="00AF4CA2" w:rsidP="00AF4CA2">
      <w:pPr>
        <w:tabs>
          <w:tab w:val="clear" w:pos="9270"/>
        </w:tabs>
        <w:rPr>
          <w:rFonts w:cs="Arial"/>
          <w:sz w:val="22"/>
          <w:szCs w:val="22"/>
          <w:lang w:val="pt-BR"/>
        </w:rPr>
      </w:pPr>
      <w:r w:rsidRPr="00F2747D">
        <w:rPr>
          <w:rFonts w:cs="Arial"/>
          <w:sz w:val="22"/>
          <w:szCs w:val="22"/>
          <w:lang w:val="pt-BR"/>
        </w:rPr>
        <w:t>SAE International</w:t>
      </w:r>
      <w:r w:rsidRPr="00F2747D">
        <w:rPr>
          <w:rFonts w:cs="Arial"/>
          <w:sz w:val="22"/>
          <w:szCs w:val="22"/>
          <w:lang w:val="pt-BR"/>
        </w:rPr>
        <w:tab/>
      </w:r>
      <w:r w:rsidRPr="00F2747D">
        <w:rPr>
          <w:rFonts w:cs="Arial"/>
          <w:sz w:val="22"/>
          <w:szCs w:val="22"/>
          <w:lang w:val="pt-BR"/>
        </w:rPr>
        <w:tab/>
      </w:r>
      <w:r w:rsidRPr="00F2747D">
        <w:rPr>
          <w:rFonts w:cs="Arial"/>
          <w:sz w:val="22"/>
          <w:szCs w:val="22"/>
          <w:lang w:val="pt-BR"/>
        </w:rPr>
        <w:tab/>
        <w:t>(Logen Johnson)</w:t>
      </w:r>
    </w:p>
    <w:p w:rsidR="00AF4CA2" w:rsidRPr="00F2747D" w:rsidRDefault="00AF4CA2" w:rsidP="00AF4CA2">
      <w:pPr>
        <w:tabs>
          <w:tab w:val="clear" w:pos="9270"/>
        </w:tabs>
        <w:rPr>
          <w:rFonts w:cs="Arial"/>
          <w:sz w:val="22"/>
          <w:szCs w:val="22"/>
          <w:lang w:val="pt-BR"/>
        </w:rPr>
      </w:pPr>
      <w:r>
        <w:rPr>
          <w:rFonts w:cs="Arial"/>
          <w:sz w:val="22"/>
          <w:szCs w:val="22"/>
          <w:lang w:val="pt-BR"/>
        </w:rPr>
        <w:t>SILABTECH</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Biman Chattopadhyary</w:t>
      </w:r>
    </w:p>
    <w:p w:rsidR="00AF4CA2" w:rsidRDefault="00AF4CA2" w:rsidP="00AF4CA2">
      <w:pPr>
        <w:tabs>
          <w:tab w:val="clear" w:pos="9270"/>
        </w:tabs>
        <w:rPr>
          <w:rFonts w:cs="Arial"/>
          <w:sz w:val="22"/>
          <w:szCs w:val="22"/>
          <w:lang w:val="pt-BR"/>
        </w:rPr>
      </w:pPr>
      <w:r>
        <w:rPr>
          <w:rFonts w:cs="Arial"/>
          <w:sz w:val="22"/>
          <w:szCs w:val="22"/>
          <w:lang w:val="pt-BR"/>
        </w:rPr>
        <w:t>Signal Metrics</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Ron Olisar</w:t>
      </w:r>
    </w:p>
    <w:p w:rsidR="00AF4CA2" w:rsidRDefault="00AF4CA2" w:rsidP="00AF4CA2">
      <w:pPr>
        <w:tabs>
          <w:tab w:val="clear" w:pos="9270"/>
        </w:tabs>
        <w:rPr>
          <w:rFonts w:cs="Arial"/>
          <w:sz w:val="22"/>
          <w:szCs w:val="22"/>
          <w:lang w:val="pt-BR"/>
        </w:rPr>
      </w:pPr>
      <w:r>
        <w:rPr>
          <w:rFonts w:cs="Arial"/>
          <w:sz w:val="22"/>
          <w:szCs w:val="22"/>
          <w:lang w:val="pt-BR"/>
        </w:rPr>
        <w:t>SiGuys</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Donald Telian</w:t>
      </w:r>
    </w:p>
    <w:p w:rsidR="00AF4CA2" w:rsidRDefault="00AF4CA2" w:rsidP="00AF4CA2">
      <w:pPr>
        <w:tabs>
          <w:tab w:val="clear" w:pos="9270"/>
        </w:tabs>
        <w:rPr>
          <w:rFonts w:cs="Arial"/>
          <w:sz w:val="22"/>
          <w:szCs w:val="22"/>
          <w:lang w:val="pt-BR"/>
        </w:rPr>
      </w:pPr>
      <w:r>
        <w:rPr>
          <w:rFonts w:cs="Arial"/>
          <w:sz w:val="22"/>
          <w:szCs w:val="22"/>
          <w:lang w:val="pt-BR"/>
        </w:rPr>
        <w:t>Sony Corporation</w:t>
      </w:r>
      <w:r>
        <w:rPr>
          <w:rFonts w:cs="Arial"/>
          <w:sz w:val="22"/>
          <w:szCs w:val="22"/>
          <w:lang w:val="pt-BR"/>
        </w:rPr>
        <w:tab/>
      </w:r>
      <w:r>
        <w:rPr>
          <w:rFonts w:cs="Arial"/>
          <w:sz w:val="22"/>
          <w:szCs w:val="22"/>
          <w:lang w:val="pt-BR"/>
        </w:rPr>
        <w:tab/>
      </w:r>
      <w:r>
        <w:rPr>
          <w:rFonts w:cs="Arial"/>
          <w:sz w:val="22"/>
          <w:szCs w:val="22"/>
          <w:lang w:val="pt-BR"/>
        </w:rPr>
        <w:tab/>
        <w:t>Hiroaki Ammo</w:t>
      </w:r>
    </w:p>
    <w:p w:rsidR="00AF4CA2" w:rsidRPr="00F2747D" w:rsidRDefault="00AF4CA2" w:rsidP="00AF4CA2">
      <w:pPr>
        <w:tabs>
          <w:tab w:val="clear" w:pos="9270"/>
        </w:tabs>
        <w:rPr>
          <w:rFonts w:cs="Arial"/>
          <w:sz w:val="22"/>
          <w:szCs w:val="22"/>
          <w:lang w:val="pt-BR"/>
        </w:rPr>
      </w:pPr>
      <w:r>
        <w:rPr>
          <w:rFonts w:cs="Arial"/>
          <w:sz w:val="22"/>
          <w:szCs w:val="22"/>
          <w:lang w:val="pt-BR"/>
        </w:rPr>
        <w:t>Sony LSI Design</w:t>
      </w:r>
      <w:r>
        <w:rPr>
          <w:rFonts w:cs="Arial"/>
          <w:sz w:val="22"/>
          <w:szCs w:val="22"/>
          <w:lang w:val="pt-BR"/>
        </w:rPr>
        <w:tab/>
      </w:r>
      <w:r>
        <w:rPr>
          <w:rFonts w:cs="Arial"/>
          <w:sz w:val="22"/>
          <w:szCs w:val="22"/>
          <w:lang w:val="pt-BR"/>
        </w:rPr>
        <w:tab/>
      </w:r>
      <w:r>
        <w:rPr>
          <w:rFonts w:cs="Arial"/>
          <w:sz w:val="22"/>
          <w:szCs w:val="22"/>
          <w:lang w:val="pt-BR"/>
        </w:rPr>
        <w:tab/>
        <w:t>Takashi Hasegawa</w:t>
      </w:r>
    </w:p>
    <w:p w:rsidR="00AF4CA2" w:rsidRDefault="00AF4CA2" w:rsidP="00AF4CA2">
      <w:pPr>
        <w:tabs>
          <w:tab w:val="clear" w:pos="9270"/>
        </w:tabs>
        <w:rPr>
          <w:rFonts w:cs="Arial"/>
          <w:sz w:val="22"/>
          <w:szCs w:val="22"/>
          <w:lang w:val="pt-BR"/>
        </w:rPr>
      </w:pPr>
      <w:r>
        <w:rPr>
          <w:rFonts w:cs="Arial"/>
          <w:sz w:val="22"/>
          <w:szCs w:val="22"/>
          <w:lang w:val="pt-BR"/>
        </w:rPr>
        <w:t>SPISim</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Wei-hsing Huang</w:t>
      </w:r>
    </w:p>
    <w:p w:rsidR="00AF4CA2" w:rsidRDefault="00AF4CA2" w:rsidP="00AF4CA2">
      <w:pPr>
        <w:tabs>
          <w:tab w:val="clear" w:pos="9270"/>
        </w:tabs>
        <w:rPr>
          <w:rFonts w:cs="Arial"/>
          <w:sz w:val="22"/>
          <w:szCs w:val="22"/>
          <w:lang w:val="pt-BR"/>
        </w:rPr>
      </w:pPr>
      <w:r>
        <w:rPr>
          <w:rFonts w:cs="Arial"/>
          <w:sz w:val="22"/>
          <w:szCs w:val="22"/>
          <w:lang w:val="pt-BR"/>
        </w:rPr>
        <w:t>STMicroelectronics</w:t>
      </w:r>
      <w:r>
        <w:rPr>
          <w:rFonts w:cs="Arial"/>
          <w:sz w:val="22"/>
          <w:szCs w:val="22"/>
          <w:lang w:val="pt-BR"/>
        </w:rPr>
        <w:tab/>
      </w:r>
      <w:r>
        <w:rPr>
          <w:rFonts w:cs="Arial"/>
          <w:sz w:val="22"/>
          <w:szCs w:val="22"/>
          <w:lang w:val="pt-BR"/>
        </w:rPr>
        <w:tab/>
      </w:r>
      <w:r>
        <w:rPr>
          <w:rFonts w:cs="Arial"/>
          <w:sz w:val="22"/>
          <w:szCs w:val="22"/>
          <w:lang w:val="pt-BR"/>
        </w:rPr>
        <w:tab/>
        <w:t>Fabio Brina, Olivier Bayet</w:t>
      </w:r>
    </w:p>
    <w:p w:rsidR="00AF4CA2" w:rsidRDefault="00AF4CA2" w:rsidP="00AF4CA2">
      <w:pPr>
        <w:tabs>
          <w:tab w:val="clear" w:pos="9270"/>
        </w:tabs>
        <w:rPr>
          <w:rFonts w:cs="Arial"/>
          <w:sz w:val="22"/>
          <w:szCs w:val="22"/>
          <w:lang w:val="pt-BR"/>
        </w:rPr>
      </w:pPr>
      <w:r>
        <w:rPr>
          <w:rFonts w:cs="Arial"/>
          <w:sz w:val="22"/>
          <w:szCs w:val="22"/>
          <w:lang w:val="pt-BR"/>
        </w:rPr>
        <w:t>Technoprobe</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Alberto Berizzi, Lorenzo Bernasconi, Simona Cucchi</w:t>
      </w:r>
    </w:p>
    <w:p w:rsidR="00AF4CA2" w:rsidRDefault="00AF4CA2" w:rsidP="00AF4CA2">
      <w:pPr>
        <w:tabs>
          <w:tab w:val="clear" w:pos="9270"/>
        </w:tabs>
        <w:rPr>
          <w:rFonts w:cs="Arial"/>
          <w:sz w:val="22"/>
          <w:szCs w:val="22"/>
          <w:lang w:val="pt-BR"/>
        </w:rPr>
      </w:pPr>
      <w:r>
        <w:rPr>
          <w:rFonts w:cs="Arial"/>
          <w:sz w:val="22"/>
          <w:szCs w:val="22"/>
          <w:lang w:val="pt-BR"/>
        </w:rPr>
        <w:t>Universit</w:t>
      </w:r>
      <w:r w:rsidRPr="00380DDB">
        <w:rPr>
          <w:rFonts w:cs="Arial"/>
          <w:color w:val="333333"/>
          <w:sz w:val="22"/>
          <w:szCs w:val="22"/>
          <w:bdr w:val="none" w:sz="0" w:space="0" w:color="auto" w:frame="1"/>
        </w:rPr>
        <w:t>é</w:t>
      </w:r>
      <w:r>
        <w:rPr>
          <w:rFonts w:cs="Arial"/>
          <w:sz w:val="22"/>
          <w:szCs w:val="22"/>
          <w:lang w:val="pt-BR"/>
        </w:rPr>
        <w:t xml:space="preserve"> de Bretagne Occidentale</w:t>
      </w:r>
      <w:r>
        <w:rPr>
          <w:rFonts w:cs="Arial"/>
          <w:sz w:val="22"/>
          <w:szCs w:val="22"/>
          <w:lang w:val="pt-BR"/>
        </w:rPr>
        <w:tab/>
        <w:t>Mihai Telescu</w:t>
      </w:r>
    </w:p>
    <w:p w:rsidR="00033172" w:rsidRPr="00127D1D" w:rsidRDefault="00033172">
      <w:pPr>
        <w:tabs>
          <w:tab w:val="clear" w:pos="9270"/>
        </w:tabs>
        <w:rPr>
          <w:rFonts w:cs="Arial"/>
          <w:b/>
          <w:sz w:val="22"/>
          <w:szCs w:val="22"/>
          <w:lang w:val="pt-BR"/>
        </w:rPr>
      </w:pPr>
    </w:p>
    <w:p w:rsidR="00033172" w:rsidRDefault="00A2546A">
      <w:pPr>
        <w:tabs>
          <w:tab w:val="clear" w:pos="9270"/>
        </w:tabs>
        <w:rPr>
          <w:rFonts w:cs="Arial"/>
          <w:sz w:val="22"/>
          <w:szCs w:val="22"/>
        </w:rPr>
      </w:pPr>
      <w:r>
        <w:rPr>
          <w:rFonts w:cs="Arial"/>
          <w:sz w:val="22"/>
          <w:szCs w:val="22"/>
        </w:rPr>
        <w:t>In the list above, attendees at the meeting are indicated by *.  Principal members or other active members who have not attended are in parentheses. Participants who no longer are in the organization are in square brackets.</w:t>
      </w:r>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UPCOMING MEETINGS</w:t>
      </w:r>
    </w:p>
    <w:p w:rsidR="00033172" w:rsidRDefault="00A2546A">
      <w:pPr>
        <w:tabs>
          <w:tab w:val="clear" w:pos="9270"/>
        </w:tabs>
        <w:rPr>
          <w:rFonts w:cs="Arial"/>
          <w:sz w:val="22"/>
          <w:szCs w:val="22"/>
        </w:rPr>
      </w:pPr>
      <w:bookmarkStart w:id="0" w:name="OLE_LINK8"/>
      <w:bookmarkEnd w:id="0"/>
      <w:r>
        <w:rPr>
          <w:rFonts w:cs="Arial"/>
          <w:sz w:val="22"/>
          <w:szCs w:val="22"/>
        </w:rPr>
        <w:t>The bridge numbers for future IBIS teleconferences are as follows:</w:t>
      </w: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Date</w:t>
      </w:r>
      <w:r>
        <w:rPr>
          <w:rFonts w:cs="Arial"/>
          <w:sz w:val="22"/>
          <w:szCs w:val="22"/>
        </w:rPr>
        <w:tab/>
      </w:r>
      <w:r>
        <w:rPr>
          <w:rFonts w:cs="Arial"/>
          <w:sz w:val="22"/>
          <w:szCs w:val="22"/>
        </w:rPr>
        <w:tab/>
      </w:r>
      <w:r>
        <w:rPr>
          <w:rFonts w:cs="Arial"/>
          <w:sz w:val="22"/>
          <w:szCs w:val="22"/>
        </w:rPr>
        <w:tab/>
      </w:r>
      <w:r>
        <w:rPr>
          <w:rFonts w:cs="Arial"/>
          <w:sz w:val="22"/>
          <w:szCs w:val="22"/>
        </w:rPr>
        <w:tab/>
        <w:t>Meeting Number</w:t>
      </w:r>
      <w:r>
        <w:rPr>
          <w:rFonts w:cs="Arial"/>
          <w:sz w:val="22"/>
          <w:szCs w:val="22"/>
        </w:rPr>
        <w:tab/>
      </w:r>
      <w:r>
        <w:rPr>
          <w:rFonts w:cs="Arial"/>
          <w:sz w:val="22"/>
          <w:szCs w:val="22"/>
        </w:rPr>
        <w:tab/>
        <w:t>Meeting Password</w:t>
      </w:r>
    </w:p>
    <w:p w:rsidR="003060EE" w:rsidRDefault="00F81756" w:rsidP="003060EE">
      <w:pPr>
        <w:tabs>
          <w:tab w:val="clear" w:pos="9270"/>
        </w:tabs>
        <w:rPr>
          <w:rFonts w:cs="Arial"/>
          <w:sz w:val="22"/>
          <w:szCs w:val="22"/>
        </w:rPr>
      </w:pPr>
      <w:r>
        <w:rPr>
          <w:rFonts w:cs="Arial"/>
          <w:sz w:val="22"/>
          <w:szCs w:val="22"/>
        </w:rPr>
        <w:t>August 12</w:t>
      </w:r>
      <w:r w:rsidR="003060EE">
        <w:rPr>
          <w:rFonts w:cs="Arial"/>
          <w:sz w:val="22"/>
          <w:szCs w:val="22"/>
        </w:rPr>
        <w:t>, 2016</w:t>
      </w:r>
      <w:r w:rsidR="003060EE">
        <w:rPr>
          <w:rFonts w:cs="Arial"/>
          <w:sz w:val="22"/>
          <w:szCs w:val="22"/>
        </w:rPr>
        <w:tab/>
      </w:r>
      <w:r w:rsidR="003060EE">
        <w:rPr>
          <w:rFonts w:cs="Arial"/>
          <w:sz w:val="22"/>
          <w:szCs w:val="22"/>
        </w:rPr>
        <w:tab/>
        <w:t>205 475 958</w:t>
      </w:r>
      <w:r w:rsidR="003060EE">
        <w:rPr>
          <w:rFonts w:cs="Arial"/>
          <w:sz w:val="22"/>
          <w:szCs w:val="22"/>
        </w:rPr>
        <w:tab/>
      </w:r>
      <w:r w:rsidR="003060EE">
        <w:rPr>
          <w:rFonts w:cs="Arial"/>
          <w:sz w:val="22"/>
          <w:szCs w:val="22"/>
        </w:rPr>
        <w:tab/>
      </w:r>
      <w:r w:rsidR="003060EE">
        <w:rPr>
          <w:rFonts w:cs="Arial"/>
          <w:sz w:val="22"/>
          <w:szCs w:val="22"/>
        </w:rPr>
        <w:tab/>
        <w:t>IBIS</w:t>
      </w:r>
    </w:p>
    <w:p w:rsidR="004608D8" w:rsidRDefault="004608D8">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 xml:space="preserve">For teleconference dial-in information, use the password at the following website: </w:t>
      </w: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ab/>
      </w:r>
      <w:hyperlink r:id="rId8" w:history="1">
        <w:r>
          <w:rPr>
            <w:rStyle w:val="Hyperlink"/>
          </w:rPr>
          <w:t>https://ciscosales.webex.com/ciscosales/j.php?J=205475958</w:t>
        </w:r>
      </w:hyperlink>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bookmarkStart w:id="1" w:name="Bookmark"/>
      <w:bookmarkEnd w:id="1"/>
      <w:r>
        <w:rPr>
          <w:rFonts w:cs="Arial"/>
          <w:sz w:val="22"/>
          <w:szCs w:val="22"/>
        </w:rPr>
        <w:t>All teleconference meetings are 8:00 a.m. to 9:55 a.m. US Pacific Time.  Meeting agendas are typically distributed seven days before each Open Forum.  Minutes are typically distributed within seven days of the corresponding meeting.  When calling into the meeting, follow the prompts to enter the meeting ID.  For new, local international dial-in numbers, please reference the bridge numbers provided by Cisco Systems at the following link:</w:t>
      </w: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ab/>
      </w:r>
      <w:hyperlink r:id="rId9" w:history="1">
        <w:r>
          <w:rPr>
            <w:rStyle w:val="Hyperlink"/>
            <w:rFonts w:eastAsia="MS Mincho"/>
          </w:rPr>
          <w:t>http://www.cisco.com/web/about/doing_business/conferencing/index.html</w:t>
        </w:r>
      </w:hyperlink>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NOTE: "AR" = Action Required.</w:t>
      </w:r>
    </w:p>
    <w:p w:rsidR="00033172" w:rsidRDefault="00033172">
      <w:pPr>
        <w:tabs>
          <w:tab w:val="clear" w:pos="9270"/>
        </w:tabs>
        <w:rPr>
          <w:rFonts w:cs="Arial"/>
          <w:sz w:val="22"/>
          <w:szCs w:val="22"/>
        </w:rPr>
      </w:pPr>
    </w:p>
    <w:p w:rsidR="00033172" w:rsidRDefault="00A2546A">
      <w:pPr>
        <w:tabs>
          <w:tab w:val="clear" w:pos="9270"/>
        </w:tabs>
        <w:rPr>
          <w:rFonts w:cs="Arial"/>
          <w:b/>
          <w:sz w:val="22"/>
          <w:szCs w:val="22"/>
        </w:rPr>
      </w:pPr>
      <w:r>
        <w:rPr>
          <w:rFonts w:cs="Arial"/>
          <w:sz w:val="22"/>
          <w:szCs w:val="22"/>
        </w:rPr>
        <w:t>-------------------------------------------------------------------------------------------------------------------------------</w:t>
      </w:r>
    </w:p>
    <w:p w:rsidR="00033172" w:rsidRDefault="00A2546A">
      <w:pPr>
        <w:tabs>
          <w:tab w:val="clear" w:pos="9270"/>
        </w:tabs>
        <w:rPr>
          <w:rFonts w:cs="Arial"/>
          <w:sz w:val="22"/>
          <w:szCs w:val="22"/>
        </w:rPr>
      </w:pPr>
      <w:r>
        <w:rPr>
          <w:rFonts w:cs="Arial"/>
          <w:b/>
          <w:sz w:val="22"/>
          <w:szCs w:val="22"/>
        </w:rPr>
        <w:t>INTRODUCTIONS AND MEETING QUORUM</w:t>
      </w:r>
    </w:p>
    <w:p w:rsidR="00033172" w:rsidRDefault="00DF2C91">
      <w:pPr>
        <w:tabs>
          <w:tab w:val="clear" w:pos="9270"/>
        </w:tabs>
        <w:rPr>
          <w:rFonts w:cs="Arial"/>
          <w:sz w:val="22"/>
          <w:szCs w:val="22"/>
        </w:rPr>
      </w:pPr>
      <w:r>
        <w:rPr>
          <w:rFonts w:cs="Arial"/>
          <w:sz w:val="22"/>
          <w:szCs w:val="22"/>
        </w:rPr>
        <w:t>Randy Wolff</w:t>
      </w:r>
      <w:r w:rsidR="003060EE">
        <w:rPr>
          <w:rFonts w:cs="Arial"/>
          <w:sz w:val="22"/>
          <w:szCs w:val="22"/>
        </w:rPr>
        <w:t xml:space="preserve"> </w:t>
      </w:r>
      <w:r w:rsidR="00A2546A">
        <w:rPr>
          <w:rFonts w:cs="Arial"/>
          <w:sz w:val="22"/>
          <w:szCs w:val="22"/>
        </w:rPr>
        <w:t xml:space="preserve">declared that a quorum was reached and </w:t>
      </w:r>
      <w:r w:rsidR="00154831">
        <w:rPr>
          <w:rFonts w:cs="Arial"/>
          <w:sz w:val="22"/>
          <w:szCs w:val="22"/>
        </w:rPr>
        <w:t>the meeting could begin.</w:t>
      </w:r>
      <w:r w:rsidR="00297CD5">
        <w:rPr>
          <w:rFonts w:cs="Arial"/>
          <w:sz w:val="22"/>
          <w:szCs w:val="22"/>
        </w:rPr>
        <w:t xml:space="preserve">  Ahmed </w:t>
      </w:r>
      <w:proofErr w:type="spellStart"/>
      <w:r w:rsidR="00297CD5">
        <w:rPr>
          <w:rFonts w:cs="Arial"/>
          <w:sz w:val="22"/>
          <w:szCs w:val="22"/>
        </w:rPr>
        <w:t>Gendy</w:t>
      </w:r>
      <w:proofErr w:type="spellEnd"/>
      <w:r w:rsidR="00297CD5">
        <w:rPr>
          <w:rFonts w:cs="Arial"/>
          <w:sz w:val="22"/>
          <w:szCs w:val="22"/>
        </w:rPr>
        <w:t xml:space="preserve"> from Maxim </w:t>
      </w:r>
      <w:r w:rsidR="005D1EEB">
        <w:rPr>
          <w:rFonts w:cs="Arial"/>
          <w:sz w:val="22"/>
          <w:szCs w:val="22"/>
        </w:rPr>
        <w:t xml:space="preserve">was a new participant and </w:t>
      </w:r>
      <w:r w:rsidR="00297CD5">
        <w:rPr>
          <w:rFonts w:cs="Arial"/>
          <w:sz w:val="22"/>
          <w:szCs w:val="22"/>
        </w:rPr>
        <w:t>introduced himself.</w:t>
      </w:r>
    </w:p>
    <w:p w:rsidR="00F84662" w:rsidRDefault="00F84662">
      <w:pPr>
        <w:tabs>
          <w:tab w:val="clear" w:pos="9270"/>
        </w:tabs>
        <w:rPr>
          <w:rFonts w:cs="Arial"/>
          <w:sz w:val="22"/>
          <w:szCs w:val="22"/>
        </w:rPr>
      </w:pPr>
    </w:p>
    <w:p w:rsidR="0035752F" w:rsidRDefault="0035752F">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CALL FOR PATENTS</w:t>
      </w:r>
    </w:p>
    <w:p w:rsidR="00033172" w:rsidRDefault="00E35086">
      <w:pPr>
        <w:tabs>
          <w:tab w:val="clear" w:pos="9270"/>
        </w:tabs>
        <w:rPr>
          <w:rFonts w:cs="Arial"/>
          <w:sz w:val="22"/>
          <w:szCs w:val="22"/>
        </w:rPr>
      </w:pPr>
      <w:r>
        <w:rPr>
          <w:rFonts w:cs="Arial"/>
          <w:sz w:val="22"/>
          <w:szCs w:val="22"/>
        </w:rPr>
        <w:t>Mike LaBonte</w:t>
      </w:r>
      <w:r w:rsidR="003D1A38">
        <w:rPr>
          <w:rFonts w:cs="Arial"/>
          <w:sz w:val="22"/>
          <w:szCs w:val="22"/>
        </w:rPr>
        <w:t xml:space="preserve"> </w:t>
      </w:r>
      <w:r w:rsidR="00A2546A">
        <w:rPr>
          <w:rFonts w:cs="Arial"/>
          <w:sz w:val="22"/>
          <w:szCs w:val="22"/>
        </w:rPr>
        <w:t xml:space="preserve">called for </w:t>
      </w:r>
      <w:r w:rsidR="00E36164">
        <w:rPr>
          <w:rFonts w:cs="Arial"/>
          <w:sz w:val="22"/>
          <w:szCs w:val="22"/>
        </w:rPr>
        <w:t xml:space="preserve">declaration of </w:t>
      </w:r>
      <w:r w:rsidR="00A2546A">
        <w:rPr>
          <w:rFonts w:cs="Arial"/>
          <w:sz w:val="22"/>
          <w:szCs w:val="22"/>
        </w:rPr>
        <w:t>any patents or pending patents related to the IBIS 3.2, IBIS 4.2, IBIS 5</w:t>
      </w:r>
      <w:r w:rsidR="00F056A3">
        <w:rPr>
          <w:rFonts w:cs="Arial"/>
          <w:sz w:val="22"/>
          <w:szCs w:val="22"/>
        </w:rPr>
        <w:t>.1, IBIS 6.1</w:t>
      </w:r>
      <w:r w:rsidR="00A2546A">
        <w:rPr>
          <w:rFonts w:cs="Arial"/>
          <w:sz w:val="22"/>
          <w:szCs w:val="22"/>
        </w:rPr>
        <w:t>, Touchstone 2.0, IBIS-ISS 1.0 or ICM 1.1 specifications.  No patents were declared.</w:t>
      </w:r>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REVIEW OF MINUTES AND ARS</w:t>
      </w:r>
    </w:p>
    <w:p w:rsidR="00033172" w:rsidRDefault="00DF2C91">
      <w:pPr>
        <w:rPr>
          <w:rFonts w:cs="Arial"/>
          <w:sz w:val="22"/>
          <w:szCs w:val="22"/>
        </w:rPr>
      </w:pPr>
      <w:r>
        <w:rPr>
          <w:rFonts w:cs="Arial"/>
          <w:sz w:val="22"/>
          <w:szCs w:val="22"/>
        </w:rPr>
        <w:t>Randy Wolff</w:t>
      </w:r>
      <w:r w:rsidR="004F01DD">
        <w:rPr>
          <w:rFonts w:cs="Arial"/>
          <w:sz w:val="22"/>
          <w:szCs w:val="22"/>
        </w:rPr>
        <w:t xml:space="preserve"> </w:t>
      </w:r>
      <w:r w:rsidR="00E35086">
        <w:rPr>
          <w:rFonts w:cs="Arial"/>
          <w:sz w:val="22"/>
          <w:szCs w:val="22"/>
        </w:rPr>
        <w:t xml:space="preserve">called for comments on the minutes of the </w:t>
      </w:r>
      <w:r w:rsidR="00F81756">
        <w:rPr>
          <w:rFonts w:cs="Arial"/>
          <w:sz w:val="22"/>
          <w:szCs w:val="22"/>
        </w:rPr>
        <w:t>July</w:t>
      </w:r>
      <w:r w:rsidR="00360E58">
        <w:rPr>
          <w:rFonts w:cs="Arial"/>
          <w:sz w:val="22"/>
          <w:szCs w:val="22"/>
        </w:rPr>
        <w:t xml:space="preserve"> 1</w:t>
      </w:r>
      <w:r w:rsidR="00A5301E">
        <w:rPr>
          <w:rFonts w:cs="Arial"/>
          <w:sz w:val="22"/>
          <w:szCs w:val="22"/>
        </w:rPr>
        <w:t>,</w:t>
      </w:r>
      <w:r w:rsidR="00127D1D">
        <w:rPr>
          <w:rFonts w:cs="Arial"/>
          <w:sz w:val="22"/>
          <w:szCs w:val="22"/>
        </w:rPr>
        <w:t xml:space="preserve"> 2016</w:t>
      </w:r>
      <w:r w:rsidR="004F01DD">
        <w:rPr>
          <w:rFonts w:cs="Arial"/>
          <w:sz w:val="22"/>
          <w:szCs w:val="22"/>
        </w:rPr>
        <w:t xml:space="preserve"> IBIS Open Forum </w:t>
      </w:r>
      <w:r w:rsidR="007C638F">
        <w:rPr>
          <w:rFonts w:cs="Arial"/>
          <w:sz w:val="22"/>
          <w:szCs w:val="22"/>
        </w:rPr>
        <w:t xml:space="preserve">teleconference.  </w:t>
      </w:r>
      <w:r w:rsidR="00360E58">
        <w:rPr>
          <w:rFonts w:cs="Arial"/>
          <w:sz w:val="22"/>
          <w:szCs w:val="22"/>
        </w:rPr>
        <w:t xml:space="preserve">He noted a correction from Bob Ross that the </w:t>
      </w:r>
      <w:r w:rsidR="00F81756">
        <w:rPr>
          <w:rFonts w:cs="Arial"/>
          <w:sz w:val="22"/>
          <w:szCs w:val="22"/>
        </w:rPr>
        <w:t>motion to un-table BIRD180 failed, not passed</w:t>
      </w:r>
      <w:r w:rsidR="00360E58">
        <w:rPr>
          <w:rFonts w:cs="Arial"/>
          <w:sz w:val="22"/>
          <w:szCs w:val="22"/>
        </w:rPr>
        <w:t xml:space="preserve">. </w:t>
      </w:r>
      <w:r w:rsidR="005E6A07">
        <w:rPr>
          <w:rFonts w:cs="Arial"/>
          <w:sz w:val="22"/>
          <w:szCs w:val="22"/>
        </w:rPr>
        <w:t xml:space="preserve"> </w:t>
      </w:r>
      <w:r w:rsidR="009622C0">
        <w:rPr>
          <w:rFonts w:cs="Arial"/>
          <w:sz w:val="22"/>
          <w:szCs w:val="22"/>
        </w:rPr>
        <w:t>Curtis Clark</w:t>
      </w:r>
      <w:r w:rsidR="007B7E58">
        <w:rPr>
          <w:rFonts w:cs="Arial"/>
          <w:sz w:val="22"/>
          <w:szCs w:val="22"/>
        </w:rPr>
        <w:t xml:space="preserve"> </w:t>
      </w:r>
      <w:r w:rsidR="00D17737">
        <w:rPr>
          <w:rFonts w:cs="Arial"/>
          <w:sz w:val="22"/>
          <w:szCs w:val="22"/>
        </w:rPr>
        <w:t>moved to approve the minutes</w:t>
      </w:r>
      <w:r w:rsidR="00360E58">
        <w:rPr>
          <w:rFonts w:cs="Arial"/>
          <w:sz w:val="22"/>
          <w:szCs w:val="22"/>
        </w:rPr>
        <w:t xml:space="preserve"> with the noted change</w:t>
      </w:r>
      <w:r w:rsidR="00D17737">
        <w:rPr>
          <w:rFonts w:cs="Arial"/>
          <w:sz w:val="22"/>
          <w:szCs w:val="22"/>
        </w:rPr>
        <w:t xml:space="preserve">.  </w:t>
      </w:r>
      <w:r w:rsidR="009622C0">
        <w:rPr>
          <w:rFonts w:cs="Arial"/>
          <w:sz w:val="22"/>
          <w:szCs w:val="22"/>
        </w:rPr>
        <w:t>Bob Ross</w:t>
      </w:r>
      <w:r w:rsidR="007B7E58">
        <w:rPr>
          <w:rFonts w:cs="Arial"/>
          <w:sz w:val="22"/>
          <w:szCs w:val="22"/>
        </w:rPr>
        <w:t xml:space="preserve"> </w:t>
      </w:r>
      <w:r w:rsidR="00D17737">
        <w:rPr>
          <w:rFonts w:cs="Arial"/>
          <w:sz w:val="22"/>
          <w:szCs w:val="22"/>
        </w:rPr>
        <w:t>seconded the motion.</w:t>
      </w:r>
      <w:r w:rsidR="00836016">
        <w:rPr>
          <w:rFonts w:cs="Arial"/>
          <w:sz w:val="22"/>
          <w:szCs w:val="22"/>
        </w:rPr>
        <w:t xml:space="preserve">  There were no objections</w:t>
      </w:r>
      <w:r w:rsidR="004608D8">
        <w:rPr>
          <w:rFonts w:cs="Arial"/>
          <w:sz w:val="22"/>
          <w:szCs w:val="22"/>
        </w:rPr>
        <w:t>.</w:t>
      </w:r>
      <w:r w:rsidR="00853C09">
        <w:rPr>
          <w:rFonts w:cs="Arial"/>
          <w:sz w:val="22"/>
          <w:szCs w:val="22"/>
        </w:rPr>
        <w:t xml:space="preserve">  </w:t>
      </w:r>
    </w:p>
    <w:p w:rsidR="00836016" w:rsidRDefault="00836016">
      <w:pPr>
        <w:widowControl/>
        <w:tabs>
          <w:tab w:val="clear" w:pos="9270"/>
        </w:tabs>
        <w:spacing w:after="0"/>
        <w:ind w:right="0"/>
        <w:rPr>
          <w:rFonts w:cs="Arial"/>
          <w:sz w:val="22"/>
          <w:szCs w:val="22"/>
        </w:rPr>
      </w:pPr>
    </w:p>
    <w:p w:rsidR="00C3211A" w:rsidRDefault="00DF2C91" w:rsidP="00C3211A">
      <w:pPr>
        <w:widowControl/>
        <w:tabs>
          <w:tab w:val="clear" w:pos="9270"/>
        </w:tabs>
        <w:spacing w:after="0"/>
        <w:ind w:right="0"/>
        <w:rPr>
          <w:rFonts w:cs="Arial"/>
          <w:sz w:val="22"/>
          <w:szCs w:val="22"/>
        </w:rPr>
      </w:pPr>
      <w:r>
        <w:rPr>
          <w:rFonts w:cs="Arial"/>
          <w:sz w:val="22"/>
          <w:szCs w:val="22"/>
        </w:rPr>
        <w:t xml:space="preserve">Randy </w:t>
      </w:r>
      <w:r w:rsidR="00601DF3">
        <w:rPr>
          <w:rFonts w:cs="Arial"/>
          <w:sz w:val="22"/>
          <w:szCs w:val="22"/>
        </w:rPr>
        <w:t>reviewed</w:t>
      </w:r>
      <w:r w:rsidR="00A2546A">
        <w:rPr>
          <w:rFonts w:cs="Arial"/>
          <w:sz w:val="22"/>
          <w:szCs w:val="22"/>
        </w:rPr>
        <w:t xml:space="preserve"> ARs from the previous meeting.</w:t>
      </w:r>
    </w:p>
    <w:p w:rsidR="00C3211A" w:rsidRPr="00A5301E" w:rsidRDefault="00C3211A" w:rsidP="00C3211A">
      <w:pPr>
        <w:widowControl/>
        <w:tabs>
          <w:tab w:val="clear" w:pos="9270"/>
        </w:tabs>
        <w:spacing w:after="0"/>
        <w:ind w:right="0"/>
        <w:rPr>
          <w:rFonts w:cs="Arial"/>
          <w:sz w:val="22"/>
          <w:szCs w:val="22"/>
        </w:rPr>
      </w:pPr>
    </w:p>
    <w:p w:rsidR="00CF3598" w:rsidRPr="00CF3598" w:rsidRDefault="00CF3598" w:rsidP="00CF3598">
      <w:pPr>
        <w:pStyle w:val="ListParagraph"/>
        <w:numPr>
          <w:ilvl w:val="0"/>
          <w:numId w:val="12"/>
        </w:numPr>
        <w:rPr>
          <w:rFonts w:ascii="Arial" w:hAnsi="Arial" w:cs="Arial"/>
        </w:rPr>
      </w:pPr>
      <w:r w:rsidRPr="00CF3598">
        <w:rPr>
          <w:rFonts w:ascii="Arial" w:hAnsi="Arial" w:cs="Arial"/>
        </w:rPr>
        <w:t xml:space="preserve">Mike LaBonte </w:t>
      </w:r>
      <w:r w:rsidR="003060EE">
        <w:rPr>
          <w:rFonts w:ascii="Arial" w:hAnsi="Arial" w:cs="Arial"/>
        </w:rPr>
        <w:t xml:space="preserve">to </w:t>
      </w:r>
      <w:r w:rsidR="00360E58">
        <w:rPr>
          <w:rFonts w:ascii="Arial" w:hAnsi="Arial" w:cs="Arial"/>
        </w:rPr>
        <w:t xml:space="preserve">update </w:t>
      </w:r>
      <w:r w:rsidR="00F81756">
        <w:rPr>
          <w:rFonts w:ascii="Arial" w:hAnsi="Arial" w:cs="Arial"/>
        </w:rPr>
        <w:t>email lists web page</w:t>
      </w:r>
      <w:r w:rsidRPr="00CF3598">
        <w:rPr>
          <w:rFonts w:ascii="Arial" w:hAnsi="Arial" w:cs="Arial"/>
        </w:rPr>
        <w:t xml:space="preserve"> [AR]</w:t>
      </w:r>
      <w:r w:rsidR="00CC792F">
        <w:rPr>
          <w:rFonts w:ascii="Arial" w:hAnsi="Arial" w:cs="Arial"/>
        </w:rPr>
        <w:t>.</w:t>
      </w:r>
      <w:r w:rsidR="00951427">
        <w:rPr>
          <w:rFonts w:ascii="Arial" w:hAnsi="Arial" w:cs="Arial"/>
        </w:rPr>
        <w:br/>
        <w:t>Mike reported</w:t>
      </w:r>
      <w:r w:rsidR="009622C0">
        <w:rPr>
          <w:rFonts w:ascii="Arial" w:hAnsi="Arial" w:cs="Arial"/>
        </w:rPr>
        <w:t xml:space="preserve"> </w:t>
      </w:r>
      <w:r w:rsidR="005E6A07">
        <w:rPr>
          <w:rFonts w:ascii="Arial" w:hAnsi="Arial" w:cs="Arial"/>
        </w:rPr>
        <w:t>the AR</w:t>
      </w:r>
      <w:r w:rsidR="009622C0">
        <w:rPr>
          <w:rFonts w:ascii="Arial" w:hAnsi="Arial" w:cs="Arial"/>
        </w:rPr>
        <w:t xml:space="preserve"> as done.</w:t>
      </w:r>
    </w:p>
    <w:p w:rsidR="003060EE" w:rsidRDefault="003060EE" w:rsidP="003060EE">
      <w:pPr>
        <w:pStyle w:val="ListParagraph"/>
        <w:rPr>
          <w:rFonts w:ascii="Arial" w:hAnsi="Arial" w:cs="Arial"/>
        </w:rPr>
      </w:pPr>
    </w:p>
    <w:p w:rsidR="00DF2C91" w:rsidRDefault="00DF2C91" w:rsidP="00CF3598">
      <w:pPr>
        <w:pStyle w:val="ListParagraph"/>
        <w:numPr>
          <w:ilvl w:val="0"/>
          <w:numId w:val="12"/>
        </w:numPr>
        <w:rPr>
          <w:rFonts w:ascii="Arial" w:hAnsi="Arial" w:cs="Arial"/>
        </w:rPr>
      </w:pPr>
      <w:r>
        <w:rPr>
          <w:rFonts w:ascii="Arial" w:hAnsi="Arial" w:cs="Arial"/>
        </w:rPr>
        <w:t xml:space="preserve">Bob Ross to </w:t>
      </w:r>
      <w:r w:rsidR="00F81756">
        <w:rPr>
          <w:rFonts w:ascii="Arial" w:hAnsi="Arial" w:cs="Arial"/>
        </w:rPr>
        <w:t>finalize signed parser contract</w:t>
      </w:r>
      <w:r w:rsidRPr="00CF3598">
        <w:rPr>
          <w:rFonts w:ascii="Arial" w:hAnsi="Arial" w:cs="Arial"/>
        </w:rPr>
        <w:t xml:space="preserve"> </w:t>
      </w:r>
      <w:r w:rsidR="00CF3598" w:rsidRPr="00CF3598">
        <w:rPr>
          <w:rFonts w:ascii="Arial" w:hAnsi="Arial" w:cs="Arial"/>
        </w:rPr>
        <w:t>[AR].</w:t>
      </w:r>
    </w:p>
    <w:p w:rsidR="00CF3598" w:rsidRPr="00402604" w:rsidRDefault="00402604" w:rsidP="00DF2C91">
      <w:pPr>
        <w:ind w:left="720"/>
        <w:rPr>
          <w:rFonts w:cs="Arial"/>
          <w:sz w:val="22"/>
          <w:szCs w:val="22"/>
        </w:rPr>
      </w:pPr>
      <w:r>
        <w:rPr>
          <w:rFonts w:eastAsia="SimSun" w:cs="Arial"/>
          <w:sz w:val="22"/>
          <w:szCs w:val="22"/>
        </w:rPr>
        <w:t>Bob reported</w:t>
      </w:r>
      <w:r w:rsidR="009622C0">
        <w:rPr>
          <w:rFonts w:eastAsia="SimSun" w:cs="Arial"/>
          <w:sz w:val="22"/>
          <w:szCs w:val="22"/>
        </w:rPr>
        <w:t xml:space="preserve"> </w:t>
      </w:r>
      <w:r w:rsidR="005E6A07">
        <w:rPr>
          <w:rFonts w:eastAsia="SimSun" w:cs="Arial"/>
          <w:sz w:val="22"/>
          <w:szCs w:val="22"/>
        </w:rPr>
        <w:t>the AR</w:t>
      </w:r>
      <w:r w:rsidR="009622C0">
        <w:rPr>
          <w:rFonts w:eastAsia="SimSun" w:cs="Arial"/>
          <w:sz w:val="22"/>
          <w:szCs w:val="22"/>
        </w:rPr>
        <w:t xml:space="preserve"> as done.</w:t>
      </w:r>
    </w:p>
    <w:p w:rsidR="00CF3598" w:rsidRPr="00E35086" w:rsidRDefault="00CF3598" w:rsidP="00E35086">
      <w:pPr>
        <w:rPr>
          <w:rFonts w:cs="Arial"/>
        </w:rPr>
      </w:pPr>
    </w:p>
    <w:p w:rsidR="00AB55B8" w:rsidRPr="00A5301E" w:rsidRDefault="00AB55B8" w:rsidP="00A5301E">
      <w:pPr>
        <w:rPr>
          <w:rFonts w:cs="Arial"/>
        </w:rPr>
      </w:pPr>
    </w:p>
    <w:p w:rsidR="00033172" w:rsidRDefault="00A2546A">
      <w:pPr>
        <w:tabs>
          <w:tab w:val="clear" w:pos="9270"/>
        </w:tabs>
        <w:rPr>
          <w:rFonts w:cs="Arial"/>
          <w:sz w:val="22"/>
          <w:szCs w:val="22"/>
        </w:rPr>
      </w:pPr>
      <w:r>
        <w:rPr>
          <w:rFonts w:cs="Arial"/>
          <w:b/>
          <w:sz w:val="22"/>
          <w:szCs w:val="22"/>
        </w:rPr>
        <w:t>ANNOUNCEMENTS</w:t>
      </w:r>
      <w:r w:rsidR="006737E8">
        <w:rPr>
          <w:rFonts w:cs="Arial"/>
          <w:sz w:val="22"/>
          <w:szCs w:val="22"/>
        </w:rPr>
        <w:t xml:space="preserve">, </w:t>
      </w:r>
      <w:r>
        <w:rPr>
          <w:rFonts w:cs="Arial"/>
          <w:b/>
          <w:sz w:val="22"/>
          <w:szCs w:val="22"/>
        </w:rPr>
        <w:t>CALL FOR ADDITIONAL AGENDA ITEMS</w:t>
      </w:r>
    </w:p>
    <w:p w:rsidR="00EA7DB0" w:rsidRDefault="006F4C82">
      <w:pPr>
        <w:tabs>
          <w:tab w:val="clear" w:pos="9270"/>
        </w:tabs>
        <w:rPr>
          <w:rFonts w:cs="Arial"/>
          <w:sz w:val="22"/>
          <w:szCs w:val="22"/>
        </w:rPr>
      </w:pPr>
      <w:r>
        <w:rPr>
          <w:rFonts w:cs="Arial"/>
          <w:sz w:val="22"/>
          <w:szCs w:val="22"/>
        </w:rPr>
        <w:t>None.</w:t>
      </w:r>
    </w:p>
    <w:p w:rsidR="00033172" w:rsidRDefault="00033172">
      <w:pPr>
        <w:tabs>
          <w:tab w:val="clear" w:pos="9270"/>
        </w:tabs>
        <w:rPr>
          <w:rFonts w:cs="Arial"/>
          <w:sz w:val="22"/>
          <w:szCs w:val="22"/>
        </w:rPr>
      </w:pPr>
    </w:p>
    <w:p w:rsidR="00E27F0E" w:rsidRDefault="00E27F0E">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MEMBERSHIP STATUS AND TREASURER'S REPORT</w:t>
      </w:r>
    </w:p>
    <w:p w:rsidR="009622C0" w:rsidRDefault="004E0B4F" w:rsidP="005B5B2D">
      <w:pPr>
        <w:tabs>
          <w:tab w:val="clear" w:pos="9270"/>
          <w:tab w:val="left" w:pos="3345"/>
        </w:tabs>
        <w:rPr>
          <w:rFonts w:cs="Arial"/>
          <w:sz w:val="22"/>
          <w:szCs w:val="22"/>
        </w:rPr>
      </w:pPr>
      <w:r>
        <w:rPr>
          <w:rFonts w:cs="Arial"/>
          <w:sz w:val="22"/>
          <w:szCs w:val="22"/>
        </w:rPr>
        <w:t>Bob</w:t>
      </w:r>
      <w:r w:rsidRPr="005E3B76">
        <w:rPr>
          <w:rFonts w:cs="Arial"/>
          <w:sz w:val="22"/>
          <w:szCs w:val="22"/>
        </w:rPr>
        <w:t xml:space="preserve"> </w:t>
      </w:r>
      <w:r w:rsidR="00985EC4">
        <w:rPr>
          <w:rFonts w:cs="Arial"/>
          <w:sz w:val="22"/>
          <w:szCs w:val="22"/>
        </w:rPr>
        <w:t>Ross reported that</w:t>
      </w:r>
      <w:r w:rsidR="00106E6B">
        <w:rPr>
          <w:rFonts w:cs="Arial"/>
          <w:sz w:val="22"/>
          <w:szCs w:val="22"/>
        </w:rPr>
        <w:t xml:space="preserve"> </w:t>
      </w:r>
      <w:r w:rsidR="00AC1AA6">
        <w:rPr>
          <w:rFonts w:cs="Arial"/>
          <w:sz w:val="22"/>
          <w:szCs w:val="22"/>
        </w:rPr>
        <w:t xml:space="preserve">we have </w:t>
      </w:r>
      <w:r w:rsidR="00726707">
        <w:rPr>
          <w:rFonts w:cs="Arial"/>
          <w:sz w:val="22"/>
          <w:szCs w:val="22"/>
        </w:rPr>
        <w:t xml:space="preserve">21 members.  </w:t>
      </w:r>
      <w:r w:rsidR="005E6A07">
        <w:rPr>
          <w:rFonts w:cs="Arial"/>
          <w:sz w:val="22"/>
          <w:szCs w:val="22"/>
        </w:rPr>
        <w:t xml:space="preserve">We are waiting for a renewal, for which payment hasn’t been made.  </w:t>
      </w:r>
      <w:r w:rsidR="003D0375">
        <w:rPr>
          <w:rFonts w:cs="Arial"/>
          <w:sz w:val="22"/>
          <w:szCs w:val="22"/>
        </w:rPr>
        <w:t>We have a total of $</w:t>
      </w:r>
      <w:r w:rsidR="005E6A07">
        <w:rPr>
          <w:rFonts w:cs="Arial"/>
          <w:sz w:val="22"/>
          <w:szCs w:val="22"/>
        </w:rPr>
        <w:t xml:space="preserve">21,416 </w:t>
      </w:r>
      <w:r w:rsidR="003D0375">
        <w:rPr>
          <w:rFonts w:cs="Arial"/>
          <w:sz w:val="22"/>
          <w:szCs w:val="22"/>
        </w:rPr>
        <w:t>for 2016</w:t>
      </w:r>
      <w:r w:rsidR="00E739EB">
        <w:rPr>
          <w:rFonts w:cs="Arial"/>
          <w:sz w:val="22"/>
          <w:szCs w:val="22"/>
        </w:rPr>
        <w:t xml:space="preserve">.  </w:t>
      </w:r>
      <w:r w:rsidR="00AC1AA6">
        <w:rPr>
          <w:rFonts w:cs="Arial"/>
          <w:sz w:val="22"/>
          <w:szCs w:val="22"/>
        </w:rPr>
        <w:t xml:space="preserve">Actual cash flow of </w:t>
      </w:r>
      <w:r w:rsidR="00E35086">
        <w:rPr>
          <w:rFonts w:cs="Arial"/>
          <w:sz w:val="22"/>
          <w:szCs w:val="22"/>
        </w:rPr>
        <w:t>$</w:t>
      </w:r>
      <w:r w:rsidR="005E6A07">
        <w:rPr>
          <w:rFonts w:cs="Arial"/>
          <w:sz w:val="22"/>
          <w:szCs w:val="22"/>
        </w:rPr>
        <w:t>17,105</w:t>
      </w:r>
      <w:r w:rsidR="00DF6C07">
        <w:rPr>
          <w:rFonts w:cs="Arial"/>
          <w:sz w:val="22"/>
          <w:szCs w:val="22"/>
        </w:rPr>
        <w:t xml:space="preserve"> </w:t>
      </w:r>
      <w:r w:rsidR="00E739EB">
        <w:rPr>
          <w:rFonts w:cs="Arial"/>
          <w:sz w:val="22"/>
          <w:szCs w:val="22"/>
        </w:rPr>
        <w:t>has been</w:t>
      </w:r>
      <w:r w:rsidR="00DF6C07">
        <w:rPr>
          <w:rFonts w:cs="Arial"/>
          <w:sz w:val="22"/>
          <w:szCs w:val="22"/>
        </w:rPr>
        <w:t xml:space="preserve"> collected this year.  </w:t>
      </w:r>
      <w:r w:rsidR="009622C0">
        <w:rPr>
          <w:rFonts w:cs="Arial"/>
          <w:sz w:val="22"/>
          <w:szCs w:val="22"/>
        </w:rPr>
        <w:t>National Instruments paid for a $2500 IBISCHK6 parser license.</w:t>
      </w:r>
    </w:p>
    <w:p w:rsidR="00171F1D" w:rsidRDefault="00171F1D">
      <w:pPr>
        <w:tabs>
          <w:tab w:val="clear" w:pos="9270"/>
          <w:tab w:val="left" w:pos="3345"/>
        </w:tabs>
        <w:rPr>
          <w:rFonts w:cs="Arial"/>
          <w:sz w:val="22"/>
          <w:szCs w:val="22"/>
        </w:rPr>
      </w:pPr>
    </w:p>
    <w:p w:rsidR="009622C0" w:rsidRDefault="009622C0">
      <w:pPr>
        <w:tabs>
          <w:tab w:val="clear" w:pos="9270"/>
          <w:tab w:val="left" w:pos="3345"/>
        </w:tabs>
        <w:rPr>
          <w:rFonts w:cs="Arial"/>
          <w:sz w:val="22"/>
          <w:szCs w:val="22"/>
        </w:rPr>
      </w:pPr>
    </w:p>
    <w:p w:rsidR="00033172" w:rsidRDefault="00933317">
      <w:pPr>
        <w:tabs>
          <w:tab w:val="clear" w:pos="9270"/>
        </w:tabs>
        <w:rPr>
          <w:rFonts w:cs="Arial"/>
          <w:sz w:val="22"/>
          <w:szCs w:val="22"/>
        </w:rPr>
      </w:pPr>
      <w:r>
        <w:rPr>
          <w:rFonts w:cs="Arial"/>
          <w:b/>
          <w:sz w:val="22"/>
          <w:szCs w:val="22"/>
        </w:rPr>
        <w:t>WEBSITE ADMINISTRATION</w:t>
      </w:r>
    </w:p>
    <w:p w:rsidR="00911941" w:rsidRDefault="00E35086" w:rsidP="007C3B33">
      <w:pPr>
        <w:tabs>
          <w:tab w:val="clear" w:pos="9270"/>
        </w:tabs>
        <w:rPr>
          <w:rFonts w:cs="Arial"/>
          <w:sz w:val="22"/>
          <w:szCs w:val="22"/>
        </w:rPr>
      </w:pPr>
      <w:r>
        <w:rPr>
          <w:rFonts w:cs="Arial"/>
          <w:sz w:val="22"/>
          <w:szCs w:val="22"/>
        </w:rPr>
        <w:t>Mike LaBonte reported</w:t>
      </w:r>
      <w:r w:rsidR="009622C0">
        <w:rPr>
          <w:rFonts w:cs="Arial"/>
          <w:sz w:val="22"/>
          <w:szCs w:val="22"/>
        </w:rPr>
        <w:t xml:space="preserve"> that he created a Regional Forums category on the </w:t>
      </w:r>
      <w:r w:rsidR="005E6A07">
        <w:rPr>
          <w:rFonts w:cs="Arial"/>
          <w:sz w:val="22"/>
          <w:szCs w:val="22"/>
        </w:rPr>
        <w:t>main</w:t>
      </w:r>
      <w:r w:rsidR="009622C0">
        <w:rPr>
          <w:rFonts w:cs="Arial"/>
          <w:sz w:val="22"/>
          <w:szCs w:val="22"/>
        </w:rPr>
        <w:t xml:space="preserve"> web page with “China” as a sub-category.  The IBIS China Regional Group page is an about page with essential information for the group including how to sign up for email discussion.  There is a work archive that is empty currently.  There are also meeting minutes linked.</w:t>
      </w:r>
    </w:p>
    <w:p w:rsidR="009622C0" w:rsidRDefault="009622C0" w:rsidP="007C3B33">
      <w:pPr>
        <w:tabs>
          <w:tab w:val="clear" w:pos="9270"/>
        </w:tabs>
        <w:rPr>
          <w:rFonts w:cs="Arial"/>
          <w:sz w:val="22"/>
          <w:szCs w:val="22"/>
        </w:rPr>
      </w:pPr>
    </w:p>
    <w:p w:rsidR="009622C0" w:rsidRDefault="009622C0" w:rsidP="007C3B33">
      <w:pPr>
        <w:tabs>
          <w:tab w:val="clear" w:pos="9270"/>
        </w:tabs>
        <w:rPr>
          <w:rFonts w:cs="Arial"/>
          <w:sz w:val="22"/>
          <w:szCs w:val="22"/>
        </w:rPr>
      </w:pPr>
      <w:r>
        <w:rPr>
          <w:rFonts w:cs="Arial"/>
          <w:sz w:val="22"/>
          <w:szCs w:val="22"/>
        </w:rPr>
        <w:lastRenderedPageBreak/>
        <w:t xml:space="preserve">Mike noted that the left side navigation is present on other pages in the site, but it is a static placement. </w:t>
      </w:r>
      <w:r w:rsidR="005E6A07">
        <w:rPr>
          <w:rFonts w:cs="Arial"/>
          <w:sz w:val="22"/>
          <w:szCs w:val="22"/>
        </w:rPr>
        <w:t xml:space="preserve"> </w:t>
      </w:r>
      <w:r>
        <w:rPr>
          <w:rFonts w:cs="Arial"/>
          <w:sz w:val="22"/>
          <w:szCs w:val="22"/>
        </w:rPr>
        <w:t>Bob added that the minutes for the China regional group will likely be in Mandarin.</w:t>
      </w:r>
      <w:r w:rsidR="00F25C0D">
        <w:rPr>
          <w:rFonts w:cs="Arial"/>
          <w:sz w:val="22"/>
          <w:szCs w:val="22"/>
        </w:rPr>
        <w:t xml:space="preserve">  Mike noted that he added in a new hook, with an English summary under the title that will appear for added help.</w:t>
      </w:r>
    </w:p>
    <w:p w:rsidR="00942C62" w:rsidRDefault="00942C62" w:rsidP="007C3B33">
      <w:pPr>
        <w:tabs>
          <w:tab w:val="clear" w:pos="9270"/>
        </w:tabs>
        <w:rPr>
          <w:rFonts w:cs="Arial"/>
          <w:sz w:val="22"/>
          <w:szCs w:val="22"/>
        </w:rPr>
      </w:pPr>
    </w:p>
    <w:p w:rsidR="00942C62" w:rsidRDefault="00942C62" w:rsidP="007C3B33">
      <w:pPr>
        <w:tabs>
          <w:tab w:val="clear" w:pos="9270"/>
        </w:tabs>
        <w:rPr>
          <w:rFonts w:cs="Arial"/>
          <w:sz w:val="22"/>
          <w:szCs w:val="22"/>
        </w:rPr>
      </w:pPr>
    </w:p>
    <w:p w:rsidR="006737E8" w:rsidRDefault="006D16E2">
      <w:pPr>
        <w:tabs>
          <w:tab w:val="clear" w:pos="9270"/>
        </w:tabs>
        <w:rPr>
          <w:rFonts w:cs="Arial"/>
          <w:b/>
          <w:sz w:val="22"/>
          <w:szCs w:val="22"/>
        </w:rPr>
      </w:pPr>
      <w:r>
        <w:rPr>
          <w:rFonts w:cs="Arial"/>
          <w:b/>
          <w:sz w:val="22"/>
          <w:szCs w:val="22"/>
        </w:rPr>
        <w:t>MAILING LIST ADMINISTRATION</w:t>
      </w:r>
    </w:p>
    <w:p w:rsidR="00E35086" w:rsidRDefault="00921A25">
      <w:pPr>
        <w:tabs>
          <w:tab w:val="clear" w:pos="9270"/>
        </w:tabs>
        <w:rPr>
          <w:rFonts w:cs="Arial"/>
          <w:sz w:val="22"/>
          <w:szCs w:val="22"/>
        </w:rPr>
      </w:pPr>
      <w:r>
        <w:rPr>
          <w:rFonts w:cs="Arial"/>
          <w:sz w:val="22"/>
          <w:szCs w:val="22"/>
        </w:rPr>
        <w:t xml:space="preserve">Curtis Clark reported </w:t>
      </w:r>
      <w:r w:rsidR="00F25C0D">
        <w:rPr>
          <w:rFonts w:cs="Arial"/>
          <w:sz w:val="22"/>
          <w:szCs w:val="22"/>
        </w:rPr>
        <w:t>it has been quiet with some churn from company mergers causing some addresses to drop off the list.</w:t>
      </w:r>
    </w:p>
    <w:p w:rsidR="00942C62" w:rsidRDefault="00942C62">
      <w:pPr>
        <w:tabs>
          <w:tab w:val="clear" w:pos="9270"/>
        </w:tabs>
        <w:rPr>
          <w:rFonts w:cs="Arial"/>
          <w:sz w:val="22"/>
          <w:szCs w:val="22"/>
        </w:rPr>
      </w:pPr>
    </w:p>
    <w:p w:rsidR="007C3B33" w:rsidRPr="006737E8" w:rsidRDefault="007C3B33">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LIBRARY UPDATE</w:t>
      </w:r>
    </w:p>
    <w:p w:rsidR="00985EC4" w:rsidRDefault="00107094">
      <w:pPr>
        <w:tabs>
          <w:tab w:val="clear" w:pos="9270"/>
        </w:tabs>
        <w:rPr>
          <w:rFonts w:cs="Arial"/>
          <w:sz w:val="22"/>
          <w:szCs w:val="22"/>
        </w:rPr>
      </w:pPr>
      <w:r>
        <w:rPr>
          <w:rFonts w:cs="Arial"/>
          <w:sz w:val="22"/>
          <w:szCs w:val="22"/>
        </w:rPr>
        <w:t>No update.</w:t>
      </w:r>
    </w:p>
    <w:p w:rsidR="00985EC4" w:rsidRDefault="00985EC4">
      <w:pPr>
        <w:tabs>
          <w:tab w:val="clear" w:pos="9270"/>
        </w:tabs>
        <w:rPr>
          <w:rFonts w:cs="Arial"/>
          <w:sz w:val="22"/>
          <w:szCs w:val="22"/>
        </w:rPr>
      </w:pPr>
    </w:p>
    <w:p w:rsidR="00033172" w:rsidRDefault="00033172" w:rsidP="00D476EB">
      <w:pPr>
        <w:tabs>
          <w:tab w:val="clear" w:pos="9270"/>
        </w:tabs>
        <w:ind w:firstLine="720"/>
        <w:rPr>
          <w:rFonts w:cs="Arial"/>
          <w:sz w:val="22"/>
          <w:szCs w:val="22"/>
        </w:rPr>
      </w:pPr>
    </w:p>
    <w:p w:rsidR="00033172" w:rsidRDefault="00A2546A">
      <w:pPr>
        <w:tabs>
          <w:tab w:val="clear" w:pos="9270"/>
        </w:tabs>
        <w:rPr>
          <w:rFonts w:cs="Arial"/>
          <w:sz w:val="22"/>
          <w:szCs w:val="22"/>
        </w:rPr>
      </w:pPr>
      <w:r>
        <w:rPr>
          <w:rFonts w:cs="Arial"/>
          <w:b/>
          <w:sz w:val="22"/>
          <w:szCs w:val="22"/>
        </w:rPr>
        <w:t>INTERNATIONAL/EXTERNAL ACTIVITIES</w:t>
      </w:r>
    </w:p>
    <w:p w:rsidR="00033172" w:rsidRDefault="00A2546A">
      <w:pPr>
        <w:tabs>
          <w:tab w:val="clear" w:pos="9270"/>
        </w:tabs>
        <w:rPr>
          <w:sz w:val="22"/>
          <w:szCs w:val="22"/>
        </w:rPr>
      </w:pPr>
      <w:r>
        <w:rPr>
          <w:rFonts w:cs="Arial"/>
          <w:sz w:val="22"/>
          <w:szCs w:val="22"/>
        </w:rPr>
        <w:t>- Conferences</w:t>
      </w:r>
    </w:p>
    <w:p w:rsidR="00E5796C" w:rsidRDefault="00DF15A3">
      <w:pPr>
        <w:keepNext/>
        <w:widowControl/>
        <w:tabs>
          <w:tab w:val="clear" w:pos="9270"/>
        </w:tabs>
        <w:spacing w:after="0"/>
        <w:ind w:right="0"/>
        <w:rPr>
          <w:rFonts w:eastAsia="Calibri" w:cs="Arial"/>
          <w:sz w:val="22"/>
          <w:szCs w:val="22"/>
        </w:rPr>
      </w:pPr>
      <w:r>
        <w:rPr>
          <w:rFonts w:eastAsia="Calibri" w:cs="Arial"/>
          <w:sz w:val="22"/>
          <w:szCs w:val="22"/>
        </w:rPr>
        <w:t xml:space="preserve">The </w:t>
      </w:r>
      <w:r w:rsidR="005E6A07">
        <w:rPr>
          <w:rFonts w:eastAsia="Calibri" w:cs="Arial"/>
          <w:sz w:val="22"/>
          <w:szCs w:val="22"/>
        </w:rPr>
        <w:t>IEEE c</w:t>
      </w:r>
      <w:r>
        <w:rPr>
          <w:rFonts w:eastAsia="Calibri" w:cs="Arial"/>
          <w:sz w:val="22"/>
          <w:szCs w:val="22"/>
        </w:rPr>
        <w:t>onference on Electrical Performance of Electronic Packages and Systems (</w:t>
      </w:r>
      <w:r w:rsidR="00A92D3F">
        <w:rPr>
          <w:rFonts w:eastAsia="Calibri" w:cs="Arial"/>
          <w:sz w:val="22"/>
          <w:szCs w:val="22"/>
        </w:rPr>
        <w:t>EPEPS</w:t>
      </w:r>
      <w:r>
        <w:rPr>
          <w:rFonts w:eastAsia="Calibri" w:cs="Arial"/>
          <w:sz w:val="22"/>
          <w:szCs w:val="22"/>
        </w:rPr>
        <w:t>)</w:t>
      </w:r>
      <w:r w:rsidR="00A92D3F">
        <w:rPr>
          <w:rFonts w:eastAsia="Calibri" w:cs="Arial"/>
          <w:sz w:val="22"/>
          <w:szCs w:val="22"/>
        </w:rPr>
        <w:t xml:space="preserve"> is in San Diego, CA October</w:t>
      </w:r>
      <w:r>
        <w:rPr>
          <w:rFonts w:eastAsia="Calibri" w:cs="Arial"/>
          <w:sz w:val="22"/>
          <w:szCs w:val="22"/>
        </w:rPr>
        <w:t xml:space="preserve"> 23-26, 2016</w:t>
      </w:r>
      <w:r w:rsidR="0034222C">
        <w:rPr>
          <w:rFonts w:eastAsia="Calibri" w:cs="Arial"/>
          <w:sz w:val="22"/>
          <w:szCs w:val="22"/>
        </w:rPr>
        <w:t xml:space="preserve">.  EPEPS sometimes includes </w:t>
      </w:r>
      <w:r>
        <w:rPr>
          <w:rFonts w:eastAsia="Calibri" w:cs="Arial"/>
          <w:sz w:val="22"/>
          <w:szCs w:val="22"/>
        </w:rPr>
        <w:t xml:space="preserve">specific </w:t>
      </w:r>
      <w:r w:rsidR="0034222C">
        <w:rPr>
          <w:rFonts w:eastAsia="Calibri" w:cs="Arial"/>
          <w:sz w:val="22"/>
          <w:szCs w:val="22"/>
        </w:rPr>
        <w:t>IBIS content</w:t>
      </w:r>
      <w:r w:rsidR="00A92D3F">
        <w:rPr>
          <w:rFonts w:eastAsia="Calibri" w:cs="Arial"/>
          <w:sz w:val="22"/>
          <w:szCs w:val="22"/>
        </w:rPr>
        <w:t xml:space="preserve"> as well as </w:t>
      </w:r>
      <w:r>
        <w:rPr>
          <w:rFonts w:eastAsia="Calibri" w:cs="Arial"/>
          <w:sz w:val="22"/>
          <w:szCs w:val="22"/>
        </w:rPr>
        <w:t xml:space="preserve">general </w:t>
      </w:r>
      <w:r w:rsidR="00A92D3F">
        <w:rPr>
          <w:rFonts w:eastAsia="Calibri" w:cs="Arial"/>
          <w:sz w:val="22"/>
          <w:szCs w:val="22"/>
        </w:rPr>
        <w:t>SI and PI content</w:t>
      </w:r>
      <w:r w:rsidR="0034222C">
        <w:rPr>
          <w:rFonts w:eastAsia="Calibri" w:cs="Arial"/>
          <w:sz w:val="22"/>
          <w:szCs w:val="22"/>
        </w:rPr>
        <w:t>.</w:t>
      </w:r>
    </w:p>
    <w:p w:rsidR="00E96787" w:rsidRDefault="00E96787" w:rsidP="00E96787">
      <w:pPr>
        <w:tabs>
          <w:tab w:val="clear" w:pos="9270"/>
        </w:tabs>
        <w:rPr>
          <w:rFonts w:cs="Arial"/>
          <w:sz w:val="22"/>
          <w:szCs w:val="22"/>
        </w:rPr>
      </w:pPr>
    </w:p>
    <w:p w:rsidR="00E96787" w:rsidRDefault="001A2EA7" w:rsidP="00E96787">
      <w:pPr>
        <w:tabs>
          <w:tab w:val="clear" w:pos="9270"/>
        </w:tabs>
        <w:ind w:firstLine="720"/>
      </w:pPr>
      <w:hyperlink r:id="rId10" w:history="1">
        <w:r w:rsidR="00E96787">
          <w:rPr>
            <w:rStyle w:val="Hyperlink"/>
          </w:rPr>
          <w:t>http://www.epeps.org</w:t>
        </w:r>
      </w:hyperlink>
    </w:p>
    <w:p w:rsidR="00FB6D5C" w:rsidRDefault="00FB6D5C">
      <w:pPr>
        <w:keepNext/>
        <w:widowControl/>
        <w:tabs>
          <w:tab w:val="clear" w:pos="9270"/>
        </w:tabs>
        <w:spacing w:after="0"/>
        <w:ind w:right="0"/>
        <w:rPr>
          <w:rFonts w:eastAsia="Calibri" w:cs="Arial"/>
          <w:sz w:val="22"/>
          <w:szCs w:val="22"/>
        </w:rPr>
      </w:pPr>
    </w:p>
    <w:p w:rsidR="008B41F9" w:rsidRDefault="005E6A07">
      <w:pPr>
        <w:keepNext/>
        <w:widowControl/>
        <w:tabs>
          <w:tab w:val="clear" w:pos="9270"/>
        </w:tabs>
        <w:spacing w:after="0"/>
        <w:ind w:right="0"/>
        <w:rPr>
          <w:rFonts w:eastAsia="Calibri" w:cs="Arial"/>
          <w:sz w:val="22"/>
          <w:szCs w:val="22"/>
        </w:rPr>
      </w:pPr>
      <w:r>
        <w:rPr>
          <w:rFonts w:eastAsia="Calibri" w:cs="Arial"/>
          <w:sz w:val="22"/>
          <w:szCs w:val="22"/>
        </w:rPr>
        <w:t>The IEEE conference on Electrical Design of Advanced Packaging and Systems (</w:t>
      </w:r>
      <w:r w:rsidR="008B41F9">
        <w:rPr>
          <w:rFonts w:eastAsia="Calibri" w:cs="Arial"/>
          <w:sz w:val="22"/>
          <w:szCs w:val="22"/>
        </w:rPr>
        <w:t>EDAPS</w:t>
      </w:r>
      <w:r>
        <w:rPr>
          <w:rFonts w:eastAsia="Calibri" w:cs="Arial"/>
          <w:sz w:val="22"/>
          <w:szCs w:val="22"/>
        </w:rPr>
        <w:t xml:space="preserve">) is in </w:t>
      </w:r>
      <w:r w:rsidR="008B41F9">
        <w:rPr>
          <w:rFonts w:eastAsia="Calibri" w:cs="Arial"/>
          <w:sz w:val="22"/>
          <w:szCs w:val="22"/>
        </w:rPr>
        <w:t>Honolulu, HI</w:t>
      </w:r>
      <w:r>
        <w:rPr>
          <w:rFonts w:eastAsia="Calibri" w:cs="Arial"/>
          <w:sz w:val="22"/>
          <w:szCs w:val="22"/>
        </w:rPr>
        <w:t xml:space="preserve"> December 14-16, 2016. EDAPS covers SI</w:t>
      </w:r>
      <w:r w:rsidR="008B41F9">
        <w:rPr>
          <w:rFonts w:eastAsia="Calibri" w:cs="Arial"/>
          <w:sz w:val="22"/>
          <w:szCs w:val="22"/>
        </w:rPr>
        <w:t xml:space="preserve"> and PI issues, although IBIS does not affiliate with it.</w:t>
      </w:r>
    </w:p>
    <w:p w:rsidR="005E6A07" w:rsidRDefault="005E6A07">
      <w:pPr>
        <w:keepNext/>
        <w:widowControl/>
        <w:tabs>
          <w:tab w:val="clear" w:pos="9270"/>
        </w:tabs>
        <w:spacing w:after="0"/>
        <w:ind w:right="0"/>
        <w:rPr>
          <w:rFonts w:eastAsia="Calibri" w:cs="Arial"/>
          <w:sz w:val="22"/>
          <w:szCs w:val="22"/>
        </w:rPr>
      </w:pPr>
    </w:p>
    <w:p w:rsidR="005E6A07" w:rsidRPr="005E6A07" w:rsidRDefault="005E6A07">
      <w:pPr>
        <w:keepNext/>
        <w:widowControl/>
        <w:tabs>
          <w:tab w:val="clear" w:pos="9270"/>
        </w:tabs>
        <w:spacing w:after="0"/>
        <w:ind w:right="0"/>
        <w:rPr>
          <w:rFonts w:eastAsia="Calibri" w:cs="Arial"/>
          <w:szCs w:val="22"/>
        </w:rPr>
      </w:pPr>
      <w:r w:rsidRPr="005E6A07">
        <w:rPr>
          <w:rFonts w:eastAsia="Calibri" w:cs="Arial"/>
          <w:szCs w:val="22"/>
        </w:rPr>
        <w:tab/>
      </w:r>
      <w:hyperlink r:id="rId11" w:history="1">
        <w:r w:rsidRPr="005E6A07">
          <w:rPr>
            <w:rStyle w:val="Hyperlink"/>
            <w:rFonts w:eastAsia="Calibri" w:cs="Arial"/>
            <w:szCs w:val="22"/>
          </w:rPr>
          <w:t>http://edaps2016.org/</w:t>
        </w:r>
      </w:hyperlink>
    </w:p>
    <w:p w:rsidR="005E6A07" w:rsidRDefault="005E6A07">
      <w:pPr>
        <w:keepNext/>
        <w:widowControl/>
        <w:tabs>
          <w:tab w:val="clear" w:pos="9270"/>
        </w:tabs>
        <w:spacing w:after="0"/>
        <w:ind w:right="0"/>
        <w:rPr>
          <w:rFonts w:eastAsia="Calibri" w:cs="Arial"/>
          <w:sz w:val="22"/>
          <w:szCs w:val="22"/>
        </w:rPr>
      </w:pPr>
    </w:p>
    <w:p w:rsidR="00FB521B" w:rsidRDefault="00A2546A" w:rsidP="005B5B2D">
      <w:pPr>
        <w:keepNext/>
        <w:widowControl/>
        <w:tabs>
          <w:tab w:val="clear" w:pos="9270"/>
        </w:tabs>
        <w:spacing w:after="0"/>
        <w:ind w:right="0"/>
        <w:rPr>
          <w:rFonts w:eastAsia="Calibri" w:cs="Arial"/>
          <w:sz w:val="22"/>
          <w:szCs w:val="22"/>
        </w:rPr>
      </w:pPr>
      <w:r>
        <w:rPr>
          <w:rFonts w:eastAsia="Calibri" w:cs="Arial"/>
          <w:sz w:val="22"/>
          <w:szCs w:val="22"/>
        </w:rPr>
        <w:t>- Press Update</w:t>
      </w:r>
    </w:p>
    <w:p w:rsidR="00B05885" w:rsidRDefault="005E635B" w:rsidP="00187DD4">
      <w:pPr>
        <w:tabs>
          <w:tab w:val="clear" w:pos="9270"/>
        </w:tabs>
        <w:rPr>
          <w:rFonts w:cs="Arial"/>
          <w:sz w:val="22"/>
          <w:szCs w:val="22"/>
        </w:rPr>
      </w:pPr>
      <w:r>
        <w:rPr>
          <w:rFonts w:cs="Arial"/>
          <w:sz w:val="22"/>
          <w:szCs w:val="22"/>
        </w:rPr>
        <w:t>None.</w:t>
      </w:r>
    </w:p>
    <w:p w:rsidR="005E635B" w:rsidRDefault="005E635B" w:rsidP="00187DD4">
      <w:pPr>
        <w:tabs>
          <w:tab w:val="clear" w:pos="9270"/>
        </w:tabs>
        <w:rPr>
          <w:rFonts w:cs="Arial"/>
          <w:sz w:val="22"/>
          <w:szCs w:val="22"/>
        </w:rPr>
      </w:pPr>
    </w:p>
    <w:p w:rsidR="00187DD4" w:rsidRDefault="00187DD4" w:rsidP="00187DD4">
      <w:pPr>
        <w:tabs>
          <w:tab w:val="clear" w:pos="9270"/>
        </w:tabs>
        <w:rPr>
          <w:rFonts w:cs="Arial"/>
          <w:sz w:val="22"/>
          <w:szCs w:val="22"/>
        </w:rPr>
      </w:pPr>
      <w:r>
        <w:rPr>
          <w:rFonts w:cs="Arial"/>
          <w:sz w:val="22"/>
          <w:szCs w:val="22"/>
        </w:rPr>
        <w:t>- Related standards</w:t>
      </w:r>
    </w:p>
    <w:p w:rsidR="0077775E" w:rsidRDefault="007C3B33" w:rsidP="0077775E">
      <w:pPr>
        <w:tabs>
          <w:tab w:val="clear" w:pos="9270"/>
        </w:tabs>
        <w:rPr>
          <w:rFonts w:ascii="Calibri" w:hAnsi="Calibri"/>
          <w:kern w:val="0"/>
          <w:lang w:eastAsia="zh-CN"/>
        </w:rPr>
      </w:pPr>
      <w:r>
        <w:rPr>
          <w:sz w:val="22"/>
          <w:szCs w:val="22"/>
        </w:rPr>
        <w:t>None.</w:t>
      </w:r>
    </w:p>
    <w:p w:rsidR="00CF25AD" w:rsidRDefault="00CF25AD" w:rsidP="00032743">
      <w:pPr>
        <w:tabs>
          <w:tab w:val="clear" w:pos="9270"/>
        </w:tabs>
        <w:rPr>
          <w:sz w:val="22"/>
          <w:szCs w:val="22"/>
        </w:rPr>
      </w:pPr>
    </w:p>
    <w:p w:rsidR="00293A98" w:rsidRDefault="00293A98" w:rsidP="00032743">
      <w:pPr>
        <w:tabs>
          <w:tab w:val="clear" w:pos="9270"/>
        </w:tabs>
        <w:rPr>
          <w:sz w:val="22"/>
          <w:szCs w:val="22"/>
        </w:rPr>
      </w:pPr>
    </w:p>
    <w:p w:rsidR="00033172" w:rsidRDefault="00A2546A">
      <w:pPr>
        <w:tabs>
          <w:tab w:val="clear" w:pos="9270"/>
        </w:tabs>
        <w:rPr>
          <w:rFonts w:eastAsia="Calibri" w:cs="Arial"/>
          <w:sz w:val="22"/>
          <w:szCs w:val="22"/>
        </w:rPr>
      </w:pPr>
      <w:r>
        <w:rPr>
          <w:rFonts w:cs="Arial"/>
          <w:b/>
          <w:sz w:val="22"/>
          <w:szCs w:val="22"/>
        </w:rPr>
        <w:t>SUMMIT PLANNING AND STATUS</w:t>
      </w:r>
    </w:p>
    <w:p w:rsidR="00942C62" w:rsidRDefault="00942C62" w:rsidP="00942C62">
      <w:pPr>
        <w:rPr>
          <w:rFonts w:cs="Arial"/>
          <w:sz w:val="22"/>
          <w:szCs w:val="22"/>
        </w:rPr>
      </w:pPr>
      <w:r>
        <w:rPr>
          <w:rFonts w:eastAsia="Calibri" w:cs="Arial"/>
          <w:sz w:val="22"/>
          <w:szCs w:val="22"/>
        </w:rPr>
        <w:t xml:space="preserve">- </w:t>
      </w:r>
      <w:r w:rsidR="005E635B">
        <w:rPr>
          <w:rFonts w:cs="Arial"/>
          <w:sz w:val="22"/>
          <w:szCs w:val="22"/>
        </w:rPr>
        <w:t>Asian IBIS Summit (Shanghai)</w:t>
      </w:r>
    </w:p>
    <w:p w:rsidR="005E635B" w:rsidRDefault="00DC64E0" w:rsidP="00942C62">
      <w:pPr>
        <w:rPr>
          <w:rFonts w:eastAsia="Calibri" w:cs="Arial"/>
          <w:sz w:val="22"/>
          <w:szCs w:val="22"/>
        </w:rPr>
      </w:pPr>
      <w:r>
        <w:rPr>
          <w:rFonts w:eastAsia="Calibri" w:cs="Arial"/>
          <w:sz w:val="22"/>
          <w:szCs w:val="22"/>
        </w:rPr>
        <w:t xml:space="preserve">The meeting will take place November 11, 2016 at the </w:t>
      </w:r>
      <w:proofErr w:type="spellStart"/>
      <w:r>
        <w:rPr>
          <w:rFonts w:eastAsia="Calibri" w:cs="Arial"/>
          <w:sz w:val="22"/>
          <w:szCs w:val="22"/>
        </w:rPr>
        <w:t>Parkyard</w:t>
      </w:r>
      <w:proofErr w:type="spellEnd"/>
      <w:r>
        <w:rPr>
          <w:rFonts w:eastAsia="Calibri" w:cs="Arial"/>
          <w:sz w:val="22"/>
          <w:szCs w:val="22"/>
        </w:rPr>
        <w:t xml:space="preserve"> Hotel.  Huawei </w:t>
      </w:r>
      <w:r w:rsidR="0033282F">
        <w:rPr>
          <w:rFonts w:eastAsia="Calibri" w:cs="Arial"/>
          <w:sz w:val="22"/>
          <w:szCs w:val="22"/>
        </w:rPr>
        <w:t xml:space="preserve">Technologies </w:t>
      </w:r>
      <w:r>
        <w:rPr>
          <w:rFonts w:eastAsia="Calibri" w:cs="Arial"/>
          <w:sz w:val="22"/>
          <w:szCs w:val="22"/>
        </w:rPr>
        <w:t xml:space="preserve">is the primary sponsor and additional sponsors include </w:t>
      </w:r>
      <w:proofErr w:type="spellStart"/>
      <w:r>
        <w:rPr>
          <w:rFonts w:eastAsia="Calibri" w:cs="Arial"/>
          <w:sz w:val="22"/>
          <w:szCs w:val="22"/>
        </w:rPr>
        <w:t>Xpeedic</w:t>
      </w:r>
      <w:proofErr w:type="spellEnd"/>
      <w:r>
        <w:rPr>
          <w:rFonts w:eastAsia="Calibri" w:cs="Arial"/>
          <w:sz w:val="22"/>
          <w:szCs w:val="22"/>
        </w:rPr>
        <w:t xml:space="preserve"> </w:t>
      </w:r>
      <w:r w:rsidR="00730A3D">
        <w:rPr>
          <w:rFonts w:eastAsia="Calibri" w:cs="Arial"/>
          <w:sz w:val="22"/>
          <w:szCs w:val="22"/>
        </w:rPr>
        <w:t xml:space="preserve">Technology </w:t>
      </w:r>
      <w:r>
        <w:rPr>
          <w:rFonts w:eastAsia="Calibri" w:cs="Arial"/>
          <w:sz w:val="22"/>
          <w:szCs w:val="22"/>
        </w:rPr>
        <w:t>and ZTE</w:t>
      </w:r>
      <w:r w:rsidR="0033282F">
        <w:rPr>
          <w:rFonts w:eastAsia="Calibri" w:cs="Arial"/>
          <w:sz w:val="22"/>
          <w:szCs w:val="22"/>
        </w:rPr>
        <w:t xml:space="preserve"> Corporation</w:t>
      </w:r>
      <w:r>
        <w:rPr>
          <w:rFonts w:eastAsia="Calibri" w:cs="Arial"/>
          <w:sz w:val="22"/>
          <w:szCs w:val="22"/>
        </w:rPr>
        <w:t>.</w:t>
      </w:r>
    </w:p>
    <w:p w:rsidR="00DC64E0" w:rsidRDefault="00DC64E0" w:rsidP="00942C62">
      <w:pPr>
        <w:rPr>
          <w:rFonts w:eastAsia="Calibri" w:cs="Arial"/>
          <w:sz w:val="22"/>
          <w:szCs w:val="22"/>
        </w:rPr>
      </w:pPr>
    </w:p>
    <w:p w:rsidR="005E635B" w:rsidRDefault="005E635B" w:rsidP="005E635B">
      <w:pPr>
        <w:rPr>
          <w:rFonts w:cs="Arial"/>
          <w:sz w:val="22"/>
          <w:szCs w:val="22"/>
        </w:rPr>
      </w:pPr>
      <w:r>
        <w:rPr>
          <w:rFonts w:eastAsia="Calibri" w:cs="Arial"/>
          <w:sz w:val="22"/>
          <w:szCs w:val="22"/>
        </w:rPr>
        <w:t xml:space="preserve">- </w:t>
      </w:r>
      <w:r>
        <w:rPr>
          <w:rFonts w:cs="Arial"/>
          <w:sz w:val="22"/>
          <w:szCs w:val="22"/>
        </w:rPr>
        <w:t>Asian IBIS Summit (Taipei)</w:t>
      </w:r>
    </w:p>
    <w:p w:rsidR="005E635B" w:rsidRDefault="00BF3B93" w:rsidP="005E635B">
      <w:pPr>
        <w:rPr>
          <w:rFonts w:eastAsia="Calibri" w:cs="Arial"/>
          <w:sz w:val="22"/>
          <w:szCs w:val="22"/>
        </w:rPr>
      </w:pPr>
      <w:r>
        <w:rPr>
          <w:rFonts w:eastAsia="Calibri" w:cs="Arial"/>
          <w:sz w:val="22"/>
          <w:szCs w:val="22"/>
        </w:rPr>
        <w:t xml:space="preserve">The meeting will take place November 14, 2016.  Mike LaBonte reported that he has been investigating two venues including the Courtyard Hotel and the Sherwood Hotel.  He has negotiated with the Sherwood to reduce their original quote to only 5% larger than last year.  Facilities at the Sherwood look better than the Courtyard.  Bob </w:t>
      </w:r>
      <w:r w:rsidR="005E6A07">
        <w:rPr>
          <w:rFonts w:eastAsia="Calibri" w:cs="Arial"/>
          <w:sz w:val="22"/>
          <w:szCs w:val="22"/>
        </w:rPr>
        <w:t xml:space="preserve">Ross </w:t>
      </w:r>
      <w:r>
        <w:rPr>
          <w:rFonts w:eastAsia="Calibri" w:cs="Arial"/>
          <w:sz w:val="22"/>
          <w:szCs w:val="22"/>
        </w:rPr>
        <w:t xml:space="preserve">noted that we may consider the Courtyard next year if Intel has completed moves to the offices near there.  Mike noted he will scout the area near the Courtyard.  </w:t>
      </w:r>
      <w:proofErr w:type="spellStart"/>
      <w:r>
        <w:rPr>
          <w:rFonts w:eastAsia="Calibri" w:cs="Arial"/>
          <w:sz w:val="22"/>
          <w:szCs w:val="22"/>
        </w:rPr>
        <w:t>Xpeedic</w:t>
      </w:r>
      <w:proofErr w:type="spellEnd"/>
      <w:r>
        <w:rPr>
          <w:rFonts w:eastAsia="Calibri" w:cs="Arial"/>
          <w:sz w:val="22"/>
          <w:szCs w:val="22"/>
        </w:rPr>
        <w:t xml:space="preserve"> </w:t>
      </w:r>
      <w:r w:rsidR="00730A3D">
        <w:rPr>
          <w:rFonts w:eastAsia="Calibri" w:cs="Arial"/>
          <w:sz w:val="22"/>
          <w:szCs w:val="22"/>
        </w:rPr>
        <w:t xml:space="preserve">Technology </w:t>
      </w:r>
      <w:r>
        <w:rPr>
          <w:rFonts w:eastAsia="Calibri" w:cs="Arial"/>
          <w:sz w:val="22"/>
          <w:szCs w:val="22"/>
        </w:rPr>
        <w:t>is a sponsor.</w:t>
      </w:r>
    </w:p>
    <w:p w:rsidR="00BF3B93" w:rsidRDefault="00BF3B93" w:rsidP="005E635B">
      <w:pPr>
        <w:rPr>
          <w:rFonts w:eastAsia="Calibri" w:cs="Arial"/>
          <w:sz w:val="22"/>
          <w:szCs w:val="22"/>
        </w:rPr>
      </w:pPr>
    </w:p>
    <w:p w:rsidR="005E635B" w:rsidRDefault="005E635B" w:rsidP="005E635B">
      <w:pPr>
        <w:rPr>
          <w:rFonts w:cs="Arial"/>
          <w:sz w:val="22"/>
          <w:szCs w:val="22"/>
        </w:rPr>
      </w:pPr>
      <w:r>
        <w:rPr>
          <w:rFonts w:eastAsia="Calibri" w:cs="Arial"/>
          <w:sz w:val="22"/>
          <w:szCs w:val="22"/>
        </w:rPr>
        <w:t xml:space="preserve">- </w:t>
      </w:r>
      <w:r>
        <w:rPr>
          <w:rFonts w:cs="Arial"/>
          <w:sz w:val="22"/>
          <w:szCs w:val="22"/>
        </w:rPr>
        <w:t>Asian IBIS Summit (Tokyo)</w:t>
      </w:r>
    </w:p>
    <w:p w:rsidR="005E635B" w:rsidRDefault="00BF3B93" w:rsidP="005E635B">
      <w:pPr>
        <w:rPr>
          <w:rFonts w:eastAsia="Calibri" w:cs="Arial"/>
          <w:sz w:val="22"/>
          <w:szCs w:val="22"/>
        </w:rPr>
      </w:pPr>
      <w:r>
        <w:rPr>
          <w:rFonts w:eastAsia="Calibri" w:cs="Arial"/>
          <w:sz w:val="22"/>
          <w:szCs w:val="22"/>
        </w:rPr>
        <w:t xml:space="preserve">The meeting will take place November </w:t>
      </w:r>
      <w:r w:rsidR="008F0229">
        <w:rPr>
          <w:rFonts w:eastAsia="Calibri" w:cs="Arial"/>
          <w:sz w:val="22"/>
          <w:szCs w:val="22"/>
        </w:rPr>
        <w:t>18, 2016.  Bob noted that the meeting will be a half day.  JEITA may expand and hold a class on IBIS in the morning, hosted by JEITA’s IBIS promotion working group.  JEITA and IBIS are sponsors.</w:t>
      </w:r>
    </w:p>
    <w:p w:rsidR="005E635B" w:rsidRDefault="005E635B" w:rsidP="00C0575F">
      <w:pPr>
        <w:tabs>
          <w:tab w:val="clear" w:pos="9270"/>
        </w:tabs>
        <w:rPr>
          <w:rFonts w:eastAsia="Calibri" w:cs="Arial"/>
          <w:sz w:val="22"/>
          <w:szCs w:val="22"/>
        </w:rPr>
      </w:pPr>
    </w:p>
    <w:p w:rsidR="005E6A07" w:rsidRDefault="005E6A07" w:rsidP="00C0575F">
      <w:pPr>
        <w:tabs>
          <w:tab w:val="clear" w:pos="9270"/>
        </w:tabs>
        <w:rPr>
          <w:rFonts w:eastAsia="Calibri" w:cs="Arial"/>
          <w:sz w:val="22"/>
          <w:szCs w:val="22"/>
        </w:rPr>
      </w:pPr>
      <w:r>
        <w:rPr>
          <w:rFonts w:eastAsia="Calibri" w:cs="Arial"/>
          <w:sz w:val="22"/>
          <w:szCs w:val="22"/>
        </w:rPr>
        <w:t xml:space="preserve">- </w:t>
      </w:r>
      <w:r>
        <w:rPr>
          <w:rFonts w:cs="Arial"/>
          <w:sz w:val="22"/>
          <w:szCs w:val="22"/>
        </w:rPr>
        <w:t>Other Summits</w:t>
      </w:r>
    </w:p>
    <w:p w:rsidR="00BE211C" w:rsidRDefault="00BE211C" w:rsidP="00C0575F">
      <w:pPr>
        <w:tabs>
          <w:tab w:val="clear" w:pos="9270"/>
        </w:tabs>
        <w:rPr>
          <w:rFonts w:eastAsia="Calibri" w:cs="Arial"/>
          <w:sz w:val="22"/>
          <w:szCs w:val="22"/>
        </w:rPr>
      </w:pPr>
      <w:r>
        <w:rPr>
          <w:rFonts w:eastAsia="Calibri" w:cs="Arial"/>
          <w:sz w:val="22"/>
          <w:szCs w:val="22"/>
        </w:rPr>
        <w:t xml:space="preserve">Bob noted that SPI 2017 will be in </w:t>
      </w:r>
      <w:proofErr w:type="spellStart"/>
      <w:r>
        <w:rPr>
          <w:rFonts w:eastAsia="Calibri" w:cs="Arial"/>
          <w:sz w:val="22"/>
          <w:szCs w:val="22"/>
        </w:rPr>
        <w:t>Baveno</w:t>
      </w:r>
      <w:proofErr w:type="spellEnd"/>
      <w:r>
        <w:rPr>
          <w:rFonts w:eastAsia="Calibri" w:cs="Arial"/>
          <w:sz w:val="22"/>
          <w:szCs w:val="22"/>
        </w:rPr>
        <w:t>, Italy.  If we hold an IBIS Summit meeting it will be May 10, 2017.</w:t>
      </w:r>
    </w:p>
    <w:p w:rsidR="00BE211C" w:rsidRDefault="00BE211C" w:rsidP="00C0575F">
      <w:pPr>
        <w:tabs>
          <w:tab w:val="clear" w:pos="9270"/>
        </w:tabs>
        <w:rPr>
          <w:rFonts w:eastAsia="Calibri" w:cs="Arial"/>
          <w:sz w:val="22"/>
          <w:szCs w:val="22"/>
        </w:rPr>
      </w:pPr>
    </w:p>
    <w:p w:rsidR="00BE211C" w:rsidRDefault="00BE211C" w:rsidP="00C0575F">
      <w:pPr>
        <w:tabs>
          <w:tab w:val="clear" w:pos="9270"/>
        </w:tabs>
        <w:rPr>
          <w:rFonts w:eastAsia="Calibri" w:cs="Arial"/>
          <w:sz w:val="22"/>
          <w:szCs w:val="22"/>
        </w:rPr>
      </w:pPr>
      <w:r>
        <w:rPr>
          <w:rFonts w:eastAsia="Calibri" w:cs="Arial"/>
          <w:sz w:val="22"/>
          <w:szCs w:val="22"/>
        </w:rPr>
        <w:t>Bob noted that EPEPS 2017 will be in the San Jose area.  We may hold a Summit there since the location is good for attendance.</w:t>
      </w:r>
    </w:p>
    <w:p w:rsidR="00BE211C" w:rsidRDefault="00BE211C" w:rsidP="00C0575F">
      <w:pPr>
        <w:tabs>
          <w:tab w:val="clear" w:pos="9270"/>
        </w:tabs>
        <w:rPr>
          <w:rFonts w:eastAsia="Calibri" w:cs="Arial"/>
          <w:sz w:val="22"/>
          <w:szCs w:val="22"/>
        </w:rPr>
      </w:pPr>
    </w:p>
    <w:p w:rsidR="00C0575F" w:rsidRDefault="00C0575F" w:rsidP="00C0575F">
      <w:pPr>
        <w:tabs>
          <w:tab w:val="clear" w:pos="9270"/>
        </w:tabs>
        <w:rPr>
          <w:rFonts w:cs="Arial"/>
          <w:sz w:val="22"/>
          <w:szCs w:val="22"/>
        </w:rPr>
      </w:pPr>
      <w:r>
        <w:rPr>
          <w:rFonts w:cs="Arial"/>
          <w:sz w:val="22"/>
          <w:szCs w:val="22"/>
        </w:rPr>
        <w:t xml:space="preserve">Sponsorship opportunities for all upcoming IBIS summits are available, with sponsors receiving free mentions in the minutes, agenda, and other announcements.  Contact the </w:t>
      </w:r>
      <w:r w:rsidR="00087195">
        <w:rPr>
          <w:rFonts w:cs="Arial"/>
          <w:sz w:val="22"/>
          <w:szCs w:val="22"/>
        </w:rPr>
        <w:t>IBIS Board for further details.</w:t>
      </w:r>
    </w:p>
    <w:p w:rsidR="00C0575F" w:rsidRDefault="00C0575F" w:rsidP="00C0575F">
      <w:pPr>
        <w:tabs>
          <w:tab w:val="clear" w:pos="9270"/>
        </w:tabs>
        <w:rPr>
          <w:rFonts w:cs="Arial"/>
          <w:sz w:val="22"/>
          <w:szCs w:val="22"/>
        </w:rPr>
      </w:pPr>
    </w:p>
    <w:p w:rsidR="00CB3541" w:rsidRDefault="00CB3541" w:rsidP="00C0575F">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QUALITY TASK GROUP</w:t>
      </w:r>
    </w:p>
    <w:p w:rsidR="006117D6" w:rsidRDefault="006630F3" w:rsidP="00D356FB">
      <w:pPr>
        <w:tabs>
          <w:tab w:val="clear" w:pos="9270"/>
        </w:tabs>
        <w:rPr>
          <w:rFonts w:cs="Arial"/>
          <w:sz w:val="22"/>
          <w:szCs w:val="22"/>
        </w:rPr>
      </w:pPr>
      <w:r>
        <w:rPr>
          <w:rFonts w:cs="Arial"/>
          <w:sz w:val="22"/>
          <w:szCs w:val="22"/>
        </w:rPr>
        <w:t>Mike LaBonte</w:t>
      </w:r>
      <w:r w:rsidR="00A2546A">
        <w:rPr>
          <w:rFonts w:cs="Arial"/>
          <w:sz w:val="22"/>
          <w:szCs w:val="22"/>
        </w:rPr>
        <w:t xml:space="preserve"> reported that </w:t>
      </w:r>
      <w:r w:rsidR="00C51231">
        <w:rPr>
          <w:rFonts w:cs="Arial"/>
          <w:sz w:val="22"/>
          <w:szCs w:val="22"/>
        </w:rPr>
        <w:t>t</w:t>
      </w:r>
      <w:r w:rsidR="00A2546A">
        <w:rPr>
          <w:rFonts w:cs="Arial"/>
          <w:sz w:val="22"/>
          <w:szCs w:val="22"/>
        </w:rPr>
        <w:t>he group is meeting on Tuesdays at 8:00 a.m. PT.</w:t>
      </w:r>
      <w:r w:rsidR="009F26B4">
        <w:rPr>
          <w:rFonts w:cs="Arial"/>
          <w:sz w:val="22"/>
          <w:szCs w:val="22"/>
        </w:rPr>
        <w:t xml:space="preserve">  </w:t>
      </w:r>
      <w:r w:rsidR="00096491">
        <w:rPr>
          <w:rFonts w:cs="Arial"/>
          <w:sz w:val="22"/>
          <w:szCs w:val="22"/>
        </w:rPr>
        <w:t xml:space="preserve">The </w:t>
      </w:r>
      <w:r w:rsidR="00E223E0">
        <w:rPr>
          <w:rFonts w:cs="Arial"/>
          <w:sz w:val="22"/>
          <w:szCs w:val="22"/>
        </w:rPr>
        <w:t xml:space="preserve">group </w:t>
      </w:r>
      <w:r w:rsidR="009F48D7">
        <w:rPr>
          <w:rFonts w:cs="Arial"/>
          <w:sz w:val="22"/>
          <w:szCs w:val="22"/>
        </w:rPr>
        <w:t xml:space="preserve">is </w:t>
      </w:r>
      <w:r w:rsidR="00BF2EFB">
        <w:rPr>
          <w:rFonts w:cs="Arial"/>
          <w:sz w:val="22"/>
          <w:szCs w:val="22"/>
        </w:rPr>
        <w:t>discussing IBISCHK development and enhancements.</w:t>
      </w:r>
    </w:p>
    <w:p w:rsidR="006630F3" w:rsidRDefault="006630F3" w:rsidP="00D356FB">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 xml:space="preserve">The </w:t>
      </w:r>
      <w:r w:rsidR="004B06AF">
        <w:rPr>
          <w:rFonts w:cs="Arial"/>
          <w:sz w:val="22"/>
          <w:szCs w:val="22"/>
        </w:rPr>
        <w:t>IBISCHK</w:t>
      </w:r>
      <w:r w:rsidR="00490742">
        <w:rPr>
          <w:rFonts w:cs="Arial"/>
          <w:sz w:val="22"/>
          <w:szCs w:val="22"/>
        </w:rPr>
        <w:t>6 user g</w:t>
      </w:r>
      <w:r>
        <w:rPr>
          <w:rFonts w:cs="Arial"/>
          <w:sz w:val="22"/>
          <w:szCs w:val="22"/>
        </w:rPr>
        <w:t>uide work in progress can be reviewed at:</w:t>
      </w:r>
    </w:p>
    <w:p w:rsidR="00033172" w:rsidRDefault="00033172">
      <w:pPr>
        <w:tabs>
          <w:tab w:val="clear" w:pos="9270"/>
        </w:tabs>
        <w:rPr>
          <w:rFonts w:cs="Arial"/>
          <w:sz w:val="22"/>
          <w:szCs w:val="22"/>
        </w:rPr>
      </w:pPr>
    </w:p>
    <w:p w:rsidR="002B4065" w:rsidRDefault="001A2EA7" w:rsidP="002B4065">
      <w:pPr>
        <w:tabs>
          <w:tab w:val="clear" w:pos="9270"/>
        </w:tabs>
        <w:ind w:firstLine="720"/>
      </w:pPr>
      <w:hyperlink r:id="rId12" w:history="1">
        <w:r w:rsidR="00856CDB" w:rsidRPr="002A63CF">
          <w:rPr>
            <w:rStyle w:val="Hyperlink"/>
          </w:rPr>
          <w:t>http://www.ibis.org/ibischk6/ibischk_6.1.1_UserGuide_wip1.pdf</w:t>
        </w:r>
      </w:hyperlink>
    </w:p>
    <w:p w:rsidR="00856CDB" w:rsidRPr="00856CDB" w:rsidRDefault="00856CDB" w:rsidP="00856CDB">
      <w:pPr>
        <w:tabs>
          <w:tab w:val="clear" w:pos="9270"/>
        </w:tabs>
        <w:rPr>
          <w:color w:val="1F497D"/>
          <w:sz w:val="22"/>
        </w:rPr>
      </w:pPr>
    </w:p>
    <w:p w:rsidR="00033172" w:rsidRDefault="00A2546A">
      <w:pPr>
        <w:tabs>
          <w:tab w:val="clear" w:pos="9270"/>
        </w:tabs>
        <w:rPr>
          <w:rFonts w:cs="Arial"/>
          <w:sz w:val="22"/>
          <w:szCs w:val="22"/>
        </w:rPr>
      </w:pPr>
      <w:r>
        <w:rPr>
          <w:rFonts w:cs="Arial"/>
          <w:sz w:val="22"/>
          <w:szCs w:val="22"/>
        </w:rPr>
        <w:t>The Quality Task Group checklist and other documentation can be found at:</w:t>
      </w:r>
    </w:p>
    <w:p w:rsidR="00033172" w:rsidRDefault="00033172">
      <w:pPr>
        <w:tabs>
          <w:tab w:val="clear" w:pos="9270"/>
        </w:tabs>
        <w:rPr>
          <w:rFonts w:cs="Arial"/>
          <w:sz w:val="22"/>
          <w:szCs w:val="22"/>
        </w:rPr>
      </w:pPr>
    </w:p>
    <w:p w:rsidR="00033172" w:rsidRDefault="001A2EA7">
      <w:pPr>
        <w:tabs>
          <w:tab w:val="clear" w:pos="9270"/>
        </w:tabs>
        <w:ind w:firstLine="720"/>
        <w:rPr>
          <w:rStyle w:val="Hyperlink"/>
        </w:rPr>
      </w:pPr>
      <w:hyperlink r:id="rId13" w:history="1">
        <w:r w:rsidR="00FD2540" w:rsidRPr="00914714">
          <w:rPr>
            <w:rStyle w:val="Hyperlink"/>
          </w:rPr>
          <w:t>http://www.ibis.org/quality_wip/</w:t>
        </w:r>
      </w:hyperlink>
    </w:p>
    <w:p w:rsidR="00FD15E0" w:rsidRDefault="00FD15E0" w:rsidP="00FD15E0">
      <w:pPr>
        <w:tabs>
          <w:tab w:val="clear" w:pos="9270"/>
        </w:tabs>
        <w:rPr>
          <w:rFonts w:cs="Arial"/>
          <w:sz w:val="22"/>
          <w:szCs w:val="22"/>
        </w:rPr>
      </w:pP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ADVANCED TECHNOLOGY MODELING TASK GROUP</w:t>
      </w:r>
    </w:p>
    <w:p w:rsidR="006630F3" w:rsidRDefault="00A2546A">
      <w:pPr>
        <w:tabs>
          <w:tab w:val="clear" w:pos="9270"/>
        </w:tabs>
        <w:rPr>
          <w:rFonts w:cs="Arial"/>
          <w:sz w:val="22"/>
          <w:szCs w:val="22"/>
        </w:rPr>
      </w:pPr>
      <w:r>
        <w:rPr>
          <w:rFonts w:cs="Arial"/>
          <w:sz w:val="22"/>
          <w:szCs w:val="22"/>
        </w:rPr>
        <w:t>Arpad Muranyi reported that the group is meeting regularly on Tuesdays at 12:00 p.m. PT.</w:t>
      </w:r>
      <w:r w:rsidR="0033477F">
        <w:rPr>
          <w:rFonts w:cs="Arial"/>
          <w:sz w:val="22"/>
          <w:szCs w:val="22"/>
        </w:rPr>
        <w:t xml:space="preserve">  </w:t>
      </w:r>
      <w:r w:rsidR="008A4C64">
        <w:rPr>
          <w:rFonts w:cs="Arial"/>
          <w:sz w:val="22"/>
          <w:szCs w:val="22"/>
        </w:rPr>
        <w:t xml:space="preserve">The group is </w:t>
      </w:r>
      <w:r w:rsidR="009B6EA5">
        <w:rPr>
          <w:rFonts w:cs="Arial"/>
          <w:sz w:val="22"/>
          <w:szCs w:val="22"/>
        </w:rPr>
        <w:t xml:space="preserve">discussing </w:t>
      </w:r>
      <w:r w:rsidR="00BF2EFB">
        <w:rPr>
          <w:rFonts w:cs="Arial"/>
          <w:sz w:val="22"/>
          <w:szCs w:val="22"/>
        </w:rPr>
        <w:t>ground cleanup relative to the IBIS specification and the Interconnect task group’s discussions.  Bob Ross added that the C_comp modeling proposal was also updated at the last meeting.</w:t>
      </w:r>
    </w:p>
    <w:p w:rsidR="005E635B" w:rsidRDefault="005E635B">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Task group material can be found at:</w:t>
      </w:r>
    </w:p>
    <w:p w:rsidR="00033172" w:rsidRDefault="00033172">
      <w:pPr>
        <w:tabs>
          <w:tab w:val="clear" w:pos="9270"/>
        </w:tabs>
        <w:rPr>
          <w:rFonts w:cs="Arial"/>
          <w:sz w:val="22"/>
          <w:szCs w:val="22"/>
        </w:rPr>
      </w:pPr>
    </w:p>
    <w:p w:rsidR="00033172" w:rsidRDefault="001A2EA7">
      <w:pPr>
        <w:tabs>
          <w:tab w:val="clear" w:pos="9270"/>
        </w:tabs>
        <w:ind w:firstLine="720"/>
        <w:rPr>
          <w:rFonts w:cs="Arial"/>
          <w:sz w:val="22"/>
          <w:szCs w:val="22"/>
        </w:rPr>
      </w:pPr>
      <w:hyperlink r:id="rId14" w:history="1">
        <w:r w:rsidR="00FD2540" w:rsidRPr="00914714">
          <w:rPr>
            <w:rStyle w:val="Hyperlink"/>
          </w:rPr>
          <w:t>http://www.ibis.org/macromodel_wip/</w:t>
        </w:r>
      </w:hyperlink>
    </w:p>
    <w:p w:rsidR="00033172" w:rsidRDefault="00033172">
      <w:pPr>
        <w:tabs>
          <w:tab w:val="clear" w:pos="9270"/>
        </w:tabs>
        <w:rPr>
          <w:rFonts w:cs="Arial"/>
          <w:sz w:val="22"/>
          <w:szCs w:val="22"/>
        </w:rPr>
      </w:pPr>
    </w:p>
    <w:p w:rsidR="00033172" w:rsidRDefault="00033172">
      <w:pPr>
        <w:tabs>
          <w:tab w:val="clear" w:pos="9270"/>
        </w:tabs>
        <w:rPr>
          <w:rFonts w:cs="Arial"/>
          <w:b/>
          <w:sz w:val="22"/>
          <w:szCs w:val="22"/>
        </w:rPr>
      </w:pPr>
    </w:p>
    <w:p w:rsidR="00033172" w:rsidRDefault="00A2546A">
      <w:pPr>
        <w:tabs>
          <w:tab w:val="clear" w:pos="9270"/>
        </w:tabs>
        <w:rPr>
          <w:rFonts w:cs="Arial"/>
          <w:sz w:val="22"/>
          <w:szCs w:val="22"/>
        </w:rPr>
      </w:pPr>
      <w:r>
        <w:rPr>
          <w:rFonts w:cs="Arial"/>
          <w:b/>
          <w:sz w:val="22"/>
          <w:szCs w:val="22"/>
        </w:rPr>
        <w:t>INTERCONNECT TASK GROUP</w:t>
      </w:r>
    </w:p>
    <w:p w:rsidR="006117D6" w:rsidRDefault="00BF2EFB">
      <w:pPr>
        <w:tabs>
          <w:tab w:val="clear" w:pos="9270"/>
        </w:tabs>
        <w:rPr>
          <w:rFonts w:cs="Arial"/>
          <w:sz w:val="22"/>
          <w:szCs w:val="22"/>
        </w:rPr>
      </w:pPr>
      <w:r>
        <w:rPr>
          <w:rFonts w:cs="Arial"/>
          <w:sz w:val="22"/>
          <w:szCs w:val="22"/>
        </w:rPr>
        <w:t xml:space="preserve">Mike LaBonte </w:t>
      </w:r>
      <w:r w:rsidR="00A2546A">
        <w:rPr>
          <w:rFonts w:cs="Arial"/>
          <w:sz w:val="22"/>
          <w:szCs w:val="22"/>
        </w:rPr>
        <w:t>reported that the group is meeting on Wednesdays at 8:00 a.m. PT.</w:t>
      </w:r>
      <w:r w:rsidR="0033477F">
        <w:rPr>
          <w:rFonts w:cs="Arial"/>
          <w:sz w:val="22"/>
          <w:szCs w:val="22"/>
        </w:rPr>
        <w:t xml:space="preserve">  </w:t>
      </w:r>
      <w:r w:rsidR="00C9344C">
        <w:rPr>
          <w:rFonts w:cs="Arial"/>
          <w:sz w:val="22"/>
          <w:szCs w:val="22"/>
        </w:rPr>
        <w:t>The group</w:t>
      </w:r>
      <w:r w:rsidR="009B6EA5">
        <w:rPr>
          <w:rFonts w:cs="Arial"/>
          <w:sz w:val="22"/>
          <w:szCs w:val="22"/>
        </w:rPr>
        <w:t xml:space="preserve"> is </w:t>
      </w:r>
      <w:r w:rsidR="00C71F8F">
        <w:rPr>
          <w:rFonts w:cs="Arial"/>
          <w:sz w:val="22"/>
          <w:szCs w:val="22"/>
        </w:rPr>
        <w:t>making progress on the new Interconnect BIRD, which currently is at draft 37 with some contributions being compiled for a draft 38.  One important topic has to do with interconnect model sets versus interconnect models, and hierarchy of the two is being discussed.</w:t>
      </w:r>
    </w:p>
    <w:p w:rsidR="006630F3" w:rsidRDefault="006630F3">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Task group material can be found at:</w:t>
      </w:r>
    </w:p>
    <w:p w:rsidR="00033172" w:rsidRDefault="00033172">
      <w:pPr>
        <w:tabs>
          <w:tab w:val="clear" w:pos="9270"/>
        </w:tabs>
        <w:rPr>
          <w:rFonts w:cs="Arial"/>
          <w:sz w:val="22"/>
          <w:szCs w:val="22"/>
        </w:rPr>
      </w:pPr>
    </w:p>
    <w:p w:rsidR="00033172" w:rsidRDefault="001A2EA7">
      <w:pPr>
        <w:tabs>
          <w:tab w:val="clear" w:pos="9270"/>
        </w:tabs>
        <w:ind w:firstLine="720"/>
        <w:rPr>
          <w:rFonts w:cs="Arial"/>
          <w:sz w:val="22"/>
          <w:szCs w:val="22"/>
        </w:rPr>
      </w:pPr>
      <w:hyperlink r:id="rId15" w:history="1">
        <w:r w:rsidR="00FD2540" w:rsidRPr="00914714">
          <w:rPr>
            <w:rStyle w:val="Hyperlink"/>
          </w:rPr>
          <w:t>http://www.ibis.org/interconnect_wip/</w:t>
        </w:r>
      </w:hyperlink>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E7556E" w:rsidRDefault="00E7556E" w:rsidP="00E7556E">
      <w:pPr>
        <w:tabs>
          <w:tab w:val="clear" w:pos="9270"/>
        </w:tabs>
        <w:rPr>
          <w:rFonts w:cs="Arial"/>
          <w:sz w:val="22"/>
          <w:szCs w:val="22"/>
        </w:rPr>
      </w:pPr>
      <w:r>
        <w:rPr>
          <w:rFonts w:cs="Arial"/>
          <w:b/>
          <w:sz w:val="22"/>
          <w:szCs w:val="22"/>
        </w:rPr>
        <w:t>EDITORIAL TASK GROUP</w:t>
      </w:r>
    </w:p>
    <w:p w:rsidR="000531DD" w:rsidRDefault="000531DD" w:rsidP="0026779C">
      <w:pPr>
        <w:tabs>
          <w:tab w:val="clear" w:pos="9270"/>
        </w:tabs>
        <w:rPr>
          <w:rFonts w:cs="Arial"/>
          <w:sz w:val="22"/>
          <w:szCs w:val="22"/>
        </w:rPr>
      </w:pPr>
      <w:r>
        <w:rPr>
          <w:rFonts w:cs="Arial"/>
          <w:sz w:val="22"/>
          <w:szCs w:val="22"/>
        </w:rPr>
        <w:t>Mike LaBonte</w:t>
      </w:r>
      <w:r w:rsidR="00E7556E">
        <w:rPr>
          <w:rFonts w:cs="Arial"/>
          <w:sz w:val="22"/>
          <w:szCs w:val="22"/>
        </w:rPr>
        <w:t xml:space="preserve"> reported that the group is meeting on Fridays at 8:00 a.m. PT on weeks the Op</w:t>
      </w:r>
      <w:r w:rsidR="00153B89">
        <w:rPr>
          <w:rFonts w:cs="Arial"/>
          <w:sz w:val="22"/>
          <w:szCs w:val="22"/>
        </w:rPr>
        <w:t>en Forum teleconference is not held</w:t>
      </w:r>
      <w:r w:rsidR="00E7556E">
        <w:rPr>
          <w:rFonts w:cs="Arial"/>
          <w:sz w:val="22"/>
          <w:szCs w:val="22"/>
        </w:rPr>
        <w:t xml:space="preserve">.  </w:t>
      </w:r>
      <w:r>
        <w:rPr>
          <w:rFonts w:cs="Arial"/>
          <w:sz w:val="22"/>
          <w:szCs w:val="22"/>
        </w:rPr>
        <w:t>The main topic of discussion is ground referencing.  Soon we will begin forming the 6.2 document with changes.  Bob Ross added that we should only bring in approved, voted on BIRDs in the process.  Other changes being discussed have not been vetted yet.  Mike noted we’ve had a fair amount of discussion not focused on BIRDs, but we have a list of at least three BIRDs that need to be written.  Bob added that the BIRDs are technical changes, so they go beyond the charter of the editorial committee to just work on editorial changes.</w:t>
      </w:r>
    </w:p>
    <w:p w:rsidR="005E635B" w:rsidRDefault="005E635B" w:rsidP="0026779C">
      <w:pPr>
        <w:tabs>
          <w:tab w:val="clear" w:pos="9270"/>
        </w:tabs>
        <w:rPr>
          <w:rFonts w:cs="Arial"/>
          <w:sz w:val="22"/>
          <w:szCs w:val="22"/>
        </w:rPr>
      </w:pPr>
    </w:p>
    <w:p w:rsidR="0026779C" w:rsidRDefault="0026779C" w:rsidP="0026779C">
      <w:pPr>
        <w:tabs>
          <w:tab w:val="clear" w:pos="9270"/>
        </w:tabs>
        <w:rPr>
          <w:rFonts w:cs="Arial"/>
          <w:sz w:val="22"/>
          <w:szCs w:val="22"/>
        </w:rPr>
      </w:pPr>
      <w:r>
        <w:rPr>
          <w:rFonts w:cs="Arial"/>
          <w:sz w:val="22"/>
          <w:szCs w:val="22"/>
        </w:rPr>
        <w:t>Task group material can be found at:</w:t>
      </w:r>
    </w:p>
    <w:p w:rsidR="00E7556E" w:rsidRDefault="00E7556E" w:rsidP="00E7556E">
      <w:pPr>
        <w:tabs>
          <w:tab w:val="clear" w:pos="9270"/>
        </w:tabs>
        <w:rPr>
          <w:rFonts w:cs="Arial"/>
          <w:sz w:val="22"/>
          <w:szCs w:val="22"/>
        </w:rPr>
      </w:pPr>
    </w:p>
    <w:p w:rsidR="0026779C" w:rsidRPr="0026779C" w:rsidRDefault="001A2EA7" w:rsidP="0026779C">
      <w:pPr>
        <w:tabs>
          <w:tab w:val="clear" w:pos="9270"/>
        </w:tabs>
        <w:ind w:firstLine="720"/>
        <w:rPr>
          <w:rFonts w:cs="Arial"/>
          <w:sz w:val="21"/>
          <w:szCs w:val="22"/>
        </w:rPr>
      </w:pPr>
      <w:hyperlink r:id="rId16" w:history="1">
        <w:r w:rsidR="0026779C" w:rsidRPr="0026779C">
          <w:rPr>
            <w:rStyle w:val="Hyperlink"/>
            <w:rFonts w:cs="Arial"/>
            <w:sz w:val="21"/>
            <w:szCs w:val="22"/>
          </w:rPr>
          <w:t>http://www.ibis.org/editorial_wip/</w:t>
        </w:r>
      </w:hyperlink>
    </w:p>
    <w:p w:rsidR="0026779C" w:rsidRDefault="0026779C" w:rsidP="00E7556E">
      <w:pPr>
        <w:tabs>
          <w:tab w:val="clear" w:pos="9270"/>
        </w:tabs>
        <w:rPr>
          <w:rFonts w:cs="Arial"/>
          <w:sz w:val="22"/>
          <w:szCs w:val="22"/>
        </w:rPr>
      </w:pPr>
    </w:p>
    <w:p w:rsidR="00E7556E" w:rsidRDefault="00E7556E" w:rsidP="00E7556E">
      <w:pPr>
        <w:tabs>
          <w:tab w:val="clear" w:pos="9270"/>
        </w:tabs>
        <w:rPr>
          <w:rFonts w:cs="Arial"/>
          <w:sz w:val="22"/>
          <w:szCs w:val="22"/>
        </w:rPr>
      </w:pPr>
    </w:p>
    <w:p w:rsidR="00033172" w:rsidRDefault="00A2546A" w:rsidP="00E7556E">
      <w:pPr>
        <w:tabs>
          <w:tab w:val="clear" w:pos="9270"/>
        </w:tabs>
        <w:rPr>
          <w:rFonts w:cs="Arial"/>
          <w:sz w:val="22"/>
          <w:szCs w:val="22"/>
        </w:rPr>
      </w:pPr>
      <w:r>
        <w:rPr>
          <w:rFonts w:cs="Arial"/>
          <w:b/>
          <w:sz w:val="22"/>
          <w:szCs w:val="22"/>
        </w:rPr>
        <w:t>NEW ADMINISTRATIVE ISSUES</w:t>
      </w:r>
    </w:p>
    <w:p w:rsidR="00C85FB8" w:rsidRDefault="00C85FB8">
      <w:pPr>
        <w:tabs>
          <w:tab w:val="clear" w:pos="9270"/>
        </w:tabs>
        <w:rPr>
          <w:rFonts w:cs="Arial"/>
          <w:sz w:val="22"/>
          <w:szCs w:val="22"/>
        </w:rPr>
      </w:pPr>
      <w:r>
        <w:rPr>
          <w:rFonts w:cs="Arial"/>
          <w:sz w:val="22"/>
          <w:szCs w:val="22"/>
        </w:rPr>
        <w:t xml:space="preserve">- </w:t>
      </w:r>
      <w:r w:rsidR="00A32234">
        <w:rPr>
          <w:rFonts w:cs="Arial"/>
          <w:sz w:val="22"/>
          <w:szCs w:val="22"/>
        </w:rPr>
        <w:t>Second revision of IBIS Policies and Procedures</w:t>
      </w:r>
    </w:p>
    <w:p w:rsidR="006630F3" w:rsidRDefault="000531DD">
      <w:pPr>
        <w:tabs>
          <w:tab w:val="clear" w:pos="9270"/>
        </w:tabs>
        <w:rPr>
          <w:rFonts w:cs="Arial"/>
          <w:sz w:val="22"/>
          <w:szCs w:val="22"/>
        </w:rPr>
      </w:pPr>
      <w:r>
        <w:rPr>
          <w:rFonts w:cs="Arial"/>
          <w:sz w:val="22"/>
          <w:szCs w:val="22"/>
        </w:rPr>
        <w:t xml:space="preserve">Mike LaBonte reported that </w:t>
      </w:r>
      <w:r w:rsidR="00486D7A">
        <w:rPr>
          <w:rFonts w:cs="Arial"/>
          <w:sz w:val="22"/>
          <w:szCs w:val="22"/>
        </w:rPr>
        <w:t xml:space="preserve">at the time of the </w:t>
      </w:r>
      <w:r>
        <w:rPr>
          <w:rFonts w:cs="Arial"/>
          <w:sz w:val="22"/>
          <w:szCs w:val="22"/>
        </w:rPr>
        <w:t xml:space="preserve">last </w:t>
      </w:r>
      <w:r w:rsidR="00486D7A">
        <w:rPr>
          <w:rFonts w:cs="Arial"/>
          <w:sz w:val="22"/>
          <w:szCs w:val="22"/>
        </w:rPr>
        <w:t xml:space="preserve">meeting, </w:t>
      </w:r>
      <w:r>
        <w:rPr>
          <w:rFonts w:cs="Arial"/>
          <w:sz w:val="22"/>
          <w:szCs w:val="22"/>
        </w:rPr>
        <w:t>a draft had been floated with the board.  Nothing has changed since the last meeting.  He will contact the board for any further review to see if the P&amp;P document is ready for public review [AR].</w:t>
      </w:r>
    </w:p>
    <w:p w:rsidR="005E635B" w:rsidRDefault="005E635B">
      <w:pPr>
        <w:tabs>
          <w:tab w:val="clear" w:pos="9270"/>
        </w:tabs>
        <w:rPr>
          <w:rFonts w:cs="Arial"/>
          <w:sz w:val="22"/>
          <w:szCs w:val="22"/>
        </w:rPr>
      </w:pPr>
    </w:p>
    <w:p w:rsidR="00893098" w:rsidRDefault="006F2EB0">
      <w:pPr>
        <w:tabs>
          <w:tab w:val="clear" w:pos="9270"/>
        </w:tabs>
        <w:rPr>
          <w:rFonts w:cs="Arial"/>
          <w:sz w:val="22"/>
          <w:szCs w:val="22"/>
        </w:rPr>
      </w:pPr>
      <w:r>
        <w:rPr>
          <w:rFonts w:cs="Arial"/>
          <w:sz w:val="22"/>
          <w:szCs w:val="22"/>
        </w:rPr>
        <w:t>The document can be found at:</w:t>
      </w:r>
    </w:p>
    <w:p w:rsidR="00EC6EF4" w:rsidRDefault="00EC6EF4">
      <w:pPr>
        <w:tabs>
          <w:tab w:val="clear" w:pos="9270"/>
        </w:tabs>
        <w:rPr>
          <w:rFonts w:cs="Arial"/>
          <w:sz w:val="22"/>
          <w:szCs w:val="22"/>
        </w:rPr>
      </w:pPr>
    </w:p>
    <w:p w:rsidR="006F2EB0" w:rsidRPr="006F2EB0" w:rsidRDefault="006F2EB0">
      <w:pPr>
        <w:tabs>
          <w:tab w:val="clear" w:pos="9270"/>
        </w:tabs>
        <w:rPr>
          <w:rFonts w:cs="Arial"/>
          <w:szCs w:val="22"/>
        </w:rPr>
      </w:pPr>
      <w:r w:rsidRPr="006F2EB0">
        <w:rPr>
          <w:rFonts w:cs="Arial"/>
          <w:szCs w:val="22"/>
        </w:rPr>
        <w:tab/>
      </w:r>
      <w:hyperlink r:id="rId17" w:history="1">
        <w:r w:rsidRPr="006F2EB0">
          <w:rPr>
            <w:rStyle w:val="Hyperlink"/>
            <w:rFonts w:cs="Arial"/>
            <w:szCs w:val="22"/>
          </w:rPr>
          <w:t>http://www.ibis.org/policies/</w:t>
        </w:r>
      </w:hyperlink>
    </w:p>
    <w:p w:rsidR="006F2EB0" w:rsidRDefault="006F2EB0">
      <w:pPr>
        <w:tabs>
          <w:tab w:val="clear" w:pos="9270"/>
        </w:tabs>
        <w:rPr>
          <w:rFonts w:cs="Arial"/>
          <w:sz w:val="22"/>
          <w:szCs w:val="22"/>
        </w:rPr>
      </w:pPr>
    </w:p>
    <w:p w:rsidR="00CC1648" w:rsidRDefault="00CC1648">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BIRD125.1: MAKE IBIS-ISS AVAILABLE FOR IBIS PACKAGE MODELING</w:t>
      </w:r>
    </w:p>
    <w:p w:rsidR="00033172" w:rsidRDefault="00A2546A">
      <w:pPr>
        <w:tabs>
          <w:tab w:val="clear" w:pos="9270"/>
        </w:tabs>
        <w:rPr>
          <w:rFonts w:cs="Arial"/>
          <w:sz w:val="22"/>
          <w:szCs w:val="22"/>
        </w:rPr>
      </w:pPr>
      <w:r>
        <w:rPr>
          <w:rFonts w:cs="Arial"/>
          <w:sz w:val="22"/>
          <w:szCs w:val="22"/>
        </w:rPr>
        <w:t>Discussion was tabled.</w:t>
      </w:r>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BIRD128.2: ALLOW AMI_PARAMETERS_OUT TO PASS AMI_PARAMETERS_IN DATA ON CALLS TO AMI_GETWAVE</w:t>
      </w:r>
    </w:p>
    <w:p w:rsidR="00033172" w:rsidRDefault="00A2546A">
      <w:pPr>
        <w:tabs>
          <w:tab w:val="clear" w:pos="9270"/>
        </w:tabs>
        <w:rPr>
          <w:rFonts w:cs="Arial"/>
          <w:sz w:val="22"/>
          <w:szCs w:val="22"/>
        </w:rPr>
      </w:pPr>
      <w:r>
        <w:rPr>
          <w:rFonts w:cs="Arial"/>
          <w:sz w:val="22"/>
          <w:szCs w:val="22"/>
        </w:rPr>
        <w:t>Discussion was tabled.</w:t>
      </w:r>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BIRD145.3: CASCADING IBIS I/O BUFFERS WITH [EXTERNAL CIRCUIT</w:t>
      </w:r>
      <w:proofErr w:type="gramStart"/>
      <w:r>
        <w:rPr>
          <w:rFonts w:cs="Arial"/>
          <w:b/>
          <w:sz w:val="22"/>
          <w:szCs w:val="22"/>
        </w:rPr>
        <w:t>]S</w:t>
      </w:r>
      <w:proofErr w:type="gramEnd"/>
      <w:r>
        <w:rPr>
          <w:rFonts w:cs="Arial"/>
          <w:b/>
          <w:sz w:val="22"/>
          <w:szCs w:val="22"/>
        </w:rPr>
        <w:t xml:space="preserve"> USING THE [MODEL CALL] KEYWORD</w:t>
      </w:r>
    </w:p>
    <w:p w:rsidR="00033172" w:rsidRDefault="00A2546A">
      <w:pPr>
        <w:tabs>
          <w:tab w:val="clear" w:pos="9270"/>
        </w:tabs>
        <w:rPr>
          <w:rFonts w:cs="Arial"/>
          <w:sz w:val="22"/>
          <w:szCs w:val="22"/>
        </w:rPr>
      </w:pPr>
      <w:r>
        <w:rPr>
          <w:rFonts w:cs="Arial"/>
          <w:sz w:val="22"/>
          <w:szCs w:val="22"/>
        </w:rPr>
        <w:t>Discussion was tabled.</w:t>
      </w:r>
    </w:p>
    <w:p w:rsidR="00033172" w:rsidRDefault="00033172">
      <w:pPr>
        <w:tabs>
          <w:tab w:val="clear" w:pos="9270"/>
        </w:tabs>
        <w:rPr>
          <w:rFonts w:cs="Arial"/>
          <w:sz w:val="22"/>
          <w:szCs w:val="22"/>
        </w:rPr>
      </w:pPr>
    </w:p>
    <w:p w:rsidR="00033172" w:rsidRDefault="00033172">
      <w:pPr>
        <w:tabs>
          <w:tab w:val="clear" w:pos="9270"/>
        </w:tabs>
        <w:rPr>
          <w:rFonts w:cs="Arial"/>
          <w:b/>
          <w:sz w:val="22"/>
          <w:szCs w:val="22"/>
        </w:rPr>
      </w:pPr>
    </w:p>
    <w:p w:rsidR="00033172" w:rsidRDefault="00A2546A">
      <w:pPr>
        <w:tabs>
          <w:tab w:val="clear" w:pos="9270"/>
        </w:tabs>
        <w:rPr>
          <w:rFonts w:cs="Arial"/>
          <w:sz w:val="22"/>
          <w:szCs w:val="22"/>
        </w:rPr>
      </w:pPr>
      <w:r>
        <w:rPr>
          <w:rFonts w:cs="Arial"/>
          <w:b/>
          <w:sz w:val="22"/>
          <w:szCs w:val="22"/>
        </w:rPr>
        <w:t xml:space="preserve">BIRD147: BACK-CHANNEL SUPPORT </w:t>
      </w:r>
    </w:p>
    <w:p w:rsidR="00033172" w:rsidRDefault="00A2546A">
      <w:pPr>
        <w:tabs>
          <w:tab w:val="clear" w:pos="9270"/>
        </w:tabs>
        <w:rPr>
          <w:rFonts w:cs="Arial"/>
          <w:sz w:val="22"/>
          <w:szCs w:val="22"/>
        </w:rPr>
      </w:pPr>
      <w:r>
        <w:rPr>
          <w:rFonts w:cs="Arial"/>
          <w:sz w:val="22"/>
          <w:szCs w:val="22"/>
        </w:rPr>
        <w:lastRenderedPageBreak/>
        <w:t>Discussion was tabled.</w:t>
      </w:r>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BIRD158.3: AMI TOUCHSTONE ANALOG BUFFER MODELS</w:t>
      </w:r>
    </w:p>
    <w:p w:rsidR="00033172" w:rsidRDefault="00A2546A">
      <w:pPr>
        <w:tabs>
          <w:tab w:val="clear" w:pos="9270"/>
        </w:tabs>
        <w:rPr>
          <w:rFonts w:cs="Arial"/>
          <w:sz w:val="22"/>
          <w:szCs w:val="22"/>
        </w:rPr>
      </w:pPr>
      <w:r>
        <w:rPr>
          <w:rFonts w:cs="Arial"/>
          <w:sz w:val="22"/>
          <w:szCs w:val="22"/>
        </w:rPr>
        <w:t>Discussion was tabled.</w:t>
      </w:r>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BIRD161.1: SUPPORTING INCOMPLETE AND BUFFER-ONLY [COMPONENT] DESCRIPTIONS</w:t>
      </w:r>
    </w:p>
    <w:p w:rsidR="00033172" w:rsidRDefault="00A2546A">
      <w:pPr>
        <w:tabs>
          <w:tab w:val="clear" w:pos="9270"/>
        </w:tabs>
        <w:rPr>
          <w:rFonts w:cs="Arial"/>
          <w:sz w:val="22"/>
          <w:szCs w:val="22"/>
        </w:rPr>
      </w:pPr>
      <w:r>
        <w:rPr>
          <w:rFonts w:cs="Arial"/>
          <w:sz w:val="22"/>
          <w:szCs w:val="22"/>
        </w:rPr>
        <w:t>Discussion was tabled.</w:t>
      </w:r>
    </w:p>
    <w:p w:rsidR="00033172" w:rsidRDefault="00033172">
      <w:pPr>
        <w:tabs>
          <w:tab w:val="clear" w:pos="9270"/>
        </w:tabs>
        <w:rPr>
          <w:rFonts w:cs="Arial"/>
          <w:sz w:val="22"/>
          <w:szCs w:val="22"/>
        </w:rPr>
      </w:pPr>
    </w:p>
    <w:p w:rsidR="00033172" w:rsidRDefault="00033172">
      <w:pPr>
        <w:tabs>
          <w:tab w:val="clear" w:pos="9270"/>
        </w:tabs>
        <w:rPr>
          <w:rFonts w:cs="Arial"/>
          <w:b/>
          <w:sz w:val="22"/>
          <w:szCs w:val="22"/>
        </w:rPr>
      </w:pPr>
    </w:p>
    <w:p w:rsidR="00033172" w:rsidRDefault="00A2546A">
      <w:pPr>
        <w:tabs>
          <w:tab w:val="clear" w:pos="9270"/>
        </w:tabs>
        <w:rPr>
          <w:rFonts w:cs="Arial"/>
          <w:sz w:val="22"/>
          <w:szCs w:val="22"/>
        </w:rPr>
      </w:pPr>
      <w:r>
        <w:rPr>
          <w:rFonts w:cs="Arial"/>
          <w:b/>
          <w:sz w:val="22"/>
          <w:szCs w:val="22"/>
        </w:rPr>
        <w:t>BIRD163: INSTANTIATING AND CONNECTING [EXTERNAL CIRCUIT] PACKAGE MODELS WITH [CIRCUIT CALL]</w:t>
      </w:r>
    </w:p>
    <w:p w:rsidR="00033172" w:rsidRDefault="00A2546A">
      <w:pPr>
        <w:tabs>
          <w:tab w:val="clear" w:pos="9270"/>
        </w:tabs>
        <w:rPr>
          <w:rFonts w:cs="Arial"/>
          <w:sz w:val="22"/>
          <w:szCs w:val="22"/>
        </w:rPr>
      </w:pPr>
      <w:r>
        <w:rPr>
          <w:rFonts w:cs="Arial"/>
          <w:sz w:val="22"/>
          <w:szCs w:val="22"/>
        </w:rPr>
        <w:t>Discussion was tabled.</w:t>
      </w:r>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BIRD164: ALLOWING PACKAGE MODELS TO BE DEFINED IN [EXTERNAL CIRCUIT]</w:t>
      </w:r>
    </w:p>
    <w:p w:rsidR="00033172" w:rsidRDefault="00A2546A">
      <w:pPr>
        <w:tabs>
          <w:tab w:val="clear" w:pos="9270"/>
        </w:tabs>
        <w:rPr>
          <w:rFonts w:cs="Arial"/>
          <w:sz w:val="22"/>
          <w:szCs w:val="22"/>
        </w:rPr>
      </w:pPr>
      <w:r>
        <w:rPr>
          <w:rFonts w:cs="Arial"/>
          <w:sz w:val="22"/>
          <w:szCs w:val="22"/>
        </w:rPr>
        <w:t>Discussion was tabled.</w:t>
      </w:r>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BIRD165: PARAMETER PASSING IMPROVEMENTS FOR [EXTERNAL CIRCUIT</w:t>
      </w:r>
      <w:proofErr w:type="gramStart"/>
      <w:r>
        <w:rPr>
          <w:rFonts w:cs="Arial"/>
          <w:b/>
          <w:sz w:val="22"/>
          <w:szCs w:val="22"/>
        </w:rPr>
        <w:t>]S</w:t>
      </w:r>
      <w:proofErr w:type="gramEnd"/>
    </w:p>
    <w:p w:rsidR="00033172" w:rsidRDefault="00A2546A">
      <w:pPr>
        <w:tabs>
          <w:tab w:val="clear" w:pos="9270"/>
        </w:tabs>
        <w:rPr>
          <w:rFonts w:cs="Arial"/>
          <w:sz w:val="22"/>
          <w:szCs w:val="22"/>
        </w:rPr>
      </w:pPr>
      <w:r>
        <w:rPr>
          <w:rFonts w:cs="Arial"/>
          <w:sz w:val="22"/>
          <w:szCs w:val="22"/>
        </w:rPr>
        <w:t>Discussion was tabled.</w:t>
      </w:r>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BIRD166: RESOLVING PROBLEMS WITH REDRIVER INIT FLOW</w:t>
      </w:r>
    </w:p>
    <w:p w:rsidR="00033172" w:rsidRDefault="00A2546A">
      <w:pPr>
        <w:tabs>
          <w:tab w:val="clear" w:pos="9270"/>
        </w:tabs>
        <w:rPr>
          <w:rFonts w:cs="Arial"/>
          <w:sz w:val="22"/>
          <w:szCs w:val="22"/>
        </w:rPr>
      </w:pPr>
      <w:r>
        <w:rPr>
          <w:rFonts w:cs="Arial"/>
          <w:sz w:val="22"/>
          <w:szCs w:val="22"/>
        </w:rPr>
        <w:t>Discussion was tabled.</w:t>
      </w:r>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B707DB" w:rsidRDefault="00B707DB" w:rsidP="00B707DB">
      <w:pPr>
        <w:tabs>
          <w:tab w:val="clear" w:pos="9270"/>
        </w:tabs>
        <w:rPr>
          <w:rFonts w:cs="Arial"/>
          <w:sz w:val="22"/>
          <w:szCs w:val="22"/>
        </w:rPr>
      </w:pPr>
      <w:r>
        <w:rPr>
          <w:rFonts w:cs="Arial"/>
          <w:b/>
          <w:sz w:val="22"/>
          <w:szCs w:val="22"/>
        </w:rPr>
        <w:t>BIRD180: REQUIRE UNIQUE PIN NAMES IN [PIN]</w:t>
      </w:r>
    </w:p>
    <w:p w:rsidR="005E635B" w:rsidRDefault="005E635B" w:rsidP="005E635B">
      <w:pPr>
        <w:tabs>
          <w:tab w:val="clear" w:pos="9270"/>
        </w:tabs>
        <w:rPr>
          <w:rFonts w:cs="Arial"/>
          <w:sz w:val="22"/>
          <w:szCs w:val="22"/>
        </w:rPr>
      </w:pPr>
      <w:r>
        <w:rPr>
          <w:rFonts w:cs="Arial"/>
          <w:sz w:val="22"/>
          <w:szCs w:val="22"/>
        </w:rPr>
        <w:t>Discussion was tabled.</w:t>
      </w:r>
    </w:p>
    <w:p w:rsidR="005E635B" w:rsidRDefault="005E635B">
      <w:pPr>
        <w:tabs>
          <w:tab w:val="clear" w:pos="9270"/>
        </w:tabs>
        <w:rPr>
          <w:rFonts w:cs="Arial"/>
          <w:b/>
          <w:sz w:val="22"/>
          <w:szCs w:val="22"/>
        </w:rPr>
      </w:pPr>
    </w:p>
    <w:p w:rsidR="005E635B" w:rsidRDefault="005E635B">
      <w:pPr>
        <w:tabs>
          <w:tab w:val="clear" w:pos="9270"/>
        </w:tabs>
        <w:rPr>
          <w:rFonts w:cs="Arial"/>
          <w:b/>
          <w:sz w:val="22"/>
          <w:szCs w:val="22"/>
        </w:rPr>
      </w:pPr>
    </w:p>
    <w:p w:rsidR="00D4759E" w:rsidRPr="00D4759E" w:rsidRDefault="00A2546A">
      <w:pPr>
        <w:tabs>
          <w:tab w:val="clear" w:pos="9270"/>
        </w:tabs>
        <w:rPr>
          <w:rFonts w:cs="Arial"/>
          <w:b/>
          <w:sz w:val="22"/>
          <w:szCs w:val="22"/>
        </w:rPr>
      </w:pPr>
      <w:r>
        <w:rPr>
          <w:rFonts w:cs="Arial"/>
          <w:b/>
          <w:sz w:val="22"/>
          <w:szCs w:val="22"/>
        </w:rPr>
        <w:t xml:space="preserve">IBISCHK6 PARSER AND BUG STATUS </w:t>
      </w:r>
    </w:p>
    <w:p w:rsidR="00584DE0" w:rsidRDefault="00D434C6" w:rsidP="005E635B">
      <w:pPr>
        <w:tabs>
          <w:tab w:val="clear" w:pos="9270"/>
        </w:tabs>
        <w:rPr>
          <w:rFonts w:cs="Arial"/>
          <w:sz w:val="22"/>
          <w:szCs w:val="22"/>
        </w:rPr>
      </w:pPr>
      <w:r>
        <w:rPr>
          <w:rFonts w:cs="Arial"/>
          <w:sz w:val="22"/>
          <w:szCs w:val="22"/>
        </w:rPr>
        <w:t>Bob Ross reported</w:t>
      </w:r>
      <w:r w:rsidR="007F4296">
        <w:rPr>
          <w:rFonts w:cs="Arial"/>
          <w:sz w:val="22"/>
          <w:szCs w:val="22"/>
        </w:rPr>
        <w:t xml:space="preserve"> </w:t>
      </w:r>
      <w:r w:rsidR="00584DE0">
        <w:rPr>
          <w:rFonts w:cs="Arial"/>
          <w:sz w:val="22"/>
          <w:szCs w:val="22"/>
        </w:rPr>
        <w:t xml:space="preserve">that the contract has been signed for IBISCHK 6.1.2 development.  The delivery date is somewhere in the middle of August. </w:t>
      </w:r>
    </w:p>
    <w:p w:rsidR="00584DE0" w:rsidRDefault="00584DE0" w:rsidP="005E635B">
      <w:pPr>
        <w:tabs>
          <w:tab w:val="clear" w:pos="9270"/>
        </w:tabs>
        <w:rPr>
          <w:rFonts w:cs="Arial"/>
          <w:sz w:val="22"/>
          <w:szCs w:val="22"/>
        </w:rPr>
      </w:pPr>
    </w:p>
    <w:p w:rsidR="000008B5" w:rsidRDefault="00584DE0" w:rsidP="005E635B">
      <w:pPr>
        <w:tabs>
          <w:tab w:val="clear" w:pos="9270"/>
        </w:tabs>
        <w:rPr>
          <w:rFonts w:cs="Arial"/>
          <w:sz w:val="22"/>
          <w:szCs w:val="22"/>
        </w:rPr>
      </w:pPr>
      <w:r>
        <w:rPr>
          <w:rFonts w:cs="Arial"/>
          <w:sz w:val="22"/>
          <w:szCs w:val="22"/>
        </w:rPr>
        <w:t xml:space="preserve">BUG180 was discovered by Mike LaBonte.  There is a </w:t>
      </w:r>
      <w:proofErr w:type="spellStart"/>
      <w:r>
        <w:rPr>
          <w:rFonts w:cs="Arial"/>
          <w:sz w:val="22"/>
          <w:szCs w:val="22"/>
        </w:rPr>
        <w:t>List_Tip</w:t>
      </w:r>
      <w:proofErr w:type="spellEnd"/>
      <w:r>
        <w:rPr>
          <w:rFonts w:cs="Arial"/>
          <w:sz w:val="22"/>
          <w:szCs w:val="22"/>
        </w:rPr>
        <w:t xml:space="preserve"> problem in </w:t>
      </w:r>
      <w:proofErr w:type="spellStart"/>
      <w:r>
        <w:rPr>
          <w:rFonts w:cs="Arial"/>
          <w:sz w:val="22"/>
          <w:szCs w:val="22"/>
        </w:rPr>
        <w:t>Reserved_Parameters</w:t>
      </w:r>
      <w:proofErr w:type="spellEnd"/>
      <w:r>
        <w:rPr>
          <w:rFonts w:cs="Arial"/>
          <w:sz w:val="22"/>
          <w:szCs w:val="22"/>
        </w:rPr>
        <w:t xml:space="preserve">.  Adding in a </w:t>
      </w:r>
      <w:proofErr w:type="spellStart"/>
      <w:r w:rsidR="00483EBB">
        <w:rPr>
          <w:rFonts w:cs="Arial"/>
          <w:sz w:val="22"/>
          <w:szCs w:val="22"/>
        </w:rPr>
        <w:t>List_Tip</w:t>
      </w:r>
      <w:proofErr w:type="spellEnd"/>
      <w:r w:rsidR="00483EBB">
        <w:rPr>
          <w:rFonts w:cs="Arial"/>
          <w:sz w:val="22"/>
          <w:szCs w:val="22"/>
        </w:rPr>
        <w:t xml:space="preserve"> for a </w:t>
      </w:r>
      <w:bookmarkStart w:id="2" w:name="_GoBack"/>
      <w:bookmarkEnd w:id="2"/>
      <w:r w:rsidR="00483EBB">
        <w:rPr>
          <w:rFonts w:cs="Arial"/>
          <w:sz w:val="22"/>
          <w:szCs w:val="22"/>
        </w:rPr>
        <w:t>Modulation or PAM</w:t>
      </w:r>
      <w:r>
        <w:rPr>
          <w:rFonts w:cs="Arial"/>
          <w:sz w:val="22"/>
          <w:szCs w:val="22"/>
        </w:rPr>
        <w:t>4_Mapping reserved parameter causes an error.  These were the first reserved parameters to allow a List format.  Mike asked if this bug could be fixed in the upcoming parser release.  Bob thought this should be ok.</w:t>
      </w:r>
    </w:p>
    <w:p w:rsidR="00584DE0" w:rsidRDefault="00584DE0" w:rsidP="005E635B">
      <w:pPr>
        <w:tabs>
          <w:tab w:val="clear" w:pos="9270"/>
        </w:tabs>
        <w:rPr>
          <w:rFonts w:cs="Arial"/>
          <w:sz w:val="22"/>
          <w:szCs w:val="22"/>
        </w:rPr>
      </w:pPr>
    </w:p>
    <w:p w:rsidR="00584DE0" w:rsidRDefault="00584DE0" w:rsidP="005E635B">
      <w:pPr>
        <w:tabs>
          <w:tab w:val="clear" w:pos="9270"/>
        </w:tabs>
        <w:rPr>
          <w:rFonts w:cs="Arial"/>
          <w:sz w:val="22"/>
          <w:szCs w:val="22"/>
        </w:rPr>
      </w:pPr>
      <w:r>
        <w:rPr>
          <w:rFonts w:cs="Arial"/>
          <w:sz w:val="22"/>
          <w:szCs w:val="22"/>
        </w:rPr>
        <w:t>Radek Biernacki moved to classify BUG180 as moderate severity, medium priority and open status.  Curtis Clark seconded the motion.  There were no objections.</w:t>
      </w:r>
    </w:p>
    <w:p w:rsidR="005E635B" w:rsidRDefault="005E635B" w:rsidP="005E635B">
      <w:pPr>
        <w:tabs>
          <w:tab w:val="clear" w:pos="9270"/>
        </w:tabs>
        <w:rPr>
          <w:rFonts w:cs="Arial"/>
          <w:sz w:val="22"/>
          <w:szCs w:val="22"/>
        </w:rPr>
      </w:pPr>
    </w:p>
    <w:p w:rsidR="00584DE0" w:rsidRDefault="00584DE0" w:rsidP="005E635B">
      <w:pPr>
        <w:tabs>
          <w:tab w:val="clear" w:pos="9270"/>
        </w:tabs>
        <w:rPr>
          <w:rFonts w:cs="Arial"/>
          <w:sz w:val="22"/>
          <w:szCs w:val="22"/>
        </w:rPr>
      </w:pPr>
      <w:r>
        <w:rPr>
          <w:rFonts w:cs="Arial"/>
          <w:sz w:val="22"/>
          <w:szCs w:val="22"/>
        </w:rPr>
        <w:lastRenderedPageBreak/>
        <w:t>Mike LaBonte will update the bug web page [AR].</w:t>
      </w:r>
    </w:p>
    <w:p w:rsidR="00584DE0" w:rsidRDefault="00584DE0" w:rsidP="005E635B">
      <w:pPr>
        <w:tabs>
          <w:tab w:val="clear" w:pos="9270"/>
        </w:tabs>
        <w:rPr>
          <w:rFonts w:cs="Arial"/>
          <w:sz w:val="22"/>
          <w:szCs w:val="22"/>
        </w:rPr>
      </w:pPr>
    </w:p>
    <w:p w:rsidR="005E635B" w:rsidRDefault="005E635B" w:rsidP="005E635B">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NEW TECHNICAL ISSUES</w:t>
      </w:r>
    </w:p>
    <w:p w:rsidR="00D90682" w:rsidRDefault="005E635B">
      <w:pPr>
        <w:tabs>
          <w:tab w:val="clear" w:pos="9270"/>
        </w:tabs>
        <w:rPr>
          <w:rFonts w:eastAsia="Calibri" w:cs="Arial"/>
          <w:sz w:val="22"/>
          <w:szCs w:val="22"/>
        </w:rPr>
      </w:pPr>
      <w:r>
        <w:rPr>
          <w:rFonts w:eastAsia="Calibri" w:cs="Arial"/>
          <w:sz w:val="22"/>
          <w:szCs w:val="22"/>
        </w:rPr>
        <w:t>None.</w:t>
      </w:r>
    </w:p>
    <w:p w:rsidR="007C3B33" w:rsidRDefault="007C3B33">
      <w:pPr>
        <w:tabs>
          <w:tab w:val="clear" w:pos="9270"/>
        </w:tabs>
        <w:rPr>
          <w:rFonts w:eastAsia="Calibri" w:cs="Arial"/>
          <w:sz w:val="22"/>
          <w:szCs w:val="22"/>
        </w:rPr>
      </w:pPr>
    </w:p>
    <w:p w:rsidR="007C3B33" w:rsidRDefault="007C3B33">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NEXT MEETING</w:t>
      </w:r>
    </w:p>
    <w:p w:rsidR="00B47B56" w:rsidRDefault="007C3B33" w:rsidP="00B47B56">
      <w:pPr>
        <w:tabs>
          <w:tab w:val="clear" w:pos="9270"/>
        </w:tabs>
        <w:rPr>
          <w:rFonts w:cs="Arial"/>
          <w:sz w:val="22"/>
          <w:szCs w:val="22"/>
        </w:rPr>
      </w:pPr>
      <w:r>
        <w:rPr>
          <w:rFonts w:cs="Arial"/>
          <w:sz w:val="22"/>
          <w:szCs w:val="22"/>
        </w:rPr>
        <w:t xml:space="preserve">The next IBIS Open Forum teleconference meeting will be held </w:t>
      </w:r>
      <w:r w:rsidR="005E635B">
        <w:rPr>
          <w:rFonts w:cs="Arial"/>
          <w:sz w:val="22"/>
          <w:szCs w:val="22"/>
        </w:rPr>
        <w:t>August 12, 2016</w:t>
      </w:r>
      <w:r>
        <w:rPr>
          <w:rFonts w:cs="Arial"/>
          <w:sz w:val="22"/>
          <w:szCs w:val="22"/>
        </w:rPr>
        <w:t xml:space="preserve">.  </w:t>
      </w:r>
      <w:r w:rsidR="00A2546A">
        <w:rPr>
          <w:rFonts w:cs="Arial"/>
          <w:sz w:val="22"/>
          <w:szCs w:val="22"/>
        </w:rPr>
        <w:t>The following IBIS Open Forum teleconf</w:t>
      </w:r>
      <w:r w:rsidR="00EA51E8">
        <w:rPr>
          <w:rFonts w:cs="Arial"/>
          <w:sz w:val="22"/>
          <w:szCs w:val="22"/>
        </w:rPr>
        <w:t xml:space="preserve">erence meeting will </w:t>
      </w:r>
      <w:r w:rsidR="009008C4">
        <w:rPr>
          <w:rFonts w:cs="Arial"/>
          <w:sz w:val="22"/>
          <w:szCs w:val="22"/>
        </w:rPr>
        <w:t xml:space="preserve">tentatively </w:t>
      </w:r>
      <w:r w:rsidR="00EA51E8">
        <w:rPr>
          <w:rFonts w:cs="Arial"/>
          <w:sz w:val="22"/>
          <w:szCs w:val="22"/>
        </w:rPr>
        <w:t xml:space="preserve">be held </w:t>
      </w:r>
      <w:r w:rsidR="005E635B">
        <w:rPr>
          <w:rFonts w:cs="Arial"/>
          <w:sz w:val="22"/>
          <w:szCs w:val="22"/>
        </w:rPr>
        <w:t>September</w:t>
      </w:r>
      <w:r w:rsidR="00A966EF">
        <w:rPr>
          <w:rFonts w:cs="Arial"/>
          <w:sz w:val="22"/>
          <w:szCs w:val="22"/>
        </w:rPr>
        <w:t xml:space="preserve"> </w:t>
      </w:r>
      <w:r w:rsidR="006630F3">
        <w:rPr>
          <w:rFonts w:cs="Arial"/>
          <w:sz w:val="22"/>
          <w:szCs w:val="22"/>
        </w:rPr>
        <w:t>2</w:t>
      </w:r>
      <w:r w:rsidR="00957BF9">
        <w:rPr>
          <w:rFonts w:cs="Arial"/>
          <w:sz w:val="22"/>
          <w:szCs w:val="22"/>
        </w:rPr>
        <w:t>, 2016</w:t>
      </w:r>
      <w:r w:rsidR="00A2546A">
        <w:rPr>
          <w:rFonts w:cs="Arial"/>
          <w:sz w:val="22"/>
          <w:szCs w:val="22"/>
        </w:rPr>
        <w:t>.</w:t>
      </w:r>
      <w:r w:rsidR="00167728">
        <w:rPr>
          <w:rFonts w:cs="Arial"/>
          <w:sz w:val="22"/>
          <w:szCs w:val="22"/>
        </w:rPr>
        <w:t xml:space="preserve">  </w:t>
      </w:r>
    </w:p>
    <w:p w:rsidR="00957BF9" w:rsidRDefault="00957BF9">
      <w:pPr>
        <w:tabs>
          <w:tab w:val="clear" w:pos="9270"/>
        </w:tabs>
        <w:rPr>
          <w:rFonts w:cs="Arial"/>
          <w:sz w:val="22"/>
          <w:szCs w:val="22"/>
        </w:rPr>
      </w:pPr>
    </w:p>
    <w:p w:rsidR="00703F8A" w:rsidRDefault="009008C4" w:rsidP="00703F8A">
      <w:pPr>
        <w:tabs>
          <w:tab w:val="clear" w:pos="9270"/>
        </w:tabs>
        <w:rPr>
          <w:rFonts w:cs="Arial"/>
          <w:sz w:val="22"/>
          <w:szCs w:val="22"/>
        </w:rPr>
      </w:pPr>
      <w:r>
        <w:rPr>
          <w:rFonts w:cs="Arial"/>
          <w:sz w:val="22"/>
          <w:szCs w:val="22"/>
        </w:rPr>
        <w:t>Bob Ross</w:t>
      </w:r>
      <w:r w:rsidR="00703F8A">
        <w:rPr>
          <w:rFonts w:cs="Arial"/>
          <w:sz w:val="22"/>
          <w:szCs w:val="22"/>
        </w:rPr>
        <w:t xml:space="preserve"> moved to adjourn.  </w:t>
      </w:r>
      <w:r>
        <w:rPr>
          <w:rFonts w:cs="Arial"/>
          <w:sz w:val="22"/>
          <w:szCs w:val="22"/>
        </w:rPr>
        <w:t>Curtis Clark</w:t>
      </w:r>
      <w:r w:rsidR="00D90682">
        <w:rPr>
          <w:rFonts w:cs="Arial"/>
          <w:sz w:val="22"/>
          <w:szCs w:val="22"/>
        </w:rPr>
        <w:t xml:space="preserve"> </w:t>
      </w:r>
      <w:r w:rsidR="00703F8A">
        <w:rPr>
          <w:rFonts w:cs="Arial"/>
          <w:sz w:val="22"/>
          <w:szCs w:val="22"/>
        </w:rPr>
        <w:t>seconded the motion.</w:t>
      </w:r>
    </w:p>
    <w:p w:rsidR="00033172" w:rsidRDefault="00033172">
      <w:pPr>
        <w:tabs>
          <w:tab w:val="clear" w:pos="9270"/>
        </w:tabs>
        <w:rPr>
          <w:rFonts w:cs="Arial"/>
          <w:sz w:val="22"/>
          <w:szCs w:val="22"/>
        </w:rPr>
      </w:pPr>
    </w:p>
    <w:p w:rsidR="00033172" w:rsidRDefault="00A2546A">
      <w:pPr>
        <w:tabs>
          <w:tab w:val="clear" w:pos="9270"/>
        </w:tabs>
        <w:rPr>
          <w:rFonts w:cs="Arial"/>
          <w:b/>
          <w:sz w:val="22"/>
          <w:szCs w:val="22"/>
        </w:rPr>
      </w:pPr>
      <w:r>
        <w:rPr>
          <w:rFonts w:cs="Arial"/>
          <w:sz w:val="22"/>
          <w:szCs w:val="22"/>
        </w:rPr>
        <w:t>========================================================================</w:t>
      </w:r>
    </w:p>
    <w:p w:rsidR="00033172" w:rsidRDefault="00A2546A">
      <w:pPr>
        <w:tabs>
          <w:tab w:val="clear" w:pos="9270"/>
        </w:tabs>
        <w:rPr>
          <w:rFonts w:cs="Arial"/>
          <w:sz w:val="22"/>
          <w:szCs w:val="22"/>
        </w:rPr>
      </w:pPr>
      <w:r>
        <w:rPr>
          <w:rFonts w:cs="Arial"/>
          <w:b/>
          <w:sz w:val="22"/>
          <w:szCs w:val="22"/>
        </w:rPr>
        <w:t>NOTES</w:t>
      </w:r>
    </w:p>
    <w:p w:rsidR="00033172" w:rsidRDefault="00033172">
      <w:pPr>
        <w:tabs>
          <w:tab w:val="clear" w:pos="9270"/>
        </w:tabs>
        <w:rPr>
          <w:rFonts w:cs="Arial"/>
          <w:sz w:val="22"/>
          <w:szCs w:val="22"/>
        </w:rPr>
      </w:pPr>
    </w:p>
    <w:p w:rsidR="005D2884" w:rsidRDefault="00A2546A" w:rsidP="005D2884">
      <w:pPr>
        <w:tabs>
          <w:tab w:val="clear" w:pos="9270"/>
        </w:tabs>
      </w:pPr>
      <w:r>
        <w:rPr>
          <w:rFonts w:cs="Arial"/>
          <w:sz w:val="22"/>
          <w:szCs w:val="22"/>
        </w:rPr>
        <w:t xml:space="preserve">IBIS CHAIR: </w:t>
      </w:r>
      <w:r w:rsidR="005D2884">
        <w:rPr>
          <w:rFonts w:cs="Arial"/>
          <w:sz w:val="22"/>
          <w:szCs w:val="22"/>
        </w:rPr>
        <w:t>Mike LaBonte</w:t>
      </w:r>
    </w:p>
    <w:p w:rsidR="005D2884" w:rsidRDefault="001A2EA7" w:rsidP="005D2884">
      <w:pPr>
        <w:tabs>
          <w:tab w:val="clear" w:pos="9270"/>
        </w:tabs>
        <w:ind w:firstLine="720"/>
        <w:rPr>
          <w:rFonts w:cs="Arial"/>
          <w:sz w:val="22"/>
          <w:szCs w:val="22"/>
        </w:rPr>
      </w:pPr>
      <w:hyperlink r:id="rId18" w:history="1">
        <w:r w:rsidR="005D2884" w:rsidRPr="00C02D7B">
          <w:rPr>
            <w:rStyle w:val="Hyperlink"/>
          </w:rPr>
          <w:t>mlabonte@</w:t>
        </w:r>
      </w:hyperlink>
      <w:r w:rsidR="005D2884">
        <w:rPr>
          <w:rStyle w:val="Hyperlink"/>
        </w:rPr>
        <w:t>sisoft.com</w:t>
      </w:r>
    </w:p>
    <w:p w:rsidR="005D2884" w:rsidRDefault="005D2884" w:rsidP="005D2884">
      <w:pPr>
        <w:tabs>
          <w:tab w:val="clear" w:pos="9270"/>
        </w:tabs>
        <w:rPr>
          <w:rFonts w:cs="Arial"/>
          <w:sz w:val="22"/>
          <w:szCs w:val="22"/>
        </w:rPr>
      </w:pPr>
      <w:r>
        <w:rPr>
          <w:rFonts w:cs="Arial"/>
          <w:sz w:val="22"/>
          <w:szCs w:val="22"/>
        </w:rPr>
        <w:tab/>
        <w:t>IBIS-AMI Modeling Specialist, Signal Integrity Software</w:t>
      </w:r>
    </w:p>
    <w:p w:rsidR="005D2884" w:rsidRDefault="005D2884" w:rsidP="005D2884">
      <w:pPr>
        <w:tabs>
          <w:tab w:val="clear" w:pos="9270"/>
        </w:tabs>
        <w:rPr>
          <w:rFonts w:cs="Arial"/>
          <w:sz w:val="22"/>
          <w:szCs w:val="22"/>
        </w:rPr>
      </w:pPr>
      <w:r>
        <w:rPr>
          <w:rFonts w:cs="Arial"/>
          <w:sz w:val="22"/>
          <w:szCs w:val="22"/>
        </w:rPr>
        <w:tab/>
        <w:t>6 Clock Tower Place</w:t>
      </w:r>
      <w:r w:rsidR="00FD2540">
        <w:rPr>
          <w:rFonts w:cs="Arial"/>
          <w:sz w:val="22"/>
          <w:szCs w:val="22"/>
        </w:rPr>
        <w:t>, Suite 250</w:t>
      </w:r>
    </w:p>
    <w:p w:rsidR="005D2884" w:rsidRDefault="005D2884" w:rsidP="005D2884">
      <w:pPr>
        <w:tabs>
          <w:tab w:val="clear" w:pos="9270"/>
        </w:tabs>
        <w:rPr>
          <w:rFonts w:cs="Arial"/>
          <w:sz w:val="22"/>
          <w:szCs w:val="22"/>
        </w:rPr>
      </w:pPr>
      <w:r>
        <w:rPr>
          <w:rFonts w:cs="Arial"/>
          <w:sz w:val="22"/>
          <w:szCs w:val="22"/>
        </w:rPr>
        <w:tab/>
        <w:t>Maynard, MA 01754</w:t>
      </w:r>
    </w:p>
    <w:p w:rsidR="00033172" w:rsidRDefault="00033172" w:rsidP="005D2884">
      <w:pPr>
        <w:tabs>
          <w:tab w:val="clear" w:pos="9270"/>
        </w:tabs>
        <w:rPr>
          <w:rFonts w:cs="Arial"/>
          <w:sz w:val="22"/>
          <w:szCs w:val="22"/>
        </w:rPr>
      </w:pPr>
    </w:p>
    <w:p w:rsidR="00033172" w:rsidRDefault="00A2546A">
      <w:pPr>
        <w:tabs>
          <w:tab w:val="clear" w:pos="9270"/>
        </w:tabs>
      </w:pPr>
      <w:r>
        <w:rPr>
          <w:rFonts w:cs="Arial"/>
          <w:sz w:val="22"/>
          <w:szCs w:val="22"/>
        </w:rPr>
        <w:t>VICE CHAIR: Lance Wang (978) 633-3388</w:t>
      </w:r>
    </w:p>
    <w:p w:rsidR="00033172" w:rsidRDefault="001A2EA7">
      <w:pPr>
        <w:tabs>
          <w:tab w:val="clear" w:pos="9270"/>
        </w:tabs>
        <w:ind w:firstLine="720"/>
        <w:rPr>
          <w:rFonts w:cs="Arial"/>
          <w:sz w:val="22"/>
          <w:szCs w:val="22"/>
        </w:rPr>
      </w:pPr>
      <w:hyperlink r:id="rId19" w:history="1">
        <w:r w:rsidR="00A2546A">
          <w:rPr>
            <w:rStyle w:val="Hyperlink"/>
          </w:rPr>
          <w:t>lwang@iometh.com</w:t>
        </w:r>
      </w:hyperlink>
    </w:p>
    <w:p w:rsidR="00033172" w:rsidRDefault="00A2546A">
      <w:pPr>
        <w:tabs>
          <w:tab w:val="clear" w:pos="9270"/>
        </w:tabs>
        <w:ind w:firstLine="720"/>
        <w:rPr>
          <w:rFonts w:cs="Arial"/>
          <w:sz w:val="22"/>
          <w:szCs w:val="22"/>
        </w:rPr>
      </w:pPr>
      <w:r>
        <w:rPr>
          <w:rFonts w:cs="Arial"/>
          <w:sz w:val="22"/>
          <w:szCs w:val="22"/>
        </w:rPr>
        <w:t>President/CEO, IO Methodology, Inc.</w:t>
      </w:r>
    </w:p>
    <w:p w:rsidR="00033172" w:rsidRDefault="00A2546A">
      <w:pPr>
        <w:tabs>
          <w:tab w:val="clear" w:pos="9270"/>
        </w:tabs>
        <w:ind w:firstLine="720"/>
        <w:rPr>
          <w:rFonts w:cs="Arial"/>
          <w:sz w:val="22"/>
          <w:szCs w:val="22"/>
        </w:rPr>
      </w:pPr>
      <w:r>
        <w:rPr>
          <w:rFonts w:cs="Arial"/>
          <w:sz w:val="22"/>
          <w:szCs w:val="22"/>
        </w:rPr>
        <w:t>PO Box 2099</w:t>
      </w:r>
    </w:p>
    <w:p w:rsidR="00033172" w:rsidRDefault="00A2546A">
      <w:pPr>
        <w:tabs>
          <w:tab w:val="clear" w:pos="9270"/>
        </w:tabs>
        <w:ind w:firstLine="720"/>
        <w:rPr>
          <w:rFonts w:cs="Arial"/>
          <w:sz w:val="22"/>
          <w:szCs w:val="22"/>
        </w:rPr>
      </w:pPr>
      <w:r>
        <w:rPr>
          <w:rFonts w:cs="Arial"/>
          <w:sz w:val="22"/>
          <w:szCs w:val="22"/>
        </w:rPr>
        <w:t>Acton, MA  01720</w:t>
      </w:r>
    </w:p>
    <w:p w:rsidR="00033172" w:rsidRDefault="00033172">
      <w:pPr>
        <w:tabs>
          <w:tab w:val="clear" w:pos="9270"/>
        </w:tabs>
        <w:rPr>
          <w:rFonts w:cs="Arial"/>
          <w:sz w:val="22"/>
          <w:szCs w:val="22"/>
        </w:rPr>
      </w:pPr>
    </w:p>
    <w:p w:rsidR="00033172" w:rsidRDefault="00A2546A">
      <w:pPr>
        <w:tabs>
          <w:tab w:val="clear" w:pos="9270"/>
        </w:tabs>
      </w:pPr>
      <w:r>
        <w:rPr>
          <w:rFonts w:cs="Arial"/>
          <w:sz w:val="22"/>
          <w:szCs w:val="22"/>
        </w:rPr>
        <w:t>SECRETARY: Randy Wolff (208) 363-1764</w:t>
      </w:r>
    </w:p>
    <w:p w:rsidR="00033172" w:rsidRDefault="001A2EA7">
      <w:pPr>
        <w:tabs>
          <w:tab w:val="clear" w:pos="9270"/>
        </w:tabs>
        <w:ind w:firstLine="720"/>
        <w:rPr>
          <w:rFonts w:cs="Arial"/>
          <w:sz w:val="22"/>
          <w:szCs w:val="22"/>
        </w:rPr>
      </w:pPr>
      <w:hyperlink r:id="rId20" w:history="1">
        <w:r w:rsidR="00A2546A">
          <w:rPr>
            <w:rStyle w:val="Hyperlink"/>
          </w:rPr>
          <w:t>rrwolff@micron.com</w:t>
        </w:r>
      </w:hyperlink>
    </w:p>
    <w:p w:rsidR="00033172" w:rsidRDefault="00A2546A">
      <w:pPr>
        <w:tabs>
          <w:tab w:val="clear" w:pos="9270"/>
        </w:tabs>
        <w:ind w:firstLine="720"/>
        <w:rPr>
          <w:rFonts w:cs="Arial"/>
          <w:sz w:val="22"/>
          <w:szCs w:val="22"/>
        </w:rPr>
      </w:pPr>
      <w:r>
        <w:rPr>
          <w:rFonts w:cs="Arial"/>
          <w:sz w:val="22"/>
          <w:szCs w:val="22"/>
        </w:rPr>
        <w:t>Principal Engineer, Silicon SI Group Lead, Micron Technology, Inc.</w:t>
      </w:r>
    </w:p>
    <w:p w:rsidR="00033172" w:rsidRDefault="00A2546A">
      <w:pPr>
        <w:tabs>
          <w:tab w:val="clear" w:pos="9270"/>
        </w:tabs>
        <w:ind w:firstLine="720"/>
        <w:rPr>
          <w:rFonts w:cs="Arial"/>
          <w:sz w:val="22"/>
          <w:szCs w:val="22"/>
        </w:rPr>
      </w:pPr>
      <w:r>
        <w:rPr>
          <w:rFonts w:cs="Arial"/>
          <w:sz w:val="22"/>
          <w:szCs w:val="22"/>
        </w:rPr>
        <w:t>8000 S. Federal Way</w:t>
      </w:r>
    </w:p>
    <w:p w:rsidR="00033172" w:rsidRDefault="00FC1B9A">
      <w:pPr>
        <w:tabs>
          <w:tab w:val="clear" w:pos="9270"/>
        </w:tabs>
        <w:ind w:firstLine="720"/>
        <w:rPr>
          <w:rFonts w:cs="Arial"/>
          <w:sz w:val="22"/>
          <w:szCs w:val="22"/>
        </w:rPr>
      </w:pPr>
      <w:r>
        <w:rPr>
          <w:rFonts w:cs="Arial"/>
          <w:sz w:val="22"/>
          <w:szCs w:val="22"/>
        </w:rPr>
        <w:t xml:space="preserve">P.O. Box 6, </w:t>
      </w:r>
      <w:r w:rsidR="00A2546A">
        <w:rPr>
          <w:rFonts w:cs="Arial"/>
          <w:sz w:val="22"/>
          <w:szCs w:val="22"/>
        </w:rPr>
        <w:t>Mail Stop: 01-711</w:t>
      </w:r>
    </w:p>
    <w:p w:rsidR="00033172" w:rsidRDefault="00A2546A">
      <w:pPr>
        <w:tabs>
          <w:tab w:val="clear" w:pos="9270"/>
        </w:tabs>
        <w:ind w:firstLine="720"/>
        <w:rPr>
          <w:rFonts w:cs="Arial"/>
          <w:sz w:val="22"/>
          <w:szCs w:val="22"/>
        </w:rPr>
      </w:pPr>
      <w:r>
        <w:rPr>
          <w:rFonts w:cs="Arial"/>
          <w:sz w:val="22"/>
          <w:szCs w:val="22"/>
        </w:rPr>
        <w:t>Boise, ID  83707-0006</w:t>
      </w:r>
    </w:p>
    <w:p w:rsidR="00033172" w:rsidRDefault="00033172">
      <w:pPr>
        <w:tabs>
          <w:tab w:val="clear" w:pos="9270"/>
        </w:tabs>
        <w:rPr>
          <w:rFonts w:cs="Arial"/>
          <w:sz w:val="22"/>
          <w:szCs w:val="22"/>
        </w:rPr>
      </w:pPr>
    </w:p>
    <w:p w:rsidR="00FC1B9A" w:rsidRPr="00FC1B9A" w:rsidRDefault="00FC1B9A" w:rsidP="00FC1B9A">
      <w:pPr>
        <w:rPr>
          <w:color w:val="000000" w:themeColor="text1"/>
          <w:sz w:val="22"/>
          <w:szCs w:val="22"/>
        </w:rPr>
      </w:pPr>
      <w:r w:rsidRPr="00FC1B9A">
        <w:rPr>
          <w:color w:val="000000" w:themeColor="text1"/>
          <w:sz w:val="22"/>
          <w:szCs w:val="22"/>
        </w:rPr>
        <w:t>TREASURER: Bob Ross (503) 246-8048</w:t>
      </w:r>
    </w:p>
    <w:p w:rsidR="00FC1B9A" w:rsidRDefault="001A2EA7" w:rsidP="00FC1B9A">
      <w:pPr>
        <w:ind w:firstLine="720"/>
        <w:rPr>
          <w:color w:val="000000" w:themeColor="text1"/>
        </w:rPr>
      </w:pPr>
      <w:hyperlink r:id="rId21" w:history="1">
        <w:r w:rsidR="00FC1B9A" w:rsidRPr="00C02D7B">
          <w:rPr>
            <w:rStyle w:val="Hyperlink"/>
          </w:rPr>
          <w:t>bob@teraspeedlabs.com</w:t>
        </w:r>
      </w:hyperlink>
    </w:p>
    <w:p w:rsidR="00FC1B9A" w:rsidRPr="00FC1B9A" w:rsidRDefault="00FC1B9A" w:rsidP="00FC1B9A">
      <w:pPr>
        <w:ind w:firstLine="720"/>
        <w:rPr>
          <w:color w:val="000000" w:themeColor="text1"/>
          <w:sz w:val="22"/>
          <w:szCs w:val="22"/>
        </w:rPr>
      </w:pPr>
      <w:r w:rsidRPr="00FC1B9A">
        <w:rPr>
          <w:color w:val="000000" w:themeColor="text1"/>
          <w:sz w:val="22"/>
          <w:szCs w:val="22"/>
        </w:rPr>
        <w:t>Engineer, Teraspeed Labs</w:t>
      </w:r>
    </w:p>
    <w:p w:rsidR="00FC1B9A" w:rsidRPr="00FC1B9A" w:rsidRDefault="00FC1B9A" w:rsidP="00FC1B9A">
      <w:pPr>
        <w:ind w:firstLine="720"/>
        <w:rPr>
          <w:color w:val="000000" w:themeColor="text1"/>
          <w:sz w:val="22"/>
          <w:szCs w:val="22"/>
        </w:rPr>
      </w:pPr>
      <w:r w:rsidRPr="00FC1B9A">
        <w:rPr>
          <w:color w:val="000000" w:themeColor="text1"/>
          <w:sz w:val="22"/>
          <w:szCs w:val="22"/>
        </w:rPr>
        <w:t>10238 SW Lancaster Road</w:t>
      </w:r>
    </w:p>
    <w:p w:rsidR="00FC1B9A" w:rsidRPr="00FC1B9A" w:rsidRDefault="00FC1B9A" w:rsidP="00FC1B9A">
      <w:pPr>
        <w:ind w:firstLine="720"/>
        <w:rPr>
          <w:color w:val="000000" w:themeColor="text1"/>
          <w:sz w:val="22"/>
          <w:szCs w:val="22"/>
        </w:rPr>
      </w:pPr>
      <w:r w:rsidRPr="00FC1B9A">
        <w:rPr>
          <w:color w:val="000000" w:themeColor="text1"/>
          <w:sz w:val="22"/>
          <w:szCs w:val="22"/>
        </w:rPr>
        <w:t>Portland, OR 97219</w:t>
      </w:r>
    </w:p>
    <w:p w:rsidR="00FC1B9A" w:rsidRDefault="00FC1B9A">
      <w:pPr>
        <w:tabs>
          <w:tab w:val="clear" w:pos="9270"/>
        </w:tabs>
        <w:rPr>
          <w:rFonts w:cs="Arial"/>
          <w:sz w:val="22"/>
          <w:szCs w:val="22"/>
        </w:rPr>
      </w:pPr>
    </w:p>
    <w:p w:rsidR="00033172" w:rsidRDefault="00A2546A">
      <w:pPr>
        <w:tabs>
          <w:tab w:val="clear" w:pos="9270"/>
        </w:tabs>
      </w:pPr>
      <w:r>
        <w:rPr>
          <w:rFonts w:cs="Arial"/>
          <w:sz w:val="22"/>
          <w:szCs w:val="22"/>
        </w:rPr>
        <w:t>LIBRARIAN: Anders Ekholm (</w:t>
      </w:r>
      <w:r>
        <w:rPr>
          <w:sz w:val="22"/>
          <w:szCs w:val="22"/>
        </w:rPr>
        <w:t>46) 10 714 27 58, Fax: (46) 8 757 23 40</w:t>
      </w:r>
    </w:p>
    <w:p w:rsidR="00033172" w:rsidRDefault="001A2EA7">
      <w:pPr>
        <w:tabs>
          <w:tab w:val="clear" w:pos="9270"/>
        </w:tabs>
        <w:ind w:firstLine="720"/>
        <w:rPr>
          <w:rFonts w:eastAsia="Calibri" w:cs="Arial"/>
          <w:sz w:val="22"/>
          <w:szCs w:val="22"/>
          <w:lang w:val="fr-FR"/>
        </w:rPr>
      </w:pPr>
      <w:hyperlink r:id="rId22" w:history="1">
        <w:r w:rsidR="001E0BE1" w:rsidRPr="00914714">
          <w:rPr>
            <w:rStyle w:val="Hyperlink"/>
          </w:rPr>
          <w:t>ibis-librarian@ibis.org</w:t>
        </w:r>
      </w:hyperlink>
    </w:p>
    <w:p w:rsidR="00033172" w:rsidRDefault="00A2546A">
      <w:pPr>
        <w:widowControl/>
        <w:tabs>
          <w:tab w:val="clear" w:pos="9270"/>
        </w:tabs>
        <w:spacing w:after="0"/>
        <w:ind w:right="0" w:firstLine="720"/>
        <w:rPr>
          <w:rFonts w:eastAsia="Calibri" w:cs="Arial"/>
          <w:sz w:val="22"/>
          <w:szCs w:val="22"/>
          <w:lang w:val="fr-FR"/>
        </w:rPr>
      </w:pPr>
      <w:r>
        <w:rPr>
          <w:rFonts w:eastAsia="Calibri" w:cs="Arial"/>
          <w:sz w:val="22"/>
          <w:szCs w:val="22"/>
          <w:lang w:val="fr-FR"/>
        </w:rPr>
        <w:t>Digital Modules Design, PDU Base Stations, Ericsson AB</w:t>
      </w:r>
    </w:p>
    <w:p w:rsidR="00033172" w:rsidRDefault="00A2546A">
      <w:pPr>
        <w:widowControl/>
        <w:tabs>
          <w:tab w:val="clear" w:pos="9270"/>
        </w:tabs>
        <w:spacing w:after="0"/>
        <w:ind w:right="0" w:firstLine="720"/>
        <w:rPr>
          <w:rFonts w:eastAsia="Calibri" w:cs="Arial"/>
          <w:sz w:val="22"/>
          <w:szCs w:val="22"/>
          <w:lang w:val="fr-FR"/>
        </w:rPr>
      </w:pPr>
      <w:r>
        <w:rPr>
          <w:rFonts w:eastAsia="Calibri" w:cs="Arial"/>
          <w:sz w:val="22"/>
          <w:szCs w:val="22"/>
          <w:lang w:val="fr-FR"/>
        </w:rPr>
        <w:t>BU Network</w:t>
      </w:r>
    </w:p>
    <w:p w:rsidR="00033172" w:rsidRDefault="00A2546A">
      <w:pPr>
        <w:widowControl/>
        <w:tabs>
          <w:tab w:val="clear" w:pos="9270"/>
        </w:tabs>
        <w:spacing w:after="0"/>
        <w:ind w:right="0" w:firstLine="720"/>
        <w:rPr>
          <w:rFonts w:eastAsia="Calibri" w:cs="Arial"/>
          <w:sz w:val="22"/>
          <w:szCs w:val="22"/>
          <w:lang w:val="fr-FR"/>
        </w:rPr>
      </w:pPr>
      <w:proofErr w:type="spellStart"/>
      <w:r>
        <w:rPr>
          <w:rFonts w:eastAsia="Calibri" w:cs="Arial"/>
          <w:sz w:val="22"/>
          <w:szCs w:val="22"/>
          <w:lang w:val="fr-FR"/>
        </w:rPr>
        <w:t>Färögatan</w:t>
      </w:r>
      <w:proofErr w:type="spellEnd"/>
      <w:r>
        <w:rPr>
          <w:rFonts w:eastAsia="Calibri" w:cs="Arial"/>
          <w:sz w:val="22"/>
          <w:szCs w:val="22"/>
          <w:lang w:val="fr-FR"/>
        </w:rPr>
        <w:t xml:space="preserve"> 6</w:t>
      </w:r>
    </w:p>
    <w:p w:rsidR="00033172" w:rsidRDefault="00A2546A">
      <w:pPr>
        <w:widowControl/>
        <w:tabs>
          <w:tab w:val="clear" w:pos="9270"/>
        </w:tabs>
        <w:spacing w:after="0"/>
        <w:ind w:right="0" w:firstLine="720"/>
        <w:rPr>
          <w:rFonts w:cs="Arial"/>
          <w:sz w:val="22"/>
          <w:szCs w:val="22"/>
          <w:lang w:val="fr-FR"/>
        </w:rPr>
      </w:pPr>
      <w:r>
        <w:rPr>
          <w:rFonts w:eastAsia="Calibri" w:cs="Arial"/>
          <w:sz w:val="22"/>
          <w:szCs w:val="22"/>
          <w:lang w:val="fr-FR"/>
        </w:rPr>
        <w:lastRenderedPageBreak/>
        <w:t xml:space="preserve">164 80 Stockholm, </w:t>
      </w:r>
      <w:r>
        <w:rPr>
          <w:rFonts w:eastAsia="Calibri" w:cs="Arial"/>
          <w:sz w:val="22"/>
          <w:szCs w:val="22"/>
        </w:rPr>
        <w:t>Sweden</w:t>
      </w:r>
    </w:p>
    <w:p w:rsidR="00033172" w:rsidRDefault="00033172">
      <w:pPr>
        <w:tabs>
          <w:tab w:val="clear" w:pos="9270"/>
        </w:tabs>
        <w:rPr>
          <w:rFonts w:cs="Arial"/>
          <w:sz w:val="22"/>
          <w:szCs w:val="22"/>
          <w:lang w:val="fr-FR"/>
        </w:rPr>
      </w:pPr>
    </w:p>
    <w:p w:rsidR="00033172" w:rsidRDefault="00A2546A">
      <w:pPr>
        <w:tabs>
          <w:tab w:val="clear" w:pos="9270"/>
        </w:tabs>
      </w:pPr>
      <w:r>
        <w:rPr>
          <w:rFonts w:cs="Arial"/>
          <w:sz w:val="22"/>
          <w:szCs w:val="22"/>
          <w:lang w:val="fr-FR"/>
        </w:rPr>
        <w:t xml:space="preserve">WEBMASTER: </w:t>
      </w:r>
      <w:r>
        <w:rPr>
          <w:rFonts w:cs="Arial"/>
          <w:sz w:val="22"/>
          <w:szCs w:val="22"/>
        </w:rPr>
        <w:t>Mike LaBonte</w:t>
      </w:r>
    </w:p>
    <w:p w:rsidR="005D2884" w:rsidRDefault="001A2EA7" w:rsidP="005D2884">
      <w:pPr>
        <w:tabs>
          <w:tab w:val="clear" w:pos="9270"/>
        </w:tabs>
        <w:ind w:firstLine="720"/>
        <w:rPr>
          <w:rFonts w:cs="Arial"/>
          <w:sz w:val="22"/>
          <w:szCs w:val="22"/>
        </w:rPr>
      </w:pPr>
      <w:hyperlink r:id="rId23" w:history="1">
        <w:r w:rsidR="005D2884">
          <w:rPr>
            <w:rStyle w:val="Hyperlink"/>
          </w:rPr>
          <w:t>mlabonte@</w:t>
        </w:r>
      </w:hyperlink>
      <w:r w:rsidR="005D2884">
        <w:rPr>
          <w:rStyle w:val="Hyperlink"/>
        </w:rPr>
        <w:t>sisoft.com</w:t>
      </w:r>
    </w:p>
    <w:p w:rsidR="00033172" w:rsidRDefault="00A2546A">
      <w:pPr>
        <w:tabs>
          <w:tab w:val="clear" w:pos="9270"/>
        </w:tabs>
        <w:rPr>
          <w:rFonts w:cs="Arial"/>
          <w:sz w:val="22"/>
          <w:szCs w:val="22"/>
        </w:rPr>
      </w:pPr>
      <w:r>
        <w:rPr>
          <w:rFonts w:cs="Arial"/>
          <w:sz w:val="22"/>
          <w:szCs w:val="22"/>
        </w:rPr>
        <w:tab/>
        <w:t>IBIS-AMI Modeling Specialist, Signal Integrity Software</w:t>
      </w:r>
    </w:p>
    <w:p w:rsidR="00033172" w:rsidRDefault="00A2546A">
      <w:pPr>
        <w:tabs>
          <w:tab w:val="clear" w:pos="9270"/>
        </w:tabs>
        <w:rPr>
          <w:rFonts w:cs="Arial"/>
          <w:sz w:val="22"/>
          <w:szCs w:val="22"/>
        </w:rPr>
      </w:pPr>
      <w:r>
        <w:rPr>
          <w:rFonts w:cs="Arial"/>
          <w:sz w:val="22"/>
          <w:szCs w:val="22"/>
        </w:rPr>
        <w:tab/>
        <w:t>6 Clock Tower Place</w:t>
      </w:r>
      <w:r w:rsidR="00FD2540">
        <w:rPr>
          <w:rFonts w:cs="Arial"/>
          <w:sz w:val="22"/>
          <w:szCs w:val="22"/>
        </w:rPr>
        <w:t>, Suite 250</w:t>
      </w:r>
    </w:p>
    <w:p w:rsidR="00033172" w:rsidRDefault="00A2546A">
      <w:pPr>
        <w:tabs>
          <w:tab w:val="clear" w:pos="9270"/>
        </w:tabs>
        <w:rPr>
          <w:rFonts w:cs="Arial"/>
          <w:sz w:val="22"/>
          <w:szCs w:val="22"/>
        </w:rPr>
      </w:pPr>
      <w:r>
        <w:rPr>
          <w:rFonts w:cs="Arial"/>
          <w:sz w:val="22"/>
          <w:szCs w:val="22"/>
        </w:rPr>
        <w:tab/>
        <w:t>Maynard, MA 01754</w:t>
      </w:r>
    </w:p>
    <w:p w:rsidR="00033172" w:rsidRDefault="00033172">
      <w:pPr>
        <w:tabs>
          <w:tab w:val="clear" w:pos="9270"/>
        </w:tabs>
        <w:rPr>
          <w:rFonts w:cs="Arial"/>
          <w:sz w:val="22"/>
          <w:szCs w:val="22"/>
        </w:rPr>
      </w:pPr>
    </w:p>
    <w:p w:rsidR="00033172" w:rsidRDefault="00A2546A">
      <w:pPr>
        <w:tabs>
          <w:tab w:val="clear" w:pos="9270"/>
        </w:tabs>
      </w:pPr>
      <w:r>
        <w:rPr>
          <w:rFonts w:cs="Arial"/>
          <w:sz w:val="22"/>
          <w:szCs w:val="22"/>
        </w:rPr>
        <w:t xml:space="preserve">POSTMASTER: </w:t>
      </w:r>
      <w:r w:rsidR="005D2884">
        <w:rPr>
          <w:rFonts w:cs="Arial"/>
          <w:sz w:val="22"/>
          <w:szCs w:val="22"/>
        </w:rPr>
        <w:t>Curtis Clark</w:t>
      </w:r>
    </w:p>
    <w:p w:rsidR="00033172" w:rsidRDefault="001A2EA7">
      <w:pPr>
        <w:tabs>
          <w:tab w:val="clear" w:pos="9270"/>
        </w:tabs>
        <w:ind w:firstLine="720"/>
        <w:rPr>
          <w:rFonts w:cs="Arial"/>
          <w:sz w:val="22"/>
          <w:szCs w:val="22"/>
        </w:rPr>
      </w:pPr>
      <w:hyperlink r:id="rId24" w:history="1">
        <w:r w:rsidR="005D2884" w:rsidRPr="00C02D7B">
          <w:rPr>
            <w:rStyle w:val="Hyperlink"/>
          </w:rPr>
          <w:t>curtis.clark@ansys.com</w:t>
        </w:r>
      </w:hyperlink>
    </w:p>
    <w:p w:rsidR="00033172" w:rsidRDefault="00A2546A">
      <w:pPr>
        <w:tabs>
          <w:tab w:val="clear" w:pos="9270"/>
        </w:tabs>
        <w:rPr>
          <w:rFonts w:cs="Arial"/>
          <w:sz w:val="22"/>
          <w:szCs w:val="22"/>
        </w:rPr>
      </w:pPr>
      <w:r>
        <w:rPr>
          <w:rFonts w:cs="Arial"/>
          <w:sz w:val="22"/>
          <w:szCs w:val="22"/>
        </w:rPr>
        <w:tab/>
      </w:r>
      <w:r w:rsidR="005D2884">
        <w:rPr>
          <w:rFonts w:cs="Arial"/>
          <w:sz w:val="22"/>
          <w:szCs w:val="22"/>
        </w:rPr>
        <w:t>ANSYS, Inc.</w:t>
      </w:r>
    </w:p>
    <w:p w:rsidR="00033172" w:rsidRDefault="00A2546A">
      <w:pPr>
        <w:tabs>
          <w:tab w:val="clear" w:pos="9270"/>
        </w:tabs>
        <w:rPr>
          <w:rFonts w:cs="Arial"/>
          <w:sz w:val="22"/>
          <w:szCs w:val="22"/>
        </w:rPr>
      </w:pPr>
      <w:r>
        <w:rPr>
          <w:rFonts w:cs="Arial"/>
          <w:sz w:val="22"/>
          <w:szCs w:val="22"/>
        </w:rPr>
        <w:tab/>
      </w:r>
      <w:r w:rsidR="005D2884">
        <w:rPr>
          <w:rFonts w:cs="Arial"/>
          <w:sz w:val="22"/>
          <w:szCs w:val="22"/>
        </w:rPr>
        <w:t>150 Baker Ave Ext</w:t>
      </w:r>
    </w:p>
    <w:p w:rsidR="00033172" w:rsidRDefault="00A2546A">
      <w:pPr>
        <w:tabs>
          <w:tab w:val="clear" w:pos="9270"/>
        </w:tabs>
        <w:rPr>
          <w:rFonts w:cs="Arial"/>
          <w:sz w:val="22"/>
          <w:szCs w:val="22"/>
        </w:rPr>
      </w:pPr>
      <w:r>
        <w:rPr>
          <w:rFonts w:cs="Arial"/>
          <w:sz w:val="22"/>
          <w:szCs w:val="22"/>
        </w:rPr>
        <w:tab/>
      </w:r>
      <w:r w:rsidR="005D2884">
        <w:rPr>
          <w:rFonts w:cs="Arial"/>
          <w:sz w:val="22"/>
          <w:szCs w:val="22"/>
        </w:rPr>
        <w:t>Concord, MA 01742</w:t>
      </w: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This meeting was conducted in accordance with ANSI guidance.</w:t>
      </w:r>
    </w:p>
    <w:p w:rsidR="00033172" w:rsidRDefault="00033172">
      <w:pPr>
        <w:tabs>
          <w:tab w:val="clear" w:pos="9270"/>
        </w:tabs>
        <w:rPr>
          <w:rFonts w:cs="Arial"/>
          <w:sz w:val="22"/>
          <w:szCs w:val="22"/>
        </w:rPr>
      </w:pPr>
    </w:p>
    <w:p w:rsidR="005D2884" w:rsidRPr="005D2884" w:rsidRDefault="005D2884" w:rsidP="005D2884">
      <w:pPr>
        <w:rPr>
          <w:color w:val="000000"/>
          <w:sz w:val="22"/>
          <w:szCs w:val="22"/>
        </w:rPr>
      </w:pPr>
      <w:r w:rsidRPr="005D2884">
        <w:rPr>
          <w:color w:val="000000"/>
          <w:sz w:val="22"/>
          <w:szCs w:val="22"/>
        </w:rPr>
        <w:t xml:space="preserve">All inquiries may be sent to </w:t>
      </w:r>
      <w:hyperlink r:id="rId25" w:history="1">
        <w:r w:rsidR="00571923" w:rsidRPr="002A63CF">
          <w:rPr>
            <w:rStyle w:val="Hyperlink"/>
          </w:rPr>
          <w:t>info@ibis.org</w:t>
        </w:r>
      </w:hyperlink>
      <w:r w:rsidR="00FC1B9A">
        <w:rPr>
          <w:color w:val="000000"/>
          <w:sz w:val="22"/>
          <w:szCs w:val="22"/>
        </w:rPr>
        <w:t xml:space="preserve">.  </w:t>
      </w:r>
      <w:r w:rsidRPr="005D2884">
        <w:rPr>
          <w:color w:val="000000"/>
          <w:sz w:val="22"/>
          <w:szCs w:val="22"/>
        </w:rPr>
        <w:t>Examples of inquiries are:</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obtain general information about IBIS.</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ask specific questions for individual response.</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 xml:space="preserve">To subscribe to the official </w:t>
      </w:r>
      <w:hyperlink r:id="rId26" w:history="1">
        <w:r w:rsidRPr="00FC1B9A">
          <w:rPr>
            <w:rStyle w:val="Hyperlink"/>
          </w:rPr>
          <w:t>ibis@freelists.org</w:t>
        </w:r>
      </w:hyperlink>
      <w:r w:rsidRPr="005D2884">
        <w:rPr>
          <w:color w:val="000000"/>
          <w:sz w:val="22"/>
          <w:szCs w:val="22"/>
        </w:rPr>
        <w:t xml:space="preserve"> and/or </w:t>
      </w:r>
      <w:hyperlink r:id="rId27" w:history="1">
        <w:r w:rsidRPr="00FC1B9A">
          <w:rPr>
            <w:rStyle w:val="Hyperlink"/>
          </w:rPr>
          <w:t>ibis-users@freelists.org</w:t>
        </w:r>
      </w:hyperlink>
      <w:r w:rsidRPr="005D2884">
        <w:rPr>
          <w:color w:val="000000"/>
          <w:sz w:val="22"/>
          <w:szCs w:val="22"/>
        </w:rPr>
        <w:t xml:space="preserve"> email lists (formerly </w:t>
      </w:r>
      <w:hyperlink r:id="rId28" w:history="1">
        <w:r w:rsidRPr="00FC1B9A">
          <w:rPr>
            <w:rStyle w:val="Hyperlink"/>
          </w:rPr>
          <w:t>ibis@eda.org</w:t>
        </w:r>
      </w:hyperlink>
      <w:r w:rsidRPr="005D2884">
        <w:rPr>
          <w:color w:val="000000"/>
          <w:sz w:val="22"/>
          <w:szCs w:val="22"/>
        </w:rPr>
        <w:t xml:space="preserve"> and </w:t>
      </w:r>
      <w:hyperlink r:id="rId29" w:history="1">
        <w:r w:rsidRPr="00FC1B9A">
          <w:rPr>
            <w:rStyle w:val="Hyperlink"/>
          </w:rPr>
          <w:t>ibis-users@eda.org</w:t>
        </w:r>
      </w:hyperlink>
      <w:r w:rsidRPr="005D2884">
        <w:rPr>
          <w:color w:val="000000"/>
          <w:sz w:val="22"/>
          <w:szCs w:val="22"/>
        </w:rPr>
        <w:t>).</w:t>
      </w:r>
    </w:p>
    <w:p w:rsidR="005D2884" w:rsidRPr="00FC1B9A" w:rsidRDefault="005D2884" w:rsidP="00FC1B9A">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 xml:space="preserve">To subscribe to one of the task group email lists: </w:t>
      </w:r>
      <w:hyperlink r:id="rId30" w:history="1">
        <w:r w:rsidR="00FC1B9A" w:rsidRPr="00C02D7B">
          <w:rPr>
            <w:rStyle w:val="Hyperlink"/>
          </w:rPr>
          <w:t>ibis-macro@freelists.org</w:t>
        </w:r>
      </w:hyperlink>
      <w:r w:rsidR="00FC1B9A" w:rsidRPr="00FC1B9A">
        <w:rPr>
          <w:color w:val="000000"/>
          <w:sz w:val="22"/>
          <w:szCs w:val="22"/>
        </w:rPr>
        <w:t xml:space="preserve">, </w:t>
      </w:r>
      <w:hyperlink r:id="rId31" w:history="1">
        <w:r w:rsidRPr="00FC1B9A">
          <w:rPr>
            <w:rStyle w:val="Hyperlink"/>
          </w:rPr>
          <w:t>ibis-interconn@freelists.org</w:t>
        </w:r>
      </w:hyperlink>
      <w:r w:rsidRPr="00FC1B9A">
        <w:rPr>
          <w:color w:val="000000"/>
          <w:sz w:val="22"/>
          <w:szCs w:val="22"/>
        </w:rPr>
        <w:t xml:space="preserve">, or </w:t>
      </w:r>
      <w:hyperlink r:id="rId32" w:history="1">
        <w:r w:rsidRPr="00FC1B9A">
          <w:rPr>
            <w:rStyle w:val="Hyperlink"/>
          </w:rPr>
          <w:t>ibis-quality@freelists.org</w:t>
        </w:r>
      </w:hyperlink>
      <w:r w:rsidRPr="00FC1B9A">
        <w:rPr>
          <w:color w:val="000000"/>
          <w:sz w:val="22"/>
          <w:szCs w:val="22"/>
        </w:rPr>
        <w:t>.</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inquire about joining the IBIS Open Forum as a voting Member.</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purchase a license for the IBIS parser source code.</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report bugs or request enhancements to the free software tools: ibischk6, tschk2, icmchk1, s2ibis, s2ibis2 and s2iplt.</w:t>
      </w:r>
    </w:p>
    <w:p w:rsidR="005D2884" w:rsidRDefault="005D2884" w:rsidP="005D2884">
      <w:pPr>
        <w:rPr>
          <w:color w:val="000000"/>
          <w:sz w:val="22"/>
          <w:szCs w:val="22"/>
        </w:rPr>
      </w:pPr>
      <w:r w:rsidRPr="005D2884">
        <w:rPr>
          <w:color w:val="000000"/>
          <w:sz w:val="22"/>
          <w:szCs w:val="22"/>
        </w:rPr>
        <w:t xml:space="preserve">The BUG Report Form for </w:t>
      </w:r>
      <w:proofErr w:type="spellStart"/>
      <w:r w:rsidRPr="005D2884">
        <w:rPr>
          <w:color w:val="000000"/>
          <w:sz w:val="22"/>
          <w:szCs w:val="22"/>
        </w:rPr>
        <w:t>ibischk</w:t>
      </w:r>
      <w:proofErr w:type="spellEnd"/>
      <w:r w:rsidRPr="005D2884">
        <w:rPr>
          <w:color w:val="000000"/>
          <w:sz w:val="22"/>
          <w:szCs w:val="22"/>
        </w:rPr>
        <w:t xml:space="preserve"> resides along with reported BUGs at:</w:t>
      </w:r>
    </w:p>
    <w:p w:rsidR="005D2884" w:rsidRPr="005D2884" w:rsidRDefault="005D2884" w:rsidP="005D2884">
      <w:pPr>
        <w:rPr>
          <w:color w:val="000000"/>
          <w:sz w:val="22"/>
          <w:szCs w:val="22"/>
        </w:rPr>
      </w:pPr>
    </w:p>
    <w:p w:rsidR="005D2884" w:rsidRPr="005D2884" w:rsidRDefault="001A2EA7" w:rsidP="005D2884">
      <w:pPr>
        <w:ind w:left="720"/>
        <w:rPr>
          <w:rStyle w:val="Hyperlink"/>
        </w:rPr>
      </w:pPr>
      <w:hyperlink r:id="rId33" w:history="1">
        <w:r w:rsidR="005406F3" w:rsidRPr="00914714">
          <w:rPr>
            <w:rStyle w:val="Hyperlink"/>
          </w:rPr>
          <w:t>http://www.ibis.org/bugs/ibischk/</w:t>
        </w:r>
      </w:hyperlink>
      <w:r w:rsidR="005D2884" w:rsidRPr="005D2884">
        <w:rPr>
          <w:rStyle w:val="Hyperlink"/>
        </w:rPr>
        <w:t xml:space="preserve"> </w:t>
      </w:r>
      <w:r w:rsidR="005D2884" w:rsidRPr="005D2884">
        <w:rPr>
          <w:rStyle w:val="Hyperlink"/>
        </w:rPr>
        <w:br/>
      </w:r>
      <w:hyperlink r:id="rId34" w:history="1">
        <w:r w:rsidR="005406F3" w:rsidRPr="00914714">
          <w:rPr>
            <w:rStyle w:val="Hyperlink"/>
          </w:rPr>
          <w:t>http://www.ibis.org/ bugs/</w:t>
        </w:r>
        <w:proofErr w:type="spellStart"/>
        <w:r w:rsidR="005406F3" w:rsidRPr="00914714">
          <w:rPr>
            <w:rStyle w:val="Hyperlink"/>
          </w:rPr>
          <w:t>ibischk</w:t>
        </w:r>
        <w:proofErr w:type="spellEnd"/>
        <w:r w:rsidR="005406F3" w:rsidRPr="00914714">
          <w:rPr>
            <w:rStyle w:val="Hyperlink"/>
          </w:rPr>
          <w:t>/bugform.txt</w:t>
        </w:r>
      </w:hyperlink>
    </w:p>
    <w:p w:rsidR="005D2884" w:rsidRPr="005D2884" w:rsidRDefault="005D2884" w:rsidP="005D2884">
      <w:pPr>
        <w:rPr>
          <w:color w:val="000000"/>
          <w:sz w:val="22"/>
          <w:szCs w:val="22"/>
        </w:rPr>
      </w:pPr>
    </w:p>
    <w:p w:rsidR="005D2884" w:rsidRDefault="005D2884" w:rsidP="005D2884">
      <w:pPr>
        <w:rPr>
          <w:color w:val="000000"/>
          <w:sz w:val="22"/>
          <w:szCs w:val="22"/>
        </w:rPr>
      </w:pPr>
      <w:r w:rsidRPr="005D2884">
        <w:rPr>
          <w:color w:val="000000"/>
          <w:sz w:val="22"/>
          <w:szCs w:val="22"/>
        </w:rPr>
        <w:t>The BUG Report Form for tschk2 resides along with reported BUGs at:</w:t>
      </w:r>
    </w:p>
    <w:p w:rsidR="005D2884" w:rsidRPr="005D2884" w:rsidRDefault="005D2884" w:rsidP="005D2884">
      <w:pPr>
        <w:rPr>
          <w:color w:val="000000"/>
          <w:sz w:val="22"/>
          <w:szCs w:val="22"/>
        </w:rPr>
      </w:pPr>
    </w:p>
    <w:p w:rsidR="005D2884" w:rsidRPr="005D2884" w:rsidRDefault="001A2EA7" w:rsidP="005D2884">
      <w:pPr>
        <w:ind w:left="720"/>
        <w:rPr>
          <w:rStyle w:val="Hyperlink"/>
        </w:rPr>
      </w:pPr>
      <w:hyperlink r:id="rId35" w:history="1">
        <w:r w:rsidR="005406F3" w:rsidRPr="00914714">
          <w:rPr>
            <w:rStyle w:val="Hyperlink"/>
          </w:rPr>
          <w:t>http://www.ibis.org/bugs/tschk/</w:t>
        </w:r>
      </w:hyperlink>
      <w:r w:rsidR="005D2884" w:rsidRPr="005D2884">
        <w:rPr>
          <w:rStyle w:val="Hyperlink"/>
        </w:rPr>
        <w:t xml:space="preserve"> </w:t>
      </w:r>
      <w:r w:rsidR="005D2884" w:rsidRPr="005D2884">
        <w:rPr>
          <w:rStyle w:val="Hyperlink"/>
        </w:rPr>
        <w:br/>
      </w:r>
      <w:hyperlink r:id="rId36" w:history="1">
        <w:r w:rsidR="005406F3" w:rsidRPr="00914714">
          <w:rPr>
            <w:rStyle w:val="Hyperlink"/>
          </w:rPr>
          <w:t>http://www.ibis.org/bugs/tschk/bugform.txt</w:t>
        </w:r>
      </w:hyperlink>
    </w:p>
    <w:p w:rsidR="005D2884" w:rsidRPr="005D2884" w:rsidRDefault="005D2884" w:rsidP="005D2884">
      <w:pPr>
        <w:rPr>
          <w:color w:val="000000"/>
          <w:sz w:val="22"/>
          <w:szCs w:val="22"/>
        </w:rPr>
      </w:pPr>
    </w:p>
    <w:p w:rsidR="005D2884" w:rsidRDefault="005D2884" w:rsidP="005D2884">
      <w:pPr>
        <w:rPr>
          <w:color w:val="000000"/>
          <w:sz w:val="22"/>
          <w:szCs w:val="22"/>
        </w:rPr>
      </w:pPr>
      <w:r w:rsidRPr="005D2884">
        <w:rPr>
          <w:color w:val="000000"/>
          <w:sz w:val="22"/>
          <w:szCs w:val="22"/>
        </w:rPr>
        <w:t xml:space="preserve">The BUG Report Form </w:t>
      </w:r>
      <w:r w:rsidR="005406F3">
        <w:rPr>
          <w:color w:val="000000"/>
          <w:sz w:val="22"/>
          <w:szCs w:val="22"/>
        </w:rPr>
        <w:t xml:space="preserve">for </w:t>
      </w:r>
      <w:proofErr w:type="spellStart"/>
      <w:r w:rsidR="005406F3">
        <w:rPr>
          <w:color w:val="000000"/>
          <w:sz w:val="22"/>
          <w:szCs w:val="22"/>
        </w:rPr>
        <w:t>icmchk</w:t>
      </w:r>
      <w:proofErr w:type="spellEnd"/>
      <w:r w:rsidR="005406F3">
        <w:rPr>
          <w:color w:val="000000"/>
          <w:sz w:val="22"/>
          <w:szCs w:val="22"/>
        </w:rPr>
        <w:t xml:space="preserve"> </w:t>
      </w:r>
      <w:r w:rsidRPr="005D2884">
        <w:rPr>
          <w:color w:val="000000"/>
          <w:sz w:val="22"/>
          <w:szCs w:val="22"/>
        </w:rPr>
        <w:t>resides along with reported BUGs at:</w:t>
      </w:r>
    </w:p>
    <w:p w:rsidR="005D2884" w:rsidRPr="005D2884" w:rsidRDefault="005D2884" w:rsidP="005D2884">
      <w:pPr>
        <w:rPr>
          <w:color w:val="000000"/>
          <w:sz w:val="22"/>
          <w:szCs w:val="22"/>
        </w:rPr>
      </w:pPr>
    </w:p>
    <w:p w:rsidR="005D2884" w:rsidRPr="005D2884" w:rsidRDefault="001A2EA7" w:rsidP="005D2884">
      <w:pPr>
        <w:ind w:left="720"/>
        <w:rPr>
          <w:rStyle w:val="Hyperlink"/>
        </w:rPr>
      </w:pPr>
      <w:hyperlink r:id="rId37" w:history="1">
        <w:r w:rsidR="005406F3" w:rsidRPr="00914714">
          <w:rPr>
            <w:rStyle w:val="Hyperlink"/>
          </w:rPr>
          <w:t>http://www.ibis.org/bugs/icmchk/</w:t>
        </w:r>
      </w:hyperlink>
      <w:r w:rsidR="005D2884" w:rsidRPr="005D2884">
        <w:rPr>
          <w:rStyle w:val="Hyperlink"/>
        </w:rPr>
        <w:t xml:space="preserve"> </w:t>
      </w:r>
      <w:r w:rsidR="005D2884" w:rsidRPr="005D2884">
        <w:rPr>
          <w:rStyle w:val="Hyperlink"/>
        </w:rPr>
        <w:br/>
      </w:r>
      <w:hyperlink r:id="rId38" w:history="1">
        <w:r w:rsidR="005406F3" w:rsidRPr="00914714">
          <w:rPr>
            <w:rStyle w:val="Hyperlink"/>
          </w:rPr>
          <w:t>http://www.ibis.org/bugs/icmchk/icm_bugform.txt</w:t>
        </w:r>
      </w:hyperlink>
    </w:p>
    <w:p w:rsidR="005D2884" w:rsidRPr="005D2884" w:rsidRDefault="005D2884" w:rsidP="005D2884">
      <w:pPr>
        <w:rPr>
          <w:color w:val="000000"/>
          <w:sz w:val="22"/>
          <w:szCs w:val="22"/>
        </w:rPr>
      </w:pPr>
    </w:p>
    <w:p w:rsidR="005D2884" w:rsidRDefault="005D2884" w:rsidP="005D2884">
      <w:pPr>
        <w:rPr>
          <w:color w:val="000000"/>
          <w:sz w:val="22"/>
          <w:szCs w:val="22"/>
        </w:rPr>
      </w:pPr>
      <w:r w:rsidRPr="005D2884">
        <w:rPr>
          <w:color w:val="000000"/>
          <w:sz w:val="22"/>
          <w:szCs w:val="22"/>
        </w:rPr>
        <w:t>To report s2ibis, s2ibis2 and s2iplt bugs, use the Bug Report Forms which reside at:</w:t>
      </w:r>
    </w:p>
    <w:p w:rsidR="005D2884" w:rsidRPr="005D2884" w:rsidRDefault="005D2884" w:rsidP="005D2884">
      <w:pPr>
        <w:rPr>
          <w:color w:val="000000"/>
          <w:sz w:val="22"/>
          <w:szCs w:val="22"/>
        </w:rPr>
      </w:pPr>
    </w:p>
    <w:p w:rsidR="00033172" w:rsidRPr="005D2884" w:rsidRDefault="001A2EA7" w:rsidP="005D2884">
      <w:pPr>
        <w:tabs>
          <w:tab w:val="clear" w:pos="9270"/>
        </w:tabs>
        <w:ind w:left="720"/>
        <w:rPr>
          <w:rStyle w:val="Hyperlink"/>
        </w:rPr>
      </w:pPr>
      <w:hyperlink r:id="rId39" w:history="1">
        <w:r w:rsidR="005406F3" w:rsidRPr="00914714">
          <w:rPr>
            <w:rStyle w:val="Hyperlink"/>
          </w:rPr>
          <w:t>http://www.ibis.org/bugs/s2ibis/bugs2i.txt</w:t>
        </w:r>
      </w:hyperlink>
      <w:r w:rsidR="005D2884" w:rsidRPr="005D2884">
        <w:rPr>
          <w:rStyle w:val="Hyperlink"/>
        </w:rPr>
        <w:t xml:space="preserve"> </w:t>
      </w:r>
      <w:r w:rsidR="005D2884" w:rsidRPr="005D2884">
        <w:rPr>
          <w:rStyle w:val="Hyperlink"/>
        </w:rPr>
        <w:br/>
      </w:r>
      <w:hyperlink r:id="rId40" w:history="1">
        <w:r w:rsidR="005406F3" w:rsidRPr="00914714">
          <w:rPr>
            <w:rStyle w:val="Hyperlink"/>
          </w:rPr>
          <w:t>http://www.ibis.org/bugs/s2ibis2/bugs2i2.txt</w:t>
        </w:r>
      </w:hyperlink>
      <w:r w:rsidR="005D2884" w:rsidRPr="005D2884">
        <w:rPr>
          <w:rStyle w:val="Hyperlink"/>
        </w:rPr>
        <w:t xml:space="preserve"> </w:t>
      </w:r>
      <w:r w:rsidR="005D2884" w:rsidRPr="005D2884">
        <w:rPr>
          <w:rStyle w:val="Hyperlink"/>
        </w:rPr>
        <w:br/>
      </w:r>
      <w:hyperlink r:id="rId41" w:history="1">
        <w:r w:rsidR="005406F3" w:rsidRPr="00914714">
          <w:rPr>
            <w:rStyle w:val="Hyperlink"/>
          </w:rPr>
          <w:t>http://www.ibis.org/bugs/s2iplt/bugsplt.txt</w:t>
        </w:r>
      </w:hyperlink>
    </w:p>
    <w:p w:rsidR="005D2884" w:rsidRDefault="005D2884" w:rsidP="005D2884">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Information on IBIS technical contents, IBIS participants and actual IBIS models are available on the IBIS Home page:</w:t>
      </w:r>
    </w:p>
    <w:p w:rsidR="00033172" w:rsidRDefault="00033172">
      <w:pPr>
        <w:tabs>
          <w:tab w:val="clear" w:pos="9270"/>
        </w:tabs>
        <w:rPr>
          <w:rFonts w:cs="Arial"/>
          <w:sz w:val="22"/>
          <w:szCs w:val="22"/>
        </w:rPr>
      </w:pPr>
    </w:p>
    <w:p w:rsidR="00033172" w:rsidRDefault="001A2EA7">
      <w:pPr>
        <w:tabs>
          <w:tab w:val="clear" w:pos="9270"/>
        </w:tabs>
        <w:ind w:firstLine="720"/>
      </w:pPr>
      <w:hyperlink r:id="rId42" w:history="1">
        <w:r w:rsidR="005406F3" w:rsidRPr="00914714">
          <w:rPr>
            <w:rStyle w:val="Hyperlink"/>
          </w:rPr>
          <w:t>http://www.ibis.org/</w:t>
        </w:r>
      </w:hyperlink>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 xml:space="preserve">Check the IBIS file directory on </w:t>
      </w:r>
      <w:r w:rsidR="005406F3">
        <w:rPr>
          <w:rFonts w:cs="Arial"/>
          <w:sz w:val="22"/>
          <w:szCs w:val="22"/>
        </w:rPr>
        <w:t>ibis</w:t>
      </w:r>
      <w:r>
        <w:rPr>
          <w:rFonts w:cs="Arial"/>
          <w:sz w:val="22"/>
          <w:szCs w:val="22"/>
        </w:rPr>
        <w:t>.org for more information on previous discussions and results:</w:t>
      </w:r>
    </w:p>
    <w:p w:rsidR="00033172" w:rsidRDefault="00033172">
      <w:pPr>
        <w:tabs>
          <w:tab w:val="clear" w:pos="9270"/>
        </w:tabs>
        <w:rPr>
          <w:rFonts w:cs="Arial"/>
          <w:sz w:val="22"/>
          <w:szCs w:val="22"/>
        </w:rPr>
      </w:pPr>
    </w:p>
    <w:p w:rsidR="00033172" w:rsidRDefault="001A2EA7">
      <w:pPr>
        <w:tabs>
          <w:tab w:val="clear" w:pos="9270"/>
        </w:tabs>
        <w:ind w:firstLine="720"/>
        <w:rPr>
          <w:rFonts w:cs="Arial"/>
          <w:sz w:val="22"/>
          <w:szCs w:val="22"/>
        </w:rPr>
      </w:pPr>
      <w:hyperlink r:id="rId43" w:history="1">
        <w:r w:rsidR="005406F3" w:rsidRPr="00914714">
          <w:rPr>
            <w:rStyle w:val="Hyperlink"/>
          </w:rPr>
          <w:t>http://www.ibis.org/directory.html</w:t>
        </w:r>
      </w:hyperlink>
    </w:p>
    <w:p w:rsidR="00033172" w:rsidRDefault="00033172">
      <w:pPr>
        <w:tabs>
          <w:tab w:val="clear" w:pos="9270"/>
        </w:tabs>
        <w:rPr>
          <w:rFonts w:cs="Arial"/>
          <w:sz w:val="22"/>
          <w:szCs w:val="22"/>
        </w:rPr>
      </w:pPr>
    </w:p>
    <w:p w:rsidR="00033172" w:rsidRDefault="00A2546A">
      <w:pPr>
        <w:tabs>
          <w:tab w:val="clear" w:pos="9270"/>
        </w:tabs>
        <w:rPr>
          <w:rFonts w:cs="Arial"/>
          <w:b/>
          <w:sz w:val="22"/>
          <w:szCs w:val="22"/>
        </w:rPr>
      </w:pPr>
      <w:r>
        <w:rPr>
          <w:rFonts w:cs="Arial"/>
          <w:sz w:val="22"/>
          <w:szCs w:val="22"/>
        </w:rPr>
        <w:t>Other trademarks, brands and names are the property of their respective owners.</w:t>
      </w:r>
    </w:p>
    <w:p w:rsidR="00033172" w:rsidRDefault="00A2546A">
      <w:pPr>
        <w:pageBreakBefore/>
        <w:tabs>
          <w:tab w:val="clear" w:pos="9270"/>
        </w:tabs>
        <w:rPr>
          <w:b/>
          <w:sz w:val="16"/>
        </w:rPr>
      </w:pPr>
      <w:r>
        <w:rPr>
          <w:rFonts w:cs="Arial"/>
          <w:b/>
          <w:sz w:val="22"/>
          <w:szCs w:val="22"/>
        </w:rPr>
        <w:lastRenderedPageBreak/>
        <w:t>SAE STANDARDS BALLOT VOTING STATUS</w:t>
      </w:r>
    </w:p>
    <w:tbl>
      <w:tblPr>
        <w:tblW w:w="0" w:type="auto"/>
        <w:tblInd w:w="-15" w:type="dxa"/>
        <w:tblLayout w:type="fixed"/>
        <w:tblLook w:val="0000" w:firstRow="0" w:lastRow="0" w:firstColumn="0" w:lastColumn="0" w:noHBand="0" w:noVBand="0"/>
      </w:tblPr>
      <w:tblGrid>
        <w:gridCol w:w="2535"/>
        <w:gridCol w:w="1438"/>
        <w:gridCol w:w="1080"/>
        <w:gridCol w:w="1080"/>
        <w:gridCol w:w="1080"/>
        <w:gridCol w:w="1079"/>
        <w:gridCol w:w="1101"/>
      </w:tblGrid>
      <w:tr w:rsidR="005E635B" w:rsidTr="00985EC4">
        <w:trPr>
          <w:trHeight w:val="492"/>
        </w:trPr>
        <w:tc>
          <w:tcPr>
            <w:tcW w:w="2535" w:type="dxa"/>
            <w:tcBorders>
              <w:top w:val="single" w:sz="4" w:space="0" w:color="000000"/>
              <w:left w:val="single" w:sz="4" w:space="0" w:color="000000"/>
              <w:bottom w:val="single" w:sz="4" w:space="0" w:color="000000"/>
            </w:tcBorders>
            <w:shd w:val="clear" w:color="auto" w:fill="FFFFFF"/>
            <w:vAlign w:val="bottom"/>
          </w:tcPr>
          <w:p w:rsidR="005E635B" w:rsidRDefault="005E635B" w:rsidP="005E635B">
            <w:pPr>
              <w:ind w:right="0"/>
              <w:jc w:val="center"/>
              <w:rPr>
                <w:b/>
                <w:sz w:val="16"/>
              </w:rPr>
            </w:pPr>
            <w:r>
              <w:rPr>
                <w:b/>
                <w:sz w:val="16"/>
              </w:rPr>
              <w:t>Organization</w:t>
            </w:r>
          </w:p>
        </w:tc>
        <w:tc>
          <w:tcPr>
            <w:tcW w:w="1438" w:type="dxa"/>
            <w:tcBorders>
              <w:top w:val="single" w:sz="4" w:space="0" w:color="000000"/>
              <w:bottom w:val="single" w:sz="4" w:space="0" w:color="000000"/>
            </w:tcBorders>
            <w:shd w:val="clear" w:color="auto" w:fill="FFFFFF"/>
            <w:vAlign w:val="bottom"/>
          </w:tcPr>
          <w:p w:rsidR="005E635B" w:rsidRDefault="005E635B" w:rsidP="005E635B">
            <w:pPr>
              <w:ind w:right="0"/>
              <w:jc w:val="center"/>
              <w:rPr>
                <w:b/>
                <w:sz w:val="16"/>
              </w:rPr>
            </w:pPr>
            <w:r>
              <w:rPr>
                <w:b/>
                <w:sz w:val="16"/>
              </w:rPr>
              <w:t>Interest Category</w:t>
            </w:r>
          </w:p>
        </w:tc>
        <w:tc>
          <w:tcPr>
            <w:tcW w:w="1080" w:type="dxa"/>
            <w:tcBorders>
              <w:top w:val="single" w:sz="4" w:space="0" w:color="000000"/>
              <w:bottom w:val="single" w:sz="4" w:space="0" w:color="000000"/>
            </w:tcBorders>
            <w:shd w:val="clear" w:color="auto" w:fill="FFFFFF"/>
            <w:vAlign w:val="bottom"/>
          </w:tcPr>
          <w:p w:rsidR="005E635B" w:rsidRDefault="005E635B" w:rsidP="005E635B">
            <w:pPr>
              <w:ind w:right="0"/>
              <w:jc w:val="center"/>
              <w:rPr>
                <w:b/>
                <w:sz w:val="16"/>
              </w:rPr>
            </w:pPr>
            <w:r>
              <w:rPr>
                <w:b/>
                <w:sz w:val="16"/>
              </w:rPr>
              <w:t>Standards Ballot Voting Status</w:t>
            </w:r>
          </w:p>
        </w:tc>
        <w:tc>
          <w:tcPr>
            <w:tcW w:w="1080" w:type="dxa"/>
            <w:tcBorders>
              <w:top w:val="single" w:sz="4" w:space="0" w:color="000000"/>
              <w:bottom w:val="single" w:sz="4" w:space="0" w:color="000000"/>
            </w:tcBorders>
            <w:shd w:val="clear" w:color="auto" w:fill="FFFFFF"/>
            <w:vAlign w:val="bottom"/>
          </w:tcPr>
          <w:p w:rsidR="005E635B" w:rsidRDefault="005E635B" w:rsidP="005E635B">
            <w:pPr>
              <w:ind w:right="0"/>
              <w:jc w:val="center"/>
            </w:pPr>
            <w:r>
              <w:rPr>
                <w:b/>
                <w:sz w:val="16"/>
              </w:rPr>
              <w:t>May 20, 2016</w:t>
            </w:r>
          </w:p>
        </w:tc>
        <w:tc>
          <w:tcPr>
            <w:tcW w:w="1080" w:type="dxa"/>
            <w:tcBorders>
              <w:top w:val="single" w:sz="4" w:space="0" w:color="000000"/>
              <w:bottom w:val="single" w:sz="4" w:space="0" w:color="000000"/>
            </w:tcBorders>
            <w:shd w:val="clear" w:color="auto" w:fill="FFFFFF"/>
            <w:vAlign w:val="bottom"/>
          </w:tcPr>
          <w:p w:rsidR="005E635B" w:rsidRDefault="005E635B" w:rsidP="005E635B">
            <w:pPr>
              <w:ind w:right="0"/>
              <w:jc w:val="center"/>
            </w:pPr>
            <w:r>
              <w:rPr>
                <w:b/>
                <w:sz w:val="16"/>
              </w:rPr>
              <w:t>June 10, 2016</w:t>
            </w:r>
          </w:p>
        </w:tc>
        <w:tc>
          <w:tcPr>
            <w:tcW w:w="1079" w:type="dxa"/>
            <w:tcBorders>
              <w:top w:val="single" w:sz="4" w:space="0" w:color="000000"/>
              <w:bottom w:val="single" w:sz="4" w:space="0" w:color="000000"/>
            </w:tcBorders>
            <w:shd w:val="clear" w:color="auto" w:fill="FFFFFF"/>
            <w:vAlign w:val="bottom"/>
          </w:tcPr>
          <w:p w:rsidR="005E635B" w:rsidRDefault="005E635B" w:rsidP="005E635B">
            <w:pPr>
              <w:ind w:right="0"/>
              <w:jc w:val="center"/>
            </w:pPr>
            <w:r>
              <w:rPr>
                <w:b/>
                <w:sz w:val="16"/>
              </w:rPr>
              <w:t>July 1, 2016</w:t>
            </w:r>
          </w:p>
        </w:tc>
        <w:tc>
          <w:tcPr>
            <w:tcW w:w="1101" w:type="dxa"/>
            <w:tcBorders>
              <w:top w:val="single" w:sz="4" w:space="0" w:color="000000"/>
              <w:bottom w:val="single" w:sz="4" w:space="0" w:color="000000"/>
              <w:right w:val="single" w:sz="4" w:space="0" w:color="000000"/>
            </w:tcBorders>
            <w:shd w:val="clear" w:color="auto" w:fill="FFFFFF"/>
            <w:vAlign w:val="bottom"/>
          </w:tcPr>
          <w:p w:rsidR="005E635B" w:rsidRDefault="005E635B" w:rsidP="005E635B">
            <w:pPr>
              <w:ind w:right="0"/>
              <w:jc w:val="center"/>
            </w:pPr>
            <w:r>
              <w:rPr>
                <w:b/>
                <w:sz w:val="16"/>
              </w:rPr>
              <w:t>July 22, 2016</w:t>
            </w:r>
          </w:p>
        </w:tc>
      </w:tr>
      <w:tr w:rsidR="005E635B" w:rsidTr="00985EC4">
        <w:tc>
          <w:tcPr>
            <w:tcW w:w="2535" w:type="dxa"/>
            <w:tcBorders>
              <w:left w:val="single" w:sz="4" w:space="0" w:color="000000"/>
            </w:tcBorders>
            <w:shd w:val="clear" w:color="auto" w:fill="FFFFFF"/>
            <w:vAlign w:val="center"/>
          </w:tcPr>
          <w:p w:rsidR="005E635B" w:rsidRDefault="005E635B" w:rsidP="005E635B">
            <w:pPr>
              <w:ind w:right="0"/>
              <w:rPr>
                <w:sz w:val="16"/>
              </w:rPr>
            </w:pPr>
            <w:r>
              <w:rPr>
                <w:sz w:val="16"/>
              </w:rPr>
              <w:t>ANSYS</w:t>
            </w:r>
          </w:p>
        </w:tc>
        <w:tc>
          <w:tcPr>
            <w:tcW w:w="1438" w:type="dxa"/>
            <w:shd w:val="clear" w:color="auto" w:fill="FFFFFF"/>
          </w:tcPr>
          <w:p w:rsidR="005E635B" w:rsidRDefault="005E635B" w:rsidP="005E635B">
            <w:pPr>
              <w:ind w:right="0"/>
              <w:jc w:val="center"/>
              <w:rPr>
                <w:rFonts w:eastAsia="SimSun" w:cs="Arial"/>
                <w:sz w:val="16"/>
                <w:szCs w:val="22"/>
              </w:rPr>
            </w:pPr>
            <w:r>
              <w:rPr>
                <w:sz w:val="16"/>
              </w:rPr>
              <w:t>User</w:t>
            </w:r>
          </w:p>
        </w:tc>
        <w:tc>
          <w:tcPr>
            <w:tcW w:w="1080" w:type="dxa"/>
            <w:shd w:val="clear" w:color="auto" w:fill="FFFFFF"/>
          </w:tcPr>
          <w:p w:rsidR="005E635B" w:rsidRDefault="005E635B" w:rsidP="005E635B">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5E635B" w:rsidRDefault="005E635B" w:rsidP="005E635B">
            <w:pPr>
              <w:ind w:right="0"/>
              <w:jc w:val="center"/>
            </w:pPr>
            <w:r>
              <w:rPr>
                <w:sz w:val="16"/>
                <w:szCs w:val="16"/>
              </w:rPr>
              <w:t>X</w:t>
            </w:r>
          </w:p>
        </w:tc>
        <w:tc>
          <w:tcPr>
            <w:tcW w:w="1080" w:type="dxa"/>
            <w:shd w:val="clear" w:color="auto" w:fill="FFFFFF"/>
          </w:tcPr>
          <w:p w:rsidR="005E635B" w:rsidRDefault="005E635B" w:rsidP="005E635B">
            <w:pPr>
              <w:ind w:right="0"/>
              <w:jc w:val="center"/>
            </w:pPr>
            <w:r>
              <w:rPr>
                <w:sz w:val="16"/>
                <w:szCs w:val="16"/>
              </w:rPr>
              <w:t>X</w:t>
            </w:r>
          </w:p>
        </w:tc>
        <w:tc>
          <w:tcPr>
            <w:tcW w:w="1079" w:type="dxa"/>
            <w:shd w:val="clear" w:color="auto" w:fill="FFFFFF"/>
          </w:tcPr>
          <w:p w:rsidR="005E635B" w:rsidRDefault="005E635B" w:rsidP="005E635B">
            <w:pPr>
              <w:ind w:right="0"/>
              <w:jc w:val="center"/>
            </w:pPr>
            <w:r>
              <w:rPr>
                <w:sz w:val="16"/>
                <w:szCs w:val="16"/>
              </w:rPr>
              <w:t>X</w:t>
            </w:r>
          </w:p>
        </w:tc>
        <w:tc>
          <w:tcPr>
            <w:tcW w:w="1101" w:type="dxa"/>
            <w:tcBorders>
              <w:right w:val="single" w:sz="4" w:space="0" w:color="000000"/>
            </w:tcBorders>
            <w:shd w:val="clear" w:color="auto" w:fill="FFFFFF"/>
          </w:tcPr>
          <w:p w:rsidR="005E635B" w:rsidRDefault="00CF60B1" w:rsidP="005E635B">
            <w:pPr>
              <w:ind w:right="0"/>
              <w:jc w:val="center"/>
            </w:pPr>
            <w:r>
              <w:rPr>
                <w:sz w:val="16"/>
                <w:szCs w:val="16"/>
              </w:rPr>
              <w:t>X</w:t>
            </w:r>
          </w:p>
        </w:tc>
      </w:tr>
      <w:tr w:rsidR="005E635B" w:rsidTr="00985EC4">
        <w:tc>
          <w:tcPr>
            <w:tcW w:w="2535" w:type="dxa"/>
            <w:tcBorders>
              <w:left w:val="single" w:sz="4" w:space="0" w:color="000000"/>
            </w:tcBorders>
            <w:shd w:val="clear" w:color="auto" w:fill="FFFFFF"/>
            <w:vAlign w:val="center"/>
          </w:tcPr>
          <w:p w:rsidR="005E635B" w:rsidRDefault="005E635B" w:rsidP="005E635B">
            <w:pPr>
              <w:ind w:right="0"/>
              <w:rPr>
                <w:sz w:val="16"/>
              </w:rPr>
            </w:pPr>
            <w:r>
              <w:rPr>
                <w:sz w:val="16"/>
              </w:rPr>
              <w:t>Broadcom Ltd.</w:t>
            </w:r>
          </w:p>
        </w:tc>
        <w:tc>
          <w:tcPr>
            <w:tcW w:w="1438" w:type="dxa"/>
            <w:shd w:val="clear" w:color="auto" w:fill="FFFFFF"/>
          </w:tcPr>
          <w:p w:rsidR="005E635B" w:rsidRDefault="005E635B" w:rsidP="005E635B">
            <w:pPr>
              <w:jc w:val="center"/>
              <w:rPr>
                <w:rFonts w:eastAsia="SimSun" w:cs="Arial"/>
                <w:sz w:val="16"/>
                <w:szCs w:val="22"/>
              </w:rPr>
            </w:pPr>
            <w:r>
              <w:rPr>
                <w:sz w:val="16"/>
              </w:rPr>
              <w:t>Producer</w:t>
            </w:r>
          </w:p>
        </w:tc>
        <w:tc>
          <w:tcPr>
            <w:tcW w:w="1080" w:type="dxa"/>
            <w:shd w:val="clear" w:color="auto" w:fill="FFFFFF"/>
          </w:tcPr>
          <w:p w:rsidR="005E635B" w:rsidRDefault="005E635B" w:rsidP="005E635B">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5E635B" w:rsidRDefault="005E635B" w:rsidP="005E635B">
            <w:pPr>
              <w:ind w:right="0"/>
              <w:jc w:val="center"/>
            </w:pPr>
            <w:r>
              <w:rPr>
                <w:sz w:val="16"/>
                <w:szCs w:val="16"/>
              </w:rPr>
              <w:t>-</w:t>
            </w:r>
          </w:p>
        </w:tc>
        <w:tc>
          <w:tcPr>
            <w:tcW w:w="1080" w:type="dxa"/>
            <w:shd w:val="clear" w:color="auto" w:fill="FFFFFF"/>
          </w:tcPr>
          <w:p w:rsidR="005E635B" w:rsidRDefault="005E635B" w:rsidP="005E635B">
            <w:pPr>
              <w:ind w:right="0"/>
              <w:jc w:val="center"/>
            </w:pPr>
            <w:r>
              <w:rPr>
                <w:sz w:val="16"/>
                <w:szCs w:val="16"/>
              </w:rPr>
              <w:t>-</w:t>
            </w:r>
          </w:p>
        </w:tc>
        <w:tc>
          <w:tcPr>
            <w:tcW w:w="1079" w:type="dxa"/>
            <w:shd w:val="clear" w:color="auto" w:fill="FFFFFF"/>
          </w:tcPr>
          <w:p w:rsidR="005E635B" w:rsidRDefault="005E635B" w:rsidP="005E635B">
            <w:pPr>
              <w:ind w:right="0"/>
              <w:jc w:val="center"/>
            </w:pPr>
            <w:r>
              <w:rPr>
                <w:sz w:val="16"/>
                <w:szCs w:val="16"/>
              </w:rPr>
              <w:t>-</w:t>
            </w:r>
          </w:p>
        </w:tc>
        <w:tc>
          <w:tcPr>
            <w:tcW w:w="1101" w:type="dxa"/>
            <w:tcBorders>
              <w:right w:val="single" w:sz="4" w:space="0" w:color="000000"/>
            </w:tcBorders>
            <w:shd w:val="clear" w:color="auto" w:fill="FFFFFF"/>
          </w:tcPr>
          <w:p w:rsidR="005E635B" w:rsidRDefault="005E635B" w:rsidP="005E635B">
            <w:pPr>
              <w:ind w:right="0"/>
              <w:jc w:val="center"/>
            </w:pPr>
            <w:r>
              <w:rPr>
                <w:sz w:val="16"/>
                <w:szCs w:val="16"/>
              </w:rPr>
              <w:t>-</w:t>
            </w:r>
          </w:p>
        </w:tc>
      </w:tr>
      <w:tr w:rsidR="005E635B" w:rsidTr="00985EC4">
        <w:tc>
          <w:tcPr>
            <w:tcW w:w="2535" w:type="dxa"/>
            <w:tcBorders>
              <w:left w:val="single" w:sz="4" w:space="0" w:color="000000"/>
            </w:tcBorders>
            <w:shd w:val="clear" w:color="auto" w:fill="FFFFFF"/>
            <w:vAlign w:val="center"/>
          </w:tcPr>
          <w:p w:rsidR="005E635B" w:rsidRDefault="005E635B" w:rsidP="005E635B">
            <w:pPr>
              <w:ind w:right="0"/>
              <w:rPr>
                <w:sz w:val="16"/>
              </w:rPr>
            </w:pPr>
            <w:r>
              <w:rPr>
                <w:sz w:val="16"/>
              </w:rPr>
              <w:t>Cadence Design Systems</w:t>
            </w:r>
          </w:p>
        </w:tc>
        <w:tc>
          <w:tcPr>
            <w:tcW w:w="1438" w:type="dxa"/>
            <w:shd w:val="clear" w:color="auto" w:fill="FFFFFF"/>
          </w:tcPr>
          <w:p w:rsidR="005E635B" w:rsidRDefault="005E635B" w:rsidP="005E635B">
            <w:pPr>
              <w:jc w:val="center"/>
              <w:rPr>
                <w:rFonts w:eastAsia="SimSun" w:cs="Arial"/>
                <w:sz w:val="16"/>
                <w:szCs w:val="22"/>
              </w:rPr>
            </w:pPr>
            <w:r>
              <w:rPr>
                <w:sz w:val="16"/>
              </w:rPr>
              <w:t>User</w:t>
            </w:r>
          </w:p>
        </w:tc>
        <w:tc>
          <w:tcPr>
            <w:tcW w:w="1080" w:type="dxa"/>
            <w:shd w:val="clear" w:color="auto" w:fill="FFFFFF"/>
          </w:tcPr>
          <w:p w:rsidR="005E635B" w:rsidRDefault="005E635B" w:rsidP="005E635B">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5E635B" w:rsidRDefault="005E635B" w:rsidP="005E635B">
            <w:pPr>
              <w:ind w:right="0"/>
              <w:jc w:val="center"/>
            </w:pPr>
            <w:r>
              <w:rPr>
                <w:sz w:val="16"/>
                <w:szCs w:val="16"/>
              </w:rPr>
              <w:t>X</w:t>
            </w:r>
          </w:p>
        </w:tc>
        <w:tc>
          <w:tcPr>
            <w:tcW w:w="1080" w:type="dxa"/>
            <w:shd w:val="clear" w:color="auto" w:fill="FFFFFF"/>
          </w:tcPr>
          <w:p w:rsidR="005E635B" w:rsidRDefault="005E635B" w:rsidP="005E635B">
            <w:pPr>
              <w:ind w:right="0"/>
              <w:jc w:val="center"/>
            </w:pPr>
            <w:r>
              <w:rPr>
                <w:sz w:val="16"/>
                <w:szCs w:val="16"/>
              </w:rPr>
              <w:t>X</w:t>
            </w:r>
          </w:p>
        </w:tc>
        <w:tc>
          <w:tcPr>
            <w:tcW w:w="1079" w:type="dxa"/>
            <w:shd w:val="clear" w:color="auto" w:fill="FFFFFF"/>
          </w:tcPr>
          <w:p w:rsidR="005E635B" w:rsidRDefault="005E635B" w:rsidP="005E635B">
            <w:pPr>
              <w:ind w:right="0"/>
              <w:jc w:val="center"/>
            </w:pPr>
            <w:r>
              <w:rPr>
                <w:sz w:val="16"/>
                <w:szCs w:val="16"/>
              </w:rPr>
              <w:t>X</w:t>
            </w:r>
          </w:p>
        </w:tc>
        <w:tc>
          <w:tcPr>
            <w:tcW w:w="1101" w:type="dxa"/>
            <w:tcBorders>
              <w:right w:val="single" w:sz="4" w:space="0" w:color="000000"/>
            </w:tcBorders>
            <w:shd w:val="clear" w:color="auto" w:fill="FFFFFF"/>
          </w:tcPr>
          <w:p w:rsidR="005E635B" w:rsidRDefault="009622C0" w:rsidP="005E635B">
            <w:pPr>
              <w:ind w:right="0"/>
              <w:jc w:val="center"/>
            </w:pPr>
            <w:r>
              <w:rPr>
                <w:sz w:val="16"/>
                <w:szCs w:val="16"/>
              </w:rPr>
              <w:t>X</w:t>
            </w:r>
          </w:p>
        </w:tc>
      </w:tr>
      <w:tr w:rsidR="005E635B" w:rsidTr="00985EC4">
        <w:tc>
          <w:tcPr>
            <w:tcW w:w="2535" w:type="dxa"/>
            <w:tcBorders>
              <w:left w:val="single" w:sz="4" w:space="0" w:color="000000"/>
            </w:tcBorders>
            <w:shd w:val="clear" w:color="auto" w:fill="FFFFFF"/>
            <w:vAlign w:val="center"/>
          </w:tcPr>
          <w:p w:rsidR="005E635B" w:rsidRDefault="005E635B" w:rsidP="005E635B">
            <w:pPr>
              <w:ind w:right="0"/>
              <w:rPr>
                <w:sz w:val="16"/>
              </w:rPr>
            </w:pPr>
            <w:r>
              <w:rPr>
                <w:sz w:val="16"/>
              </w:rPr>
              <w:t>CST</w:t>
            </w:r>
          </w:p>
        </w:tc>
        <w:tc>
          <w:tcPr>
            <w:tcW w:w="1438" w:type="dxa"/>
            <w:shd w:val="clear" w:color="auto" w:fill="FFFFFF"/>
          </w:tcPr>
          <w:p w:rsidR="005E635B" w:rsidRDefault="005E635B" w:rsidP="005E635B">
            <w:pPr>
              <w:jc w:val="center"/>
              <w:rPr>
                <w:sz w:val="16"/>
              </w:rPr>
            </w:pPr>
            <w:r>
              <w:rPr>
                <w:sz w:val="16"/>
              </w:rPr>
              <w:t>User</w:t>
            </w:r>
          </w:p>
        </w:tc>
        <w:tc>
          <w:tcPr>
            <w:tcW w:w="1080" w:type="dxa"/>
            <w:shd w:val="clear" w:color="auto" w:fill="FFFFFF"/>
          </w:tcPr>
          <w:p w:rsidR="005E635B" w:rsidRDefault="005E635B" w:rsidP="005E635B">
            <w:pPr>
              <w:widowControl/>
              <w:tabs>
                <w:tab w:val="clear" w:pos="927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5E635B" w:rsidRDefault="005E635B" w:rsidP="005E635B">
            <w:pPr>
              <w:ind w:right="0"/>
              <w:jc w:val="center"/>
              <w:rPr>
                <w:sz w:val="16"/>
                <w:szCs w:val="16"/>
              </w:rPr>
            </w:pPr>
            <w:r>
              <w:rPr>
                <w:sz w:val="16"/>
                <w:szCs w:val="16"/>
              </w:rPr>
              <w:t>-</w:t>
            </w:r>
          </w:p>
        </w:tc>
        <w:tc>
          <w:tcPr>
            <w:tcW w:w="1080" w:type="dxa"/>
            <w:shd w:val="clear" w:color="auto" w:fill="FFFFFF"/>
          </w:tcPr>
          <w:p w:rsidR="005E635B" w:rsidRDefault="005E635B" w:rsidP="005E635B">
            <w:pPr>
              <w:ind w:right="0"/>
              <w:jc w:val="center"/>
              <w:rPr>
                <w:sz w:val="16"/>
                <w:szCs w:val="16"/>
              </w:rPr>
            </w:pPr>
            <w:r>
              <w:rPr>
                <w:sz w:val="16"/>
                <w:szCs w:val="16"/>
              </w:rPr>
              <w:t>-</w:t>
            </w:r>
          </w:p>
        </w:tc>
        <w:tc>
          <w:tcPr>
            <w:tcW w:w="1079" w:type="dxa"/>
            <w:shd w:val="clear" w:color="auto" w:fill="FFFFFF"/>
          </w:tcPr>
          <w:p w:rsidR="005E635B" w:rsidRDefault="005E635B" w:rsidP="005E635B">
            <w:pPr>
              <w:ind w:right="0"/>
              <w:jc w:val="center"/>
              <w:rPr>
                <w:sz w:val="16"/>
                <w:szCs w:val="16"/>
              </w:rPr>
            </w:pPr>
            <w:r>
              <w:rPr>
                <w:sz w:val="16"/>
                <w:szCs w:val="16"/>
              </w:rPr>
              <w:t>-</w:t>
            </w:r>
          </w:p>
        </w:tc>
        <w:tc>
          <w:tcPr>
            <w:tcW w:w="1101" w:type="dxa"/>
            <w:tcBorders>
              <w:right w:val="single" w:sz="4" w:space="0" w:color="000000"/>
            </w:tcBorders>
            <w:shd w:val="clear" w:color="auto" w:fill="FFFFFF"/>
          </w:tcPr>
          <w:p w:rsidR="005E635B" w:rsidRDefault="005E635B" w:rsidP="005E635B">
            <w:pPr>
              <w:ind w:right="0"/>
              <w:jc w:val="center"/>
              <w:rPr>
                <w:sz w:val="16"/>
                <w:szCs w:val="16"/>
              </w:rPr>
            </w:pPr>
            <w:r>
              <w:rPr>
                <w:sz w:val="16"/>
                <w:szCs w:val="16"/>
              </w:rPr>
              <w:t>-</w:t>
            </w:r>
          </w:p>
        </w:tc>
      </w:tr>
      <w:tr w:rsidR="005E635B" w:rsidTr="00985EC4">
        <w:tc>
          <w:tcPr>
            <w:tcW w:w="2535" w:type="dxa"/>
            <w:tcBorders>
              <w:left w:val="single" w:sz="4" w:space="0" w:color="000000"/>
            </w:tcBorders>
            <w:shd w:val="clear" w:color="auto" w:fill="FFFFFF"/>
            <w:vAlign w:val="center"/>
          </w:tcPr>
          <w:p w:rsidR="005E635B" w:rsidRDefault="005E635B" w:rsidP="005E635B">
            <w:pPr>
              <w:ind w:right="0"/>
              <w:rPr>
                <w:sz w:val="16"/>
              </w:rPr>
            </w:pPr>
            <w:r>
              <w:rPr>
                <w:sz w:val="16"/>
              </w:rPr>
              <w:t>Ericsson</w:t>
            </w:r>
          </w:p>
        </w:tc>
        <w:tc>
          <w:tcPr>
            <w:tcW w:w="1438" w:type="dxa"/>
            <w:shd w:val="clear" w:color="auto" w:fill="FFFFFF"/>
          </w:tcPr>
          <w:p w:rsidR="005E635B" w:rsidRDefault="005E635B" w:rsidP="005E635B">
            <w:pPr>
              <w:jc w:val="center"/>
              <w:rPr>
                <w:sz w:val="16"/>
              </w:rPr>
            </w:pPr>
            <w:r>
              <w:rPr>
                <w:sz w:val="16"/>
              </w:rPr>
              <w:t>Producer</w:t>
            </w:r>
          </w:p>
        </w:tc>
        <w:tc>
          <w:tcPr>
            <w:tcW w:w="1080" w:type="dxa"/>
            <w:shd w:val="clear" w:color="auto" w:fill="FFFFFF"/>
          </w:tcPr>
          <w:p w:rsidR="005E635B" w:rsidRDefault="005E635B" w:rsidP="005E635B">
            <w:pPr>
              <w:widowControl/>
              <w:tabs>
                <w:tab w:val="clear" w:pos="927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5E635B" w:rsidRDefault="005E635B" w:rsidP="005E635B">
            <w:pPr>
              <w:ind w:right="0"/>
              <w:jc w:val="center"/>
              <w:rPr>
                <w:sz w:val="16"/>
                <w:szCs w:val="16"/>
              </w:rPr>
            </w:pPr>
            <w:r>
              <w:rPr>
                <w:sz w:val="16"/>
                <w:szCs w:val="16"/>
              </w:rPr>
              <w:t>-</w:t>
            </w:r>
          </w:p>
        </w:tc>
        <w:tc>
          <w:tcPr>
            <w:tcW w:w="1080" w:type="dxa"/>
            <w:shd w:val="clear" w:color="auto" w:fill="FFFFFF"/>
          </w:tcPr>
          <w:p w:rsidR="005E635B" w:rsidRDefault="005E635B" w:rsidP="005E635B">
            <w:pPr>
              <w:ind w:right="0"/>
              <w:jc w:val="center"/>
              <w:rPr>
                <w:sz w:val="16"/>
                <w:szCs w:val="16"/>
              </w:rPr>
            </w:pPr>
            <w:r>
              <w:rPr>
                <w:sz w:val="16"/>
                <w:szCs w:val="16"/>
              </w:rPr>
              <w:t>-</w:t>
            </w:r>
          </w:p>
        </w:tc>
        <w:tc>
          <w:tcPr>
            <w:tcW w:w="1079" w:type="dxa"/>
            <w:shd w:val="clear" w:color="auto" w:fill="FFFFFF"/>
          </w:tcPr>
          <w:p w:rsidR="005E635B" w:rsidRDefault="005E635B" w:rsidP="005E635B">
            <w:pPr>
              <w:ind w:right="0"/>
              <w:jc w:val="center"/>
              <w:rPr>
                <w:sz w:val="16"/>
                <w:szCs w:val="16"/>
              </w:rPr>
            </w:pPr>
            <w:r>
              <w:rPr>
                <w:sz w:val="16"/>
                <w:szCs w:val="16"/>
              </w:rPr>
              <w:t>-</w:t>
            </w:r>
          </w:p>
        </w:tc>
        <w:tc>
          <w:tcPr>
            <w:tcW w:w="1101" w:type="dxa"/>
            <w:tcBorders>
              <w:right w:val="single" w:sz="4" w:space="0" w:color="000000"/>
            </w:tcBorders>
            <w:shd w:val="clear" w:color="auto" w:fill="FFFFFF"/>
          </w:tcPr>
          <w:p w:rsidR="005E635B" w:rsidRDefault="005E635B" w:rsidP="005E635B">
            <w:pPr>
              <w:ind w:right="0"/>
              <w:jc w:val="center"/>
              <w:rPr>
                <w:sz w:val="16"/>
                <w:szCs w:val="16"/>
              </w:rPr>
            </w:pPr>
            <w:r>
              <w:rPr>
                <w:sz w:val="16"/>
                <w:szCs w:val="16"/>
              </w:rPr>
              <w:t>-</w:t>
            </w:r>
          </w:p>
        </w:tc>
      </w:tr>
      <w:tr w:rsidR="005E635B" w:rsidTr="00985EC4">
        <w:tc>
          <w:tcPr>
            <w:tcW w:w="2535" w:type="dxa"/>
            <w:tcBorders>
              <w:left w:val="single" w:sz="4" w:space="0" w:color="000000"/>
            </w:tcBorders>
            <w:shd w:val="clear" w:color="auto" w:fill="FFFFFF"/>
            <w:vAlign w:val="center"/>
          </w:tcPr>
          <w:p w:rsidR="005E635B" w:rsidRDefault="005E635B" w:rsidP="005E635B">
            <w:pPr>
              <w:ind w:right="0"/>
              <w:rPr>
                <w:sz w:val="16"/>
              </w:rPr>
            </w:pPr>
            <w:r>
              <w:rPr>
                <w:sz w:val="16"/>
              </w:rPr>
              <w:t>GLOBALFOUNDRIES</w:t>
            </w:r>
          </w:p>
        </w:tc>
        <w:tc>
          <w:tcPr>
            <w:tcW w:w="1438" w:type="dxa"/>
            <w:shd w:val="clear" w:color="auto" w:fill="FFFFFF"/>
          </w:tcPr>
          <w:p w:rsidR="005E635B" w:rsidRDefault="005E635B" w:rsidP="005E635B">
            <w:pPr>
              <w:jc w:val="center"/>
              <w:rPr>
                <w:sz w:val="16"/>
              </w:rPr>
            </w:pPr>
            <w:r>
              <w:rPr>
                <w:sz w:val="16"/>
              </w:rPr>
              <w:t>Producer</w:t>
            </w:r>
          </w:p>
        </w:tc>
        <w:tc>
          <w:tcPr>
            <w:tcW w:w="1080" w:type="dxa"/>
            <w:shd w:val="clear" w:color="auto" w:fill="FFFFFF"/>
          </w:tcPr>
          <w:p w:rsidR="005E635B" w:rsidRDefault="005E635B" w:rsidP="005E635B">
            <w:pPr>
              <w:widowControl/>
              <w:tabs>
                <w:tab w:val="clear" w:pos="9270"/>
              </w:tabs>
              <w:suppressAutoHyphens w:val="0"/>
              <w:spacing w:after="0" w:line="276" w:lineRule="auto"/>
              <w:ind w:right="0"/>
              <w:jc w:val="center"/>
              <w:rPr>
                <w:rFonts w:eastAsia="SimSun" w:cs="Arial"/>
                <w:sz w:val="16"/>
                <w:szCs w:val="22"/>
              </w:rPr>
            </w:pPr>
            <w:r>
              <w:rPr>
                <w:rFonts w:eastAsia="SimSun" w:cs="Arial"/>
                <w:sz w:val="16"/>
                <w:szCs w:val="22"/>
              </w:rPr>
              <w:t>Active</w:t>
            </w:r>
          </w:p>
        </w:tc>
        <w:tc>
          <w:tcPr>
            <w:tcW w:w="1080" w:type="dxa"/>
            <w:shd w:val="clear" w:color="auto" w:fill="FFFFFF"/>
          </w:tcPr>
          <w:p w:rsidR="005E635B" w:rsidRDefault="005E635B" w:rsidP="005E635B">
            <w:pPr>
              <w:ind w:right="0"/>
              <w:jc w:val="center"/>
              <w:rPr>
                <w:sz w:val="16"/>
                <w:szCs w:val="16"/>
              </w:rPr>
            </w:pPr>
            <w:r>
              <w:rPr>
                <w:sz w:val="16"/>
                <w:szCs w:val="16"/>
              </w:rPr>
              <w:t>-</w:t>
            </w:r>
          </w:p>
        </w:tc>
        <w:tc>
          <w:tcPr>
            <w:tcW w:w="1080" w:type="dxa"/>
            <w:shd w:val="clear" w:color="auto" w:fill="FFFFFF"/>
          </w:tcPr>
          <w:p w:rsidR="005E635B" w:rsidRDefault="005E635B" w:rsidP="005E635B">
            <w:pPr>
              <w:ind w:right="0"/>
              <w:jc w:val="center"/>
              <w:rPr>
                <w:sz w:val="16"/>
                <w:szCs w:val="16"/>
              </w:rPr>
            </w:pPr>
            <w:r>
              <w:rPr>
                <w:sz w:val="16"/>
                <w:szCs w:val="16"/>
              </w:rPr>
              <w:t>X</w:t>
            </w:r>
          </w:p>
        </w:tc>
        <w:tc>
          <w:tcPr>
            <w:tcW w:w="1079" w:type="dxa"/>
            <w:shd w:val="clear" w:color="auto" w:fill="FFFFFF"/>
          </w:tcPr>
          <w:p w:rsidR="005E635B" w:rsidRDefault="005E635B" w:rsidP="005E635B">
            <w:pPr>
              <w:ind w:right="0"/>
              <w:jc w:val="center"/>
              <w:rPr>
                <w:sz w:val="16"/>
                <w:szCs w:val="16"/>
              </w:rPr>
            </w:pPr>
            <w:r>
              <w:rPr>
                <w:sz w:val="16"/>
                <w:szCs w:val="16"/>
              </w:rPr>
              <w:t>X</w:t>
            </w:r>
          </w:p>
        </w:tc>
        <w:tc>
          <w:tcPr>
            <w:tcW w:w="1101" w:type="dxa"/>
            <w:tcBorders>
              <w:right w:val="single" w:sz="4" w:space="0" w:color="000000"/>
            </w:tcBorders>
            <w:shd w:val="clear" w:color="auto" w:fill="FFFFFF"/>
          </w:tcPr>
          <w:p w:rsidR="005E635B" w:rsidRDefault="005E635B" w:rsidP="005E635B">
            <w:pPr>
              <w:ind w:right="0"/>
              <w:jc w:val="center"/>
              <w:rPr>
                <w:sz w:val="16"/>
                <w:szCs w:val="16"/>
              </w:rPr>
            </w:pPr>
            <w:r>
              <w:rPr>
                <w:sz w:val="16"/>
                <w:szCs w:val="16"/>
              </w:rPr>
              <w:t>-</w:t>
            </w:r>
          </w:p>
        </w:tc>
      </w:tr>
      <w:tr w:rsidR="005E635B" w:rsidTr="00985EC4">
        <w:tc>
          <w:tcPr>
            <w:tcW w:w="2535" w:type="dxa"/>
            <w:tcBorders>
              <w:left w:val="single" w:sz="4" w:space="0" w:color="000000"/>
            </w:tcBorders>
            <w:shd w:val="clear" w:color="auto" w:fill="FFFFFF"/>
            <w:vAlign w:val="center"/>
          </w:tcPr>
          <w:p w:rsidR="005E635B" w:rsidRDefault="005E635B" w:rsidP="005E635B">
            <w:pPr>
              <w:ind w:right="0"/>
              <w:rPr>
                <w:sz w:val="16"/>
              </w:rPr>
            </w:pPr>
            <w:r>
              <w:rPr>
                <w:sz w:val="16"/>
              </w:rPr>
              <w:t>Huawei Technologies</w:t>
            </w:r>
          </w:p>
        </w:tc>
        <w:tc>
          <w:tcPr>
            <w:tcW w:w="1438" w:type="dxa"/>
            <w:shd w:val="clear" w:color="auto" w:fill="FFFFFF"/>
          </w:tcPr>
          <w:p w:rsidR="005E635B" w:rsidRDefault="005E635B" w:rsidP="005E635B">
            <w:pPr>
              <w:jc w:val="center"/>
              <w:rPr>
                <w:sz w:val="16"/>
              </w:rPr>
            </w:pPr>
            <w:r>
              <w:rPr>
                <w:sz w:val="16"/>
              </w:rPr>
              <w:t>Producer</w:t>
            </w:r>
          </w:p>
        </w:tc>
        <w:tc>
          <w:tcPr>
            <w:tcW w:w="1080" w:type="dxa"/>
            <w:shd w:val="clear" w:color="auto" w:fill="FFFFFF"/>
          </w:tcPr>
          <w:p w:rsidR="005E635B" w:rsidRDefault="005E635B" w:rsidP="005E635B">
            <w:pPr>
              <w:widowControl/>
              <w:tabs>
                <w:tab w:val="clear" w:pos="927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5E635B" w:rsidRDefault="005E635B" w:rsidP="005E635B">
            <w:pPr>
              <w:ind w:right="0"/>
              <w:jc w:val="center"/>
              <w:rPr>
                <w:sz w:val="16"/>
                <w:szCs w:val="16"/>
              </w:rPr>
            </w:pPr>
            <w:r>
              <w:rPr>
                <w:sz w:val="16"/>
                <w:szCs w:val="16"/>
              </w:rPr>
              <w:t>-</w:t>
            </w:r>
          </w:p>
        </w:tc>
        <w:tc>
          <w:tcPr>
            <w:tcW w:w="1080" w:type="dxa"/>
            <w:shd w:val="clear" w:color="auto" w:fill="FFFFFF"/>
          </w:tcPr>
          <w:p w:rsidR="005E635B" w:rsidRDefault="005E635B" w:rsidP="005E635B">
            <w:pPr>
              <w:ind w:right="0"/>
              <w:jc w:val="center"/>
              <w:rPr>
                <w:sz w:val="16"/>
                <w:szCs w:val="16"/>
              </w:rPr>
            </w:pPr>
            <w:r>
              <w:rPr>
                <w:sz w:val="16"/>
                <w:szCs w:val="16"/>
              </w:rPr>
              <w:t>-</w:t>
            </w:r>
          </w:p>
        </w:tc>
        <w:tc>
          <w:tcPr>
            <w:tcW w:w="1079" w:type="dxa"/>
            <w:shd w:val="clear" w:color="auto" w:fill="FFFFFF"/>
          </w:tcPr>
          <w:p w:rsidR="005E635B" w:rsidRDefault="005E635B" w:rsidP="005E635B">
            <w:pPr>
              <w:ind w:right="0"/>
              <w:jc w:val="center"/>
              <w:rPr>
                <w:sz w:val="16"/>
                <w:szCs w:val="16"/>
              </w:rPr>
            </w:pPr>
            <w:r>
              <w:rPr>
                <w:sz w:val="16"/>
                <w:szCs w:val="16"/>
              </w:rPr>
              <w:t>-</w:t>
            </w:r>
          </w:p>
        </w:tc>
        <w:tc>
          <w:tcPr>
            <w:tcW w:w="1101" w:type="dxa"/>
            <w:tcBorders>
              <w:right w:val="single" w:sz="4" w:space="0" w:color="000000"/>
            </w:tcBorders>
            <w:shd w:val="clear" w:color="auto" w:fill="FFFFFF"/>
          </w:tcPr>
          <w:p w:rsidR="005E635B" w:rsidRDefault="005E635B" w:rsidP="005E635B">
            <w:pPr>
              <w:ind w:right="0"/>
              <w:jc w:val="center"/>
              <w:rPr>
                <w:sz w:val="16"/>
                <w:szCs w:val="16"/>
              </w:rPr>
            </w:pPr>
            <w:r>
              <w:rPr>
                <w:sz w:val="16"/>
                <w:szCs w:val="16"/>
              </w:rPr>
              <w:t>-</w:t>
            </w:r>
          </w:p>
        </w:tc>
      </w:tr>
      <w:tr w:rsidR="005E635B" w:rsidTr="00985EC4">
        <w:tc>
          <w:tcPr>
            <w:tcW w:w="2535" w:type="dxa"/>
            <w:tcBorders>
              <w:left w:val="single" w:sz="4" w:space="0" w:color="000000"/>
            </w:tcBorders>
            <w:shd w:val="clear" w:color="auto" w:fill="FFFFFF"/>
            <w:vAlign w:val="center"/>
          </w:tcPr>
          <w:p w:rsidR="005E635B" w:rsidRDefault="005E635B" w:rsidP="005E635B">
            <w:pPr>
              <w:ind w:right="0"/>
              <w:rPr>
                <w:sz w:val="16"/>
              </w:rPr>
            </w:pPr>
            <w:r>
              <w:rPr>
                <w:sz w:val="16"/>
              </w:rPr>
              <w:t>Infineon Technologies AG</w:t>
            </w:r>
          </w:p>
        </w:tc>
        <w:tc>
          <w:tcPr>
            <w:tcW w:w="1438" w:type="dxa"/>
            <w:shd w:val="clear" w:color="auto" w:fill="FFFFFF"/>
          </w:tcPr>
          <w:p w:rsidR="005E635B" w:rsidRDefault="005E635B" w:rsidP="005E635B">
            <w:pPr>
              <w:jc w:val="center"/>
              <w:rPr>
                <w:rFonts w:eastAsia="SimSun" w:cs="Arial"/>
                <w:sz w:val="16"/>
                <w:szCs w:val="22"/>
              </w:rPr>
            </w:pPr>
            <w:r>
              <w:rPr>
                <w:sz w:val="16"/>
              </w:rPr>
              <w:t>Producer</w:t>
            </w:r>
          </w:p>
        </w:tc>
        <w:tc>
          <w:tcPr>
            <w:tcW w:w="1080" w:type="dxa"/>
            <w:shd w:val="clear" w:color="auto" w:fill="FFFFFF"/>
          </w:tcPr>
          <w:p w:rsidR="005E635B" w:rsidRDefault="005E635B" w:rsidP="005E635B">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5E635B" w:rsidRDefault="005E635B" w:rsidP="005E635B">
            <w:pPr>
              <w:ind w:right="0"/>
              <w:jc w:val="center"/>
            </w:pPr>
            <w:r>
              <w:rPr>
                <w:sz w:val="16"/>
                <w:szCs w:val="16"/>
              </w:rPr>
              <w:t>-</w:t>
            </w:r>
          </w:p>
        </w:tc>
        <w:tc>
          <w:tcPr>
            <w:tcW w:w="1080" w:type="dxa"/>
            <w:shd w:val="clear" w:color="auto" w:fill="FFFFFF"/>
          </w:tcPr>
          <w:p w:rsidR="005E635B" w:rsidRDefault="005E635B" w:rsidP="005E635B">
            <w:pPr>
              <w:ind w:right="0"/>
              <w:jc w:val="center"/>
            </w:pPr>
            <w:r>
              <w:rPr>
                <w:sz w:val="16"/>
                <w:szCs w:val="16"/>
              </w:rPr>
              <w:t>-</w:t>
            </w:r>
          </w:p>
        </w:tc>
        <w:tc>
          <w:tcPr>
            <w:tcW w:w="1079" w:type="dxa"/>
            <w:shd w:val="clear" w:color="auto" w:fill="FFFFFF"/>
          </w:tcPr>
          <w:p w:rsidR="005E635B" w:rsidRDefault="005E635B" w:rsidP="005E635B">
            <w:pPr>
              <w:ind w:right="0"/>
              <w:jc w:val="center"/>
            </w:pPr>
            <w:r>
              <w:rPr>
                <w:sz w:val="16"/>
                <w:szCs w:val="16"/>
              </w:rPr>
              <w:t>-</w:t>
            </w:r>
          </w:p>
        </w:tc>
        <w:tc>
          <w:tcPr>
            <w:tcW w:w="1101" w:type="dxa"/>
            <w:tcBorders>
              <w:right w:val="single" w:sz="4" w:space="0" w:color="000000"/>
            </w:tcBorders>
            <w:shd w:val="clear" w:color="auto" w:fill="FFFFFF"/>
          </w:tcPr>
          <w:p w:rsidR="005E635B" w:rsidRDefault="005E635B" w:rsidP="005E635B">
            <w:pPr>
              <w:ind w:right="0"/>
              <w:jc w:val="center"/>
            </w:pPr>
            <w:r>
              <w:rPr>
                <w:sz w:val="16"/>
                <w:szCs w:val="16"/>
              </w:rPr>
              <w:t>-</w:t>
            </w:r>
          </w:p>
        </w:tc>
      </w:tr>
      <w:tr w:rsidR="005E635B" w:rsidTr="00985EC4">
        <w:tc>
          <w:tcPr>
            <w:tcW w:w="2535" w:type="dxa"/>
            <w:tcBorders>
              <w:left w:val="single" w:sz="4" w:space="0" w:color="000000"/>
            </w:tcBorders>
            <w:shd w:val="clear" w:color="auto" w:fill="FFFFFF"/>
            <w:vAlign w:val="center"/>
          </w:tcPr>
          <w:p w:rsidR="005E635B" w:rsidRDefault="005E635B" w:rsidP="005E635B">
            <w:pPr>
              <w:ind w:right="0"/>
              <w:rPr>
                <w:sz w:val="16"/>
              </w:rPr>
            </w:pPr>
            <w:r>
              <w:rPr>
                <w:sz w:val="16"/>
              </w:rPr>
              <w:t>IBM</w:t>
            </w:r>
          </w:p>
        </w:tc>
        <w:tc>
          <w:tcPr>
            <w:tcW w:w="1438" w:type="dxa"/>
            <w:shd w:val="clear" w:color="auto" w:fill="FFFFFF"/>
          </w:tcPr>
          <w:p w:rsidR="005E635B" w:rsidRDefault="005E635B" w:rsidP="005E635B">
            <w:pPr>
              <w:jc w:val="center"/>
              <w:rPr>
                <w:rFonts w:eastAsia="SimSun" w:cs="Arial"/>
                <w:sz w:val="16"/>
                <w:szCs w:val="22"/>
              </w:rPr>
            </w:pPr>
            <w:r>
              <w:rPr>
                <w:sz w:val="16"/>
              </w:rPr>
              <w:t>Producer</w:t>
            </w:r>
          </w:p>
        </w:tc>
        <w:tc>
          <w:tcPr>
            <w:tcW w:w="1080" w:type="dxa"/>
            <w:shd w:val="clear" w:color="auto" w:fill="FFFFFF"/>
          </w:tcPr>
          <w:p w:rsidR="005E635B" w:rsidRDefault="005E635B" w:rsidP="005E635B">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5E635B" w:rsidRDefault="005E635B" w:rsidP="005E635B">
            <w:pPr>
              <w:ind w:right="0"/>
              <w:jc w:val="center"/>
            </w:pPr>
            <w:r>
              <w:rPr>
                <w:sz w:val="16"/>
                <w:szCs w:val="16"/>
              </w:rPr>
              <w:t>-</w:t>
            </w:r>
          </w:p>
        </w:tc>
        <w:tc>
          <w:tcPr>
            <w:tcW w:w="1080" w:type="dxa"/>
            <w:shd w:val="clear" w:color="auto" w:fill="FFFFFF"/>
          </w:tcPr>
          <w:p w:rsidR="005E635B" w:rsidRDefault="005E635B" w:rsidP="005E635B">
            <w:pPr>
              <w:ind w:right="0"/>
              <w:jc w:val="center"/>
            </w:pPr>
            <w:r>
              <w:rPr>
                <w:sz w:val="16"/>
                <w:szCs w:val="16"/>
              </w:rPr>
              <w:t>X</w:t>
            </w:r>
          </w:p>
        </w:tc>
        <w:tc>
          <w:tcPr>
            <w:tcW w:w="1079" w:type="dxa"/>
            <w:shd w:val="clear" w:color="auto" w:fill="FFFFFF"/>
          </w:tcPr>
          <w:p w:rsidR="005E635B" w:rsidRDefault="005E635B" w:rsidP="005E635B">
            <w:pPr>
              <w:ind w:right="0"/>
              <w:jc w:val="center"/>
            </w:pPr>
            <w:r>
              <w:rPr>
                <w:sz w:val="16"/>
                <w:szCs w:val="16"/>
              </w:rPr>
              <w:t>-</w:t>
            </w:r>
          </w:p>
        </w:tc>
        <w:tc>
          <w:tcPr>
            <w:tcW w:w="1101" w:type="dxa"/>
            <w:tcBorders>
              <w:right w:val="single" w:sz="4" w:space="0" w:color="000000"/>
            </w:tcBorders>
            <w:shd w:val="clear" w:color="auto" w:fill="FFFFFF"/>
          </w:tcPr>
          <w:p w:rsidR="005E635B" w:rsidRDefault="005E635B" w:rsidP="005E635B">
            <w:pPr>
              <w:ind w:right="0"/>
              <w:jc w:val="center"/>
            </w:pPr>
            <w:r>
              <w:rPr>
                <w:sz w:val="16"/>
                <w:szCs w:val="16"/>
              </w:rPr>
              <w:t>-</w:t>
            </w:r>
          </w:p>
        </w:tc>
      </w:tr>
      <w:tr w:rsidR="005E635B" w:rsidTr="00985EC4">
        <w:tc>
          <w:tcPr>
            <w:tcW w:w="2535" w:type="dxa"/>
            <w:tcBorders>
              <w:left w:val="single" w:sz="4" w:space="0" w:color="000000"/>
            </w:tcBorders>
            <w:shd w:val="clear" w:color="auto" w:fill="FFFFFF"/>
            <w:vAlign w:val="center"/>
          </w:tcPr>
          <w:p w:rsidR="005E635B" w:rsidRDefault="005E635B" w:rsidP="005E635B">
            <w:pPr>
              <w:ind w:right="0"/>
              <w:rPr>
                <w:sz w:val="16"/>
              </w:rPr>
            </w:pPr>
            <w:r>
              <w:rPr>
                <w:sz w:val="16"/>
              </w:rPr>
              <w:t>Intel Corp.</w:t>
            </w:r>
          </w:p>
        </w:tc>
        <w:tc>
          <w:tcPr>
            <w:tcW w:w="1438" w:type="dxa"/>
            <w:shd w:val="clear" w:color="auto" w:fill="FFFFFF"/>
          </w:tcPr>
          <w:p w:rsidR="005E635B" w:rsidRDefault="005E635B" w:rsidP="005E635B">
            <w:pPr>
              <w:jc w:val="center"/>
              <w:rPr>
                <w:rFonts w:eastAsia="SimSun" w:cs="Arial"/>
                <w:sz w:val="16"/>
                <w:szCs w:val="22"/>
              </w:rPr>
            </w:pPr>
            <w:r>
              <w:rPr>
                <w:sz w:val="16"/>
              </w:rPr>
              <w:t>Producer</w:t>
            </w:r>
          </w:p>
        </w:tc>
        <w:tc>
          <w:tcPr>
            <w:tcW w:w="1080" w:type="dxa"/>
            <w:shd w:val="clear" w:color="auto" w:fill="FFFFFF"/>
          </w:tcPr>
          <w:p w:rsidR="005E635B" w:rsidRDefault="005E635B" w:rsidP="005E635B">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5E635B" w:rsidRDefault="005E635B" w:rsidP="005E635B">
            <w:pPr>
              <w:ind w:right="0"/>
              <w:jc w:val="center"/>
            </w:pPr>
            <w:r>
              <w:rPr>
                <w:sz w:val="16"/>
                <w:szCs w:val="16"/>
              </w:rPr>
              <w:t>X</w:t>
            </w:r>
          </w:p>
        </w:tc>
        <w:tc>
          <w:tcPr>
            <w:tcW w:w="1080" w:type="dxa"/>
            <w:shd w:val="clear" w:color="auto" w:fill="FFFFFF"/>
          </w:tcPr>
          <w:p w:rsidR="005E635B" w:rsidRDefault="005E635B" w:rsidP="005E635B">
            <w:pPr>
              <w:ind w:right="0"/>
              <w:jc w:val="center"/>
            </w:pPr>
            <w:r>
              <w:rPr>
                <w:sz w:val="16"/>
                <w:szCs w:val="16"/>
              </w:rPr>
              <w:t>X</w:t>
            </w:r>
          </w:p>
        </w:tc>
        <w:tc>
          <w:tcPr>
            <w:tcW w:w="1079" w:type="dxa"/>
            <w:shd w:val="clear" w:color="auto" w:fill="FFFFFF"/>
          </w:tcPr>
          <w:p w:rsidR="005E635B" w:rsidRDefault="005E635B" w:rsidP="005E635B">
            <w:pPr>
              <w:ind w:right="0"/>
              <w:jc w:val="center"/>
            </w:pPr>
            <w:r>
              <w:rPr>
                <w:sz w:val="16"/>
                <w:szCs w:val="16"/>
              </w:rPr>
              <w:t>X</w:t>
            </w:r>
          </w:p>
        </w:tc>
        <w:tc>
          <w:tcPr>
            <w:tcW w:w="1101" w:type="dxa"/>
            <w:tcBorders>
              <w:right w:val="single" w:sz="4" w:space="0" w:color="000000"/>
            </w:tcBorders>
            <w:shd w:val="clear" w:color="auto" w:fill="FFFFFF"/>
          </w:tcPr>
          <w:p w:rsidR="005E635B" w:rsidRDefault="00CF60B1" w:rsidP="005E635B">
            <w:pPr>
              <w:ind w:right="0"/>
              <w:jc w:val="center"/>
            </w:pPr>
            <w:r>
              <w:rPr>
                <w:sz w:val="16"/>
                <w:szCs w:val="16"/>
              </w:rPr>
              <w:t>X</w:t>
            </w:r>
          </w:p>
        </w:tc>
      </w:tr>
      <w:tr w:rsidR="005E635B" w:rsidTr="00985EC4">
        <w:tc>
          <w:tcPr>
            <w:tcW w:w="2535" w:type="dxa"/>
            <w:tcBorders>
              <w:left w:val="single" w:sz="4" w:space="0" w:color="000000"/>
            </w:tcBorders>
            <w:shd w:val="clear" w:color="auto" w:fill="FFFFFF"/>
            <w:vAlign w:val="center"/>
          </w:tcPr>
          <w:p w:rsidR="005E635B" w:rsidRDefault="005E635B" w:rsidP="005E635B">
            <w:pPr>
              <w:ind w:right="0"/>
              <w:rPr>
                <w:sz w:val="16"/>
              </w:rPr>
            </w:pPr>
            <w:r>
              <w:rPr>
                <w:sz w:val="16"/>
              </w:rPr>
              <w:t>IO Methodology</w:t>
            </w:r>
          </w:p>
        </w:tc>
        <w:tc>
          <w:tcPr>
            <w:tcW w:w="1438" w:type="dxa"/>
            <w:shd w:val="clear" w:color="auto" w:fill="FFFFFF"/>
          </w:tcPr>
          <w:p w:rsidR="005E635B" w:rsidRDefault="005E635B" w:rsidP="005E635B">
            <w:pPr>
              <w:jc w:val="center"/>
              <w:rPr>
                <w:rFonts w:eastAsia="SimSun" w:cs="Arial"/>
                <w:sz w:val="16"/>
                <w:szCs w:val="22"/>
              </w:rPr>
            </w:pPr>
            <w:r>
              <w:rPr>
                <w:sz w:val="16"/>
              </w:rPr>
              <w:t>User</w:t>
            </w:r>
          </w:p>
        </w:tc>
        <w:tc>
          <w:tcPr>
            <w:tcW w:w="1080" w:type="dxa"/>
            <w:shd w:val="clear" w:color="auto" w:fill="FFFFFF"/>
          </w:tcPr>
          <w:p w:rsidR="005E635B" w:rsidRDefault="005D1EEB" w:rsidP="005E635B">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5E635B" w:rsidRDefault="005E635B" w:rsidP="005E635B">
            <w:pPr>
              <w:ind w:right="0"/>
              <w:jc w:val="center"/>
            </w:pPr>
            <w:r>
              <w:rPr>
                <w:sz w:val="16"/>
                <w:szCs w:val="16"/>
              </w:rPr>
              <w:t>X</w:t>
            </w:r>
          </w:p>
        </w:tc>
        <w:tc>
          <w:tcPr>
            <w:tcW w:w="1080" w:type="dxa"/>
            <w:shd w:val="clear" w:color="auto" w:fill="FFFFFF"/>
          </w:tcPr>
          <w:p w:rsidR="005E635B" w:rsidRDefault="005E635B" w:rsidP="005E635B">
            <w:pPr>
              <w:ind w:right="0"/>
              <w:jc w:val="center"/>
            </w:pPr>
            <w:r>
              <w:rPr>
                <w:sz w:val="16"/>
                <w:szCs w:val="16"/>
              </w:rPr>
              <w:t>X</w:t>
            </w:r>
          </w:p>
        </w:tc>
        <w:tc>
          <w:tcPr>
            <w:tcW w:w="1079" w:type="dxa"/>
            <w:shd w:val="clear" w:color="auto" w:fill="FFFFFF"/>
          </w:tcPr>
          <w:p w:rsidR="005E635B" w:rsidRDefault="005E635B" w:rsidP="005E635B">
            <w:pPr>
              <w:ind w:right="0"/>
              <w:jc w:val="center"/>
            </w:pPr>
            <w:r>
              <w:rPr>
                <w:sz w:val="16"/>
                <w:szCs w:val="16"/>
              </w:rPr>
              <w:t>-</w:t>
            </w:r>
          </w:p>
        </w:tc>
        <w:tc>
          <w:tcPr>
            <w:tcW w:w="1101" w:type="dxa"/>
            <w:tcBorders>
              <w:right w:val="single" w:sz="4" w:space="0" w:color="000000"/>
            </w:tcBorders>
            <w:shd w:val="clear" w:color="auto" w:fill="FFFFFF"/>
          </w:tcPr>
          <w:p w:rsidR="005E635B" w:rsidRDefault="005E635B" w:rsidP="005E635B">
            <w:pPr>
              <w:ind w:right="0"/>
              <w:jc w:val="center"/>
            </w:pPr>
            <w:r>
              <w:rPr>
                <w:sz w:val="16"/>
                <w:szCs w:val="16"/>
              </w:rPr>
              <w:t>-</w:t>
            </w:r>
          </w:p>
        </w:tc>
      </w:tr>
      <w:tr w:rsidR="005E635B" w:rsidTr="00985EC4">
        <w:tc>
          <w:tcPr>
            <w:tcW w:w="2535" w:type="dxa"/>
            <w:tcBorders>
              <w:left w:val="single" w:sz="4" w:space="0" w:color="000000"/>
            </w:tcBorders>
            <w:shd w:val="clear" w:color="auto" w:fill="FFFFFF"/>
            <w:vAlign w:val="center"/>
          </w:tcPr>
          <w:p w:rsidR="005E635B" w:rsidRDefault="005E635B" w:rsidP="005E635B">
            <w:pPr>
              <w:ind w:right="0"/>
              <w:rPr>
                <w:sz w:val="16"/>
              </w:rPr>
            </w:pPr>
            <w:r>
              <w:rPr>
                <w:sz w:val="16"/>
              </w:rPr>
              <w:t>Keysight Technologies</w:t>
            </w:r>
          </w:p>
        </w:tc>
        <w:tc>
          <w:tcPr>
            <w:tcW w:w="1438" w:type="dxa"/>
            <w:shd w:val="clear" w:color="auto" w:fill="FFFFFF"/>
          </w:tcPr>
          <w:p w:rsidR="005E635B" w:rsidRDefault="005E635B" w:rsidP="005E635B">
            <w:pPr>
              <w:ind w:right="0"/>
              <w:jc w:val="center"/>
              <w:rPr>
                <w:rFonts w:eastAsia="SimSun" w:cs="Arial"/>
                <w:sz w:val="16"/>
                <w:szCs w:val="22"/>
              </w:rPr>
            </w:pPr>
            <w:r>
              <w:rPr>
                <w:sz w:val="16"/>
              </w:rPr>
              <w:t>User</w:t>
            </w:r>
          </w:p>
        </w:tc>
        <w:tc>
          <w:tcPr>
            <w:tcW w:w="1080" w:type="dxa"/>
            <w:shd w:val="clear" w:color="auto" w:fill="FFFFFF"/>
          </w:tcPr>
          <w:p w:rsidR="005E635B" w:rsidRDefault="005E635B" w:rsidP="005E635B">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5E635B" w:rsidRDefault="005E635B" w:rsidP="005E635B">
            <w:pPr>
              <w:ind w:right="0"/>
              <w:jc w:val="center"/>
            </w:pPr>
            <w:r>
              <w:rPr>
                <w:sz w:val="16"/>
                <w:szCs w:val="16"/>
              </w:rPr>
              <w:t>X</w:t>
            </w:r>
          </w:p>
        </w:tc>
        <w:tc>
          <w:tcPr>
            <w:tcW w:w="1080" w:type="dxa"/>
            <w:shd w:val="clear" w:color="auto" w:fill="FFFFFF"/>
          </w:tcPr>
          <w:p w:rsidR="005E635B" w:rsidRDefault="005E635B" w:rsidP="005E635B">
            <w:pPr>
              <w:ind w:right="0"/>
              <w:jc w:val="center"/>
            </w:pPr>
            <w:r>
              <w:rPr>
                <w:sz w:val="16"/>
                <w:szCs w:val="16"/>
              </w:rPr>
              <w:t>X</w:t>
            </w:r>
          </w:p>
        </w:tc>
        <w:tc>
          <w:tcPr>
            <w:tcW w:w="1079" w:type="dxa"/>
            <w:shd w:val="clear" w:color="auto" w:fill="FFFFFF"/>
          </w:tcPr>
          <w:p w:rsidR="005E635B" w:rsidRDefault="005E635B" w:rsidP="005E635B">
            <w:pPr>
              <w:ind w:right="0"/>
              <w:jc w:val="center"/>
            </w:pPr>
            <w:r>
              <w:rPr>
                <w:sz w:val="16"/>
                <w:szCs w:val="16"/>
              </w:rPr>
              <w:t>X</w:t>
            </w:r>
          </w:p>
        </w:tc>
        <w:tc>
          <w:tcPr>
            <w:tcW w:w="1101" w:type="dxa"/>
            <w:tcBorders>
              <w:right w:val="single" w:sz="4" w:space="0" w:color="000000"/>
            </w:tcBorders>
            <w:shd w:val="clear" w:color="auto" w:fill="FFFFFF"/>
          </w:tcPr>
          <w:p w:rsidR="005E635B" w:rsidRDefault="009622C0" w:rsidP="005E635B">
            <w:pPr>
              <w:ind w:right="0"/>
              <w:jc w:val="center"/>
            </w:pPr>
            <w:r>
              <w:rPr>
                <w:sz w:val="16"/>
                <w:szCs w:val="16"/>
              </w:rPr>
              <w:t>X</w:t>
            </w:r>
          </w:p>
        </w:tc>
      </w:tr>
      <w:tr w:rsidR="005E635B" w:rsidTr="00985EC4">
        <w:tc>
          <w:tcPr>
            <w:tcW w:w="2535" w:type="dxa"/>
            <w:tcBorders>
              <w:left w:val="single" w:sz="4" w:space="0" w:color="000000"/>
            </w:tcBorders>
            <w:shd w:val="clear" w:color="auto" w:fill="FFFFFF"/>
            <w:vAlign w:val="center"/>
          </w:tcPr>
          <w:p w:rsidR="005E635B" w:rsidRDefault="005E635B" w:rsidP="005E635B">
            <w:pPr>
              <w:ind w:right="0"/>
              <w:rPr>
                <w:sz w:val="16"/>
              </w:rPr>
            </w:pPr>
            <w:r>
              <w:rPr>
                <w:sz w:val="16"/>
                <w:szCs w:val="16"/>
              </w:rPr>
              <w:t>Maxim Integrated Products</w:t>
            </w:r>
          </w:p>
        </w:tc>
        <w:tc>
          <w:tcPr>
            <w:tcW w:w="1438" w:type="dxa"/>
            <w:shd w:val="clear" w:color="auto" w:fill="FFFFFF"/>
          </w:tcPr>
          <w:p w:rsidR="005E635B" w:rsidRDefault="005E635B" w:rsidP="005E635B">
            <w:pPr>
              <w:jc w:val="center"/>
              <w:rPr>
                <w:rFonts w:eastAsia="SimSun" w:cs="Arial"/>
                <w:sz w:val="16"/>
                <w:szCs w:val="22"/>
              </w:rPr>
            </w:pPr>
            <w:r>
              <w:rPr>
                <w:sz w:val="16"/>
              </w:rPr>
              <w:t>Producer</w:t>
            </w:r>
          </w:p>
        </w:tc>
        <w:tc>
          <w:tcPr>
            <w:tcW w:w="1080" w:type="dxa"/>
            <w:shd w:val="clear" w:color="auto" w:fill="FFFFFF"/>
          </w:tcPr>
          <w:p w:rsidR="005E635B" w:rsidRDefault="005E635B" w:rsidP="005E635B">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5E635B" w:rsidRDefault="005E635B" w:rsidP="005E635B">
            <w:pPr>
              <w:ind w:right="0"/>
              <w:jc w:val="center"/>
            </w:pPr>
            <w:r>
              <w:rPr>
                <w:sz w:val="16"/>
                <w:szCs w:val="16"/>
              </w:rPr>
              <w:t>-</w:t>
            </w:r>
          </w:p>
        </w:tc>
        <w:tc>
          <w:tcPr>
            <w:tcW w:w="1080" w:type="dxa"/>
            <w:shd w:val="clear" w:color="auto" w:fill="FFFFFF"/>
          </w:tcPr>
          <w:p w:rsidR="005E635B" w:rsidRDefault="005E635B" w:rsidP="005E635B">
            <w:pPr>
              <w:ind w:right="0"/>
              <w:jc w:val="center"/>
            </w:pPr>
            <w:r>
              <w:rPr>
                <w:sz w:val="16"/>
                <w:szCs w:val="16"/>
              </w:rPr>
              <w:t>-</w:t>
            </w:r>
          </w:p>
        </w:tc>
        <w:tc>
          <w:tcPr>
            <w:tcW w:w="1079" w:type="dxa"/>
            <w:shd w:val="clear" w:color="auto" w:fill="FFFFFF"/>
          </w:tcPr>
          <w:p w:rsidR="005E635B" w:rsidRDefault="005E635B" w:rsidP="005E635B">
            <w:pPr>
              <w:ind w:right="0"/>
              <w:jc w:val="center"/>
            </w:pPr>
            <w:r>
              <w:rPr>
                <w:sz w:val="16"/>
                <w:szCs w:val="16"/>
              </w:rPr>
              <w:t>-</w:t>
            </w:r>
          </w:p>
        </w:tc>
        <w:tc>
          <w:tcPr>
            <w:tcW w:w="1101" w:type="dxa"/>
            <w:tcBorders>
              <w:right w:val="single" w:sz="4" w:space="0" w:color="000000"/>
            </w:tcBorders>
            <w:shd w:val="clear" w:color="auto" w:fill="FFFFFF"/>
          </w:tcPr>
          <w:p w:rsidR="005E635B" w:rsidRDefault="005E6A07" w:rsidP="005E635B">
            <w:pPr>
              <w:ind w:right="0"/>
              <w:jc w:val="center"/>
            </w:pPr>
            <w:r>
              <w:rPr>
                <w:sz w:val="16"/>
                <w:szCs w:val="16"/>
              </w:rPr>
              <w:t>X</w:t>
            </w:r>
          </w:p>
        </w:tc>
      </w:tr>
      <w:tr w:rsidR="005E635B" w:rsidTr="00985EC4">
        <w:tc>
          <w:tcPr>
            <w:tcW w:w="2535" w:type="dxa"/>
            <w:tcBorders>
              <w:left w:val="single" w:sz="4" w:space="0" w:color="000000"/>
            </w:tcBorders>
            <w:shd w:val="clear" w:color="auto" w:fill="FFFFFF"/>
            <w:vAlign w:val="center"/>
          </w:tcPr>
          <w:p w:rsidR="005E635B" w:rsidRDefault="005E635B" w:rsidP="005E635B">
            <w:pPr>
              <w:ind w:right="0"/>
              <w:rPr>
                <w:sz w:val="16"/>
              </w:rPr>
            </w:pPr>
            <w:r>
              <w:rPr>
                <w:sz w:val="16"/>
                <w:szCs w:val="16"/>
              </w:rPr>
              <w:t>Mentor Graphics</w:t>
            </w:r>
          </w:p>
        </w:tc>
        <w:tc>
          <w:tcPr>
            <w:tcW w:w="1438" w:type="dxa"/>
            <w:shd w:val="clear" w:color="auto" w:fill="FFFFFF"/>
          </w:tcPr>
          <w:p w:rsidR="005E635B" w:rsidRDefault="005E635B" w:rsidP="005E635B">
            <w:pPr>
              <w:jc w:val="center"/>
              <w:rPr>
                <w:rFonts w:eastAsia="SimSun" w:cs="Arial"/>
                <w:sz w:val="16"/>
                <w:szCs w:val="22"/>
              </w:rPr>
            </w:pPr>
            <w:r>
              <w:rPr>
                <w:sz w:val="16"/>
              </w:rPr>
              <w:t>User</w:t>
            </w:r>
          </w:p>
        </w:tc>
        <w:tc>
          <w:tcPr>
            <w:tcW w:w="1080" w:type="dxa"/>
            <w:shd w:val="clear" w:color="auto" w:fill="FFFFFF"/>
          </w:tcPr>
          <w:p w:rsidR="005E635B" w:rsidRDefault="005E635B" w:rsidP="005E635B">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5E635B" w:rsidRDefault="005E635B" w:rsidP="005E635B">
            <w:pPr>
              <w:ind w:right="0"/>
              <w:jc w:val="center"/>
            </w:pPr>
            <w:r>
              <w:rPr>
                <w:sz w:val="16"/>
                <w:szCs w:val="16"/>
              </w:rPr>
              <w:t>X</w:t>
            </w:r>
          </w:p>
        </w:tc>
        <w:tc>
          <w:tcPr>
            <w:tcW w:w="1080" w:type="dxa"/>
            <w:shd w:val="clear" w:color="auto" w:fill="FFFFFF"/>
          </w:tcPr>
          <w:p w:rsidR="005E635B" w:rsidRDefault="005E635B" w:rsidP="005E635B">
            <w:pPr>
              <w:ind w:right="0"/>
              <w:jc w:val="center"/>
            </w:pPr>
            <w:r>
              <w:rPr>
                <w:sz w:val="16"/>
                <w:szCs w:val="16"/>
              </w:rPr>
              <w:t>X</w:t>
            </w:r>
          </w:p>
        </w:tc>
        <w:tc>
          <w:tcPr>
            <w:tcW w:w="1079" w:type="dxa"/>
            <w:shd w:val="clear" w:color="auto" w:fill="FFFFFF"/>
          </w:tcPr>
          <w:p w:rsidR="005E635B" w:rsidRDefault="005E635B" w:rsidP="005E635B">
            <w:pPr>
              <w:ind w:right="0"/>
              <w:jc w:val="center"/>
            </w:pPr>
            <w:r>
              <w:rPr>
                <w:sz w:val="16"/>
                <w:szCs w:val="16"/>
              </w:rPr>
              <w:t>X</w:t>
            </w:r>
          </w:p>
        </w:tc>
        <w:tc>
          <w:tcPr>
            <w:tcW w:w="1101" w:type="dxa"/>
            <w:tcBorders>
              <w:right w:val="single" w:sz="4" w:space="0" w:color="000000"/>
            </w:tcBorders>
            <w:shd w:val="clear" w:color="auto" w:fill="FFFFFF"/>
          </w:tcPr>
          <w:p w:rsidR="005E635B" w:rsidRDefault="00CF60B1" w:rsidP="005E635B">
            <w:pPr>
              <w:ind w:right="0"/>
              <w:jc w:val="center"/>
            </w:pPr>
            <w:r>
              <w:rPr>
                <w:sz w:val="16"/>
                <w:szCs w:val="16"/>
              </w:rPr>
              <w:t>X</w:t>
            </w:r>
          </w:p>
        </w:tc>
      </w:tr>
      <w:tr w:rsidR="005E635B" w:rsidTr="00985EC4">
        <w:tc>
          <w:tcPr>
            <w:tcW w:w="2535" w:type="dxa"/>
            <w:tcBorders>
              <w:left w:val="single" w:sz="4" w:space="0" w:color="000000"/>
            </w:tcBorders>
            <w:shd w:val="clear" w:color="auto" w:fill="FFFFFF"/>
            <w:vAlign w:val="center"/>
          </w:tcPr>
          <w:p w:rsidR="005E635B" w:rsidRDefault="005E635B" w:rsidP="005E635B">
            <w:pPr>
              <w:ind w:right="0"/>
              <w:rPr>
                <w:sz w:val="16"/>
              </w:rPr>
            </w:pPr>
            <w:r>
              <w:rPr>
                <w:sz w:val="16"/>
              </w:rPr>
              <w:t>Micron Technology</w:t>
            </w:r>
          </w:p>
        </w:tc>
        <w:tc>
          <w:tcPr>
            <w:tcW w:w="1438" w:type="dxa"/>
            <w:shd w:val="clear" w:color="auto" w:fill="FFFFFF"/>
          </w:tcPr>
          <w:p w:rsidR="005E635B" w:rsidRDefault="005E635B" w:rsidP="005E635B">
            <w:pPr>
              <w:jc w:val="center"/>
              <w:rPr>
                <w:rFonts w:eastAsia="SimSun" w:cs="Arial"/>
                <w:sz w:val="16"/>
                <w:szCs w:val="22"/>
              </w:rPr>
            </w:pPr>
            <w:r>
              <w:rPr>
                <w:sz w:val="16"/>
              </w:rPr>
              <w:t>Producer</w:t>
            </w:r>
          </w:p>
        </w:tc>
        <w:tc>
          <w:tcPr>
            <w:tcW w:w="1080" w:type="dxa"/>
            <w:shd w:val="clear" w:color="auto" w:fill="FFFFFF"/>
          </w:tcPr>
          <w:p w:rsidR="005E635B" w:rsidRDefault="005E635B" w:rsidP="005E635B">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5E635B" w:rsidRDefault="005E635B" w:rsidP="005E635B">
            <w:pPr>
              <w:ind w:right="0"/>
              <w:jc w:val="center"/>
            </w:pPr>
            <w:r>
              <w:rPr>
                <w:sz w:val="16"/>
                <w:szCs w:val="16"/>
              </w:rPr>
              <w:t>X</w:t>
            </w:r>
          </w:p>
        </w:tc>
        <w:tc>
          <w:tcPr>
            <w:tcW w:w="1080" w:type="dxa"/>
            <w:shd w:val="clear" w:color="auto" w:fill="FFFFFF"/>
          </w:tcPr>
          <w:p w:rsidR="005E635B" w:rsidRDefault="005E635B" w:rsidP="005E635B">
            <w:pPr>
              <w:ind w:right="0"/>
              <w:jc w:val="center"/>
            </w:pPr>
            <w:r>
              <w:rPr>
                <w:sz w:val="16"/>
                <w:szCs w:val="16"/>
              </w:rPr>
              <w:t>X</w:t>
            </w:r>
          </w:p>
        </w:tc>
        <w:tc>
          <w:tcPr>
            <w:tcW w:w="1079" w:type="dxa"/>
            <w:shd w:val="clear" w:color="auto" w:fill="FFFFFF"/>
          </w:tcPr>
          <w:p w:rsidR="005E635B" w:rsidRDefault="005E635B" w:rsidP="005E635B">
            <w:pPr>
              <w:ind w:right="0"/>
              <w:jc w:val="center"/>
            </w:pPr>
            <w:r>
              <w:rPr>
                <w:sz w:val="16"/>
                <w:szCs w:val="16"/>
              </w:rPr>
              <w:t>X</w:t>
            </w:r>
          </w:p>
        </w:tc>
        <w:tc>
          <w:tcPr>
            <w:tcW w:w="1101" w:type="dxa"/>
            <w:tcBorders>
              <w:right w:val="single" w:sz="4" w:space="0" w:color="000000"/>
            </w:tcBorders>
            <w:shd w:val="clear" w:color="auto" w:fill="FFFFFF"/>
          </w:tcPr>
          <w:p w:rsidR="005E635B" w:rsidRDefault="005E635B" w:rsidP="005E635B">
            <w:pPr>
              <w:ind w:right="0"/>
              <w:jc w:val="center"/>
            </w:pPr>
            <w:r>
              <w:rPr>
                <w:sz w:val="16"/>
                <w:szCs w:val="16"/>
              </w:rPr>
              <w:t>X</w:t>
            </w:r>
          </w:p>
        </w:tc>
      </w:tr>
      <w:tr w:rsidR="005E635B" w:rsidTr="00985EC4">
        <w:tc>
          <w:tcPr>
            <w:tcW w:w="2535" w:type="dxa"/>
            <w:tcBorders>
              <w:left w:val="single" w:sz="4" w:space="0" w:color="000000"/>
            </w:tcBorders>
            <w:shd w:val="clear" w:color="auto" w:fill="FFFFFF"/>
            <w:vAlign w:val="center"/>
          </w:tcPr>
          <w:p w:rsidR="005E635B" w:rsidRDefault="005E635B" w:rsidP="005E635B">
            <w:pPr>
              <w:ind w:right="0"/>
              <w:rPr>
                <w:sz w:val="16"/>
              </w:rPr>
            </w:pPr>
            <w:r>
              <w:rPr>
                <w:sz w:val="16"/>
              </w:rPr>
              <w:t xml:space="preserve">Signal Integrity Software </w:t>
            </w:r>
          </w:p>
        </w:tc>
        <w:tc>
          <w:tcPr>
            <w:tcW w:w="1438" w:type="dxa"/>
            <w:shd w:val="clear" w:color="auto" w:fill="FFFFFF"/>
          </w:tcPr>
          <w:p w:rsidR="005E635B" w:rsidRDefault="005E635B" w:rsidP="005E635B">
            <w:pPr>
              <w:jc w:val="center"/>
              <w:rPr>
                <w:rFonts w:eastAsia="SimSun" w:cs="Arial"/>
                <w:sz w:val="16"/>
                <w:szCs w:val="22"/>
              </w:rPr>
            </w:pPr>
            <w:r>
              <w:rPr>
                <w:sz w:val="16"/>
              </w:rPr>
              <w:t>User</w:t>
            </w:r>
          </w:p>
        </w:tc>
        <w:tc>
          <w:tcPr>
            <w:tcW w:w="1080" w:type="dxa"/>
            <w:shd w:val="clear" w:color="auto" w:fill="FFFFFF"/>
          </w:tcPr>
          <w:p w:rsidR="005E635B" w:rsidRDefault="005E635B" w:rsidP="005E635B">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5E635B" w:rsidRDefault="005E635B" w:rsidP="005E635B">
            <w:pPr>
              <w:ind w:right="0"/>
              <w:jc w:val="center"/>
            </w:pPr>
            <w:r>
              <w:rPr>
                <w:sz w:val="16"/>
                <w:szCs w:val="16"/>
              </w:rPr>
              <w:t>-</w:t>
            </w:r>
          </w:p>
        </w:tc>
        <w:tc>
          <w:tcPr>
            <w:tcW w:w="1080" w:type="dxa"/>
            <w:shd w:val="clear" w:color="auto" w:fill="FFFFFF"/>
          </w:tcPr>
          <w:p w:rsidR="005E635B" w:rsidRDefault="005E635B" w:rsidP="005E635B">
            <w:pPr>
              <w:ind w:right="0"/>
              <w:jc w:val="center"/>
            </w:pPr>
            <w:r>
              <w:rPr>
                <w:sz w:val="16"/>
                <w:szCs w:val="16"/>
              </w:rPr>
              <w:t>X</w:t>
            </w:r>
          </w:p>
        </w:tc>
        <w:tc>
          <w:tcPr>
            <w:tcW w:w="1079" w:type="dxa"/>
            <w:shd w:val="clear" w:color="auto" w:fill="FFFFFF"/>
          </w:tcPr>
          <w:p w:rsidR="005E635B" w:rsidRDefault="005E635B" w:rsidP="005E635B">
            <w:pPr>
              <w:ind w:right="0"/>
              <w:jc w:val="center"/>
            </w:pPr>
            <w:r>
              <w:rPr>
                <w:sz w:val="16"/>
                <w:szCs w:val="16"/>
              </w:rPr>
              <w:t>X</w:t>
            </w:r>
          </w:p>
        </w:tc>
        <w:tc>
          <w:tcPr>
            <w:tcW w:w="1101" w:type="dxa"/>
            <w:tcBorders>
              <w:right w:val="single" w:sz="4" w:space="0" w:color="000000"/>
            </w:tcBorders>
            <w:shd w:val="clear" w:color="auto" w:fill="FFFFFF"/>
          </w:tcPr>
          <w:p w:rsidR="005E635B" w:rsidRDefault="005E635B" w:rsidP="005E635B">
            <w:pPr>
              <w:ind w:right="0"/>
              <w:jc w:val="center"/>
            </w:pPr>
            <w:r>
              <w:rPr>
                <w:sz w:val="16"/>
                <w:szCs w:val="16"/>
              </w:rPr>
              <w:t>X</w:t>
            </w:r>
          </w:p>
        </w:tc>
      </w:tr>
      <w:tr w:rsidR="005E635B" w:rsidTr="00985EC4">
        <w:tc>
          <w:tcPr>
            <w:tcW w:w="2535" w:type="dxa"/>
            <w:tcBorders>
              <w:left w:val="single" w:sz="4" w:space="0" w:color="000000"/>
            </w:tcBorders>
            <w:shd w:val="clear" w:color="auto" w:fill="FFFFFF"/>
            <w:vAlign w:val="center"/>
          </w:tcPr>
          <w:p w:rsidR="005E635B" w:rsidRDefault="005E635B" w:rsidP="005E635B">
            <w:pPr>
              <w:ind w:right="0"/>
              <w:rPr>
                <w:sz w:val="16"/>
              </w:rPr>
            </w:pPr>
            <w:r>
              <w:rPr>
                <w:sz w:val="16"/>
              </w:rPr>
              <w:t>Synopsys</w:t>
            </w:r>
          </w:p>
        </w:tc>
        <w:tc>
          <w:tcPr>
            <w:tcW w:w="1438" w:type="dxa"/>
            <w:shd w:val="clear" w:color="auto" w:fill="FFFFFF"/>
          </w:tcPr>
          <w:p w:rsidR="005E635B" w:rsidRDefault="005E635B" w:rsidP="005E635B">
            <w:pPr>
              <w:jc w:val="center"/>
              <w:rPr>
                <w:rFonts w:eastAsia="SimSun" w:cs="Arial"/>
                <w:sz w:val="16"/>
                <w:szCs w:val="22"/>
              </w:rPr>
            </w:pPr>
            <w:r>
              <w:rPr>
                <w:sz w:val="16"/>
              </w:rPr>
              <w:t>User</w:t>
            </w:r>
          </w:p>
        </w:tc>
        <w:tc>
          <w:tcPr>
            <w:tcW w:w="1080" w:type="dxa"/>
            <w:shd w:val="clear" w:color="auto" w:fill="FFFFFF"/>
          </w:tcPr>
          <w:p w:rsidR="005E635B" w:rsidRDefault="005E635B" w:rsidP="005E635B">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5E635B" w:rsidRDefault="005E635B" w:rsidP="005E635B">
            <w:pPr>
              <w:ind w:right="0"/>
              <w:jc w:val="center"/>
            </w:pPr>
            <w:r>
              <w:rPr>
                <w:sz w:val="16"/>
                <w:szCs w:val="16"/>
              </w:rPr>
              <w:t>X</w:t>
            </w:r>
          </w:p>
        </w:tc>
        <w:tc>
          <w:tcPr>
            <w:tcW w:w="1080" w:type="dxa"/>
            <w:shd w:val="clear" w:color="auto" w:fill="FFFFFF"/>
          </w:tcPr>
          <w:p w:rsidR="005E635B" w:rsidRDefault="005E635B" w:rsidP="005E635B">
            <w:pPr>
              <w:ind w:right="0"/>
              <w:jc w:val="center"/>
            </w:pPr>
            <w:r>
              <w:rPr>
                <w:sz w:val="16"/>
                <w:szCs w:val="16"/>
              </w:rPr>
              <w:t>X</w:t>
            </w:r>
          </w:p>
        </w:tc>
        <w:tc>
          <w:tcPr>
            <w:tcW w:w="1079" w:type="dxa"/>
            <w:shd w:val="clear" w:color="auto" w:fill="FFFFFF"/>
          </w:tcPr>
          <w:p w:rsidR="005E635B" w:rsidRDefault="005E635B" w:rsidP="005E635B">
            <w:pPr>
              <w:ind w:right="0"/>
              <w:jc w:val="center"/>
            </w:pPr>
            <w:r>
              <w:rPr>
                <w:sz w:val="16"/>
                <w:szCs w:val="16"/>
              </w:rPr>
              <w:t>-</w:t>
            </w:r>
          </w:p>
        </w:tc>
        <w:tc>
          <w:tcPr>
            <w:tcW w:w="1101" w:type="dxa"/>
            <w:tcBorders>
              <w:right w:val="single" w:sz="4" w:space="0" w:color="000000"/>
            </w:tcBorders>
            <w:shd w:val="clear" w:color="auto" w:fill="FFFFFF"/>
          </w:tcPr>
          <w:p w:rsidR="005E635B" w:rsidRDefault="00CF60B1" w:rsidP="005E635B">
            <w:pPr>
              <w:ind w:right="0"/>
              <w:jc w:val="center"/>
            </w:pPr>
            <w:r>
              <w:rPr>
                <w:sz w:val="16"/>
                <w:szCs w:val="16"/>
              </w:rPr>
              <w:t>X</w:t>
            </w:r>
          </w:p>
        </w:tc>
      </w:tr>
      <w:tr w:rsidR="005E635B" w:rsidTr="00985EC4">
        <w:tc>
          <w:tcPr>
            <w:tcW w:w="2535" w:type="dxa"/>
            <w:tcBorders>
              <w:left w:val="single" w:sz="4" w:space="0" w:color="000000"/>
            </w:tcBorders>
            <w:shd w:val="clear" w:color="auto" w:fill="FFFFFF"/>
            <w:vAlign w:val="center"/>
          </w:tcPr>
          <w:p w:rsidR="005E635B" w:rsidRDefault="005E635B" w:rsidP="005E635B">
            <w:pPr>
              <w:ind w:right="0"/>
              <w:rPr>
                <w:sz w:val="16"/>
              </w:rPr>
            </w:pPr>
            <w:r>
              <w:rPr>
                <w:sz w:val="16"/>
              </w:rPr>
              <w:t>Teraspeed Labs</w:t>
            </w:r>
          </w:p>
        </w:tc>
        <w:tc>
          <w:tcPr>
            <w:tcW w:w="1438" w:type="dxa"/>
            <w:shd w:val="clear" w:color="auto" w:fill="FFFFFF"/>
          </w:tcPr>
          <w:p w:rsidR="005E635B" w:rsidRDefault="005E635B" w:rsidP="005E635B">
            <w:pPr>
              <w:jc w:val="center"/>
              <w:rPr>
                <w:rFonts w:eastAsia="SimSun" w:cs="Arial"/>
                <w:sz w:val="16"/>
                <w:szCs w:val="22"/>
              </w:rPr>
            </w:pPr>
            <w:r>
              <w:rPr>
                <w:sz w:val="16"/>
              </w:rPr>
              <w:t>General Interest</w:t>
            </w:r>
          </w:p>
        </w:tc>
        <w:tc>
          <w:tcPr>
            <w:tcW w:w="1080" w:type="dxa"/>
            <w:shd w:val="clear" w:color="auto" w:fill="FFFFFF"/>
          </w:tcPr>
          <w:p w:rsidR="005E635B" w:rsidRDefault="005E635B" w:rsidP="005E635B">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5E635B" w:rsidRPr="001730D4" w:rsidRDefault="005E635B" w:rsidP="005E635B">
            <w:pPr>
              <w:ind w:right="0"/>
              <w:jc w:val="center"/>
            </w:pPr>
            <w:r w:rsidRPr="001730D4">
              <w:rPr>
                <w:sz w:val="16"/>
                <w:szCs w:val="16"/>
              </w:rPr>
              <w:t>X</w:t>
            </w:r>
          </w:p>
        </w:tc>
        <w:tc>
          <w:tcPr>
            <w:tcW w:w="1080" w:type="dxa"/>
            <w:shd w:val="clear" w:color="auto" w:fill="FFFFFF"/>
          </w:tcPr>
          <w:p w:rsidR="005E635B" w:rsidRPr="001730D4" w:rsidRDefault="005E635B" w:rsidP="005E635B">
            <w:pPr>
              <w:ind w:right="0"/>
              <w:jc w:val="center"/>
            </w:pPr>
            <w:r>
              <w:rPr>
                <w:sz w:val="16"/>
                <w:szCs w:val="16"/>
              </w:rPr>
              <w:t>X</w:t>
            </w:r>
          </w:p>
        </w:tc>
        <w:tc>
          <w:tcPr>
            <w:tcW w:w="1079" w:type="dxa"/>
            <w:shd w:val="clear" w:color="auto" w:fill="FFFFFF"/>
          </w:tcPr>
          <w:p w:rsidR="005E635B" w:rsidRPr="001730D4" w:rsidRDefault="005E635B" w:rsidP="005E635B">
            <w:pPr>
              <w:ind w:right="0"/>
              <w:jc w:val="center"/>
            </w:pPr>
            <w:r>
              <w:rPr>
                <w:sz w:val="16"/>
                <w:szCs w:val="16"/>
              </w:rPr>
              <w:t>X</w:t>
            </w:r>
          </w:p>
        </w:tc>
        <w:tc>
          <w:tcPr>
            <w:tcW w:w="1101" w:type="dxa"/>
            <w:tcBorders>
              <w:right w:val="single" w:sz="4" w:space="0" w:color="000000"/>
            </w:tcBorders>
            <w:shd w:val="clear" w:color="auto" w:fill="FFFFFF"/>
          </w:tcPr>
          <w:p w:rsidR="005E635B" w:rsidRPr="001730D4" w:rsidRDefault="005E635B" w:rsidP="005E635B">
            <w:pPr>
              <w:ind w:right="0"/>
              <w:jc w:val="center"/>
            </w:pPr>
            <w:r>
              <w:rPr>
                <w:sz w:val="16"/>
                <w:szCs w:val="16"/>
              </w:rPr>
              <w:t>X</w:t>
            </w:r>
          </w:p>
        </w:tc>
      </w:tr>
      <w:tr w:rsidR="005E635B" w:rsidTr="00985EC4">
        <w:tc>
          <w:tcPr>
            <w:tcW w:w="2535" w:type="dxa"/>
            <w:tcBorders>
              <w:left w:val="single" w:sz="4" w:space="0" w:color="000000"/>
            </w:tcBorders>
            <w:shd w:val="clear" w:color="auto" w:fill="FFFFFF"/>
            <w:vAlign w:val="center"/>
          </w:tcPr>
          <w:p w:rsidR="005E635B" w:rsidRDefault="005E635B" w:rsidP="005E635B">
            <w:pPr>
              <w:ind w:right="0"/>
              <w:rPr>
                <w:sz w:val="16"/>
              </w:rPr>
            </w:pPr>
            <w:r>
              <w:rPr>
                <w:sz w:val="16"/>
              </w:rPr>
              <w:t>Xilinx</w:t>
            </w:r>
          </w:p>
        </w:tc>
        <w:tc>
          <w:tcPr>
            <w:tcW w:w="1438" w:type="dxa"/>
            <w:shd w:val="clear" w:color="auto" w:fill="FFFFFF"/>
          </w:tcPr>
          <w:p w:rsidR="005E635B" w:rsidRDefault="005E635B" w:rsidP="005E635B">
            <w:pPr>
              <w:jc w:val="center"/>
              <w:rPr>
                <w:rFonts w:eastAsia="SimSun" w:cs="Arial"/>
                <w:sz w:val="16"/>
                <w:szCs w:val="22"/>
              </w:rPr>
            </w:pPr>
            <w:r>
              <w:rPr>
                <w:sz w:val="16"/>
              </w:rPr>
              <w:t>Producer</w:t>
            </w:r>
          </w:p>
        </w:tc>
        <w:tc>
          <w:tcPr>
            <w:tcW w:w="1080" w:type="dxa"/>
            <w:shd w:val="clear" w:color="auto" w:fill="FFFFFF"/>
          </w:tcPr>
          <w:p w:rsidR="005E635B" w:rsidRDefault="005E635B" w:rsidP="005E635B">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5E635B" w:rsidRDefault="005E635B" w:rsidP="005E635B">
            <w:pPr>
              <w:ind w:right="0"/>
              <w:jc w:val="center"/>
            </w:pPr>
            <w:r>
              <w:rPr>
                <w:sz w:val="16"/>
                <w:szCs w:val="16"/>
              </w:rPr>
              <w:t>-</w:t>
            </w:r>
          </w:p>
        </w:tc>
        <w:tc>
          <w:tcPr>
            <w:tcW w:w="1080" w:type="dxa"/>
            <w:shd w:val="clear" w:color="auto" w:fill="FFFFFF"/>
          </w:tcPr>
          <w:p w:rsidR="005E635B" w:rsidRDefault="005E635B" w:rsidP="005E635B">
            <w:pPr>
              <w:ind w:right="0"/>
              <w:jc w:val="center"/>
            </w:pPr>
            <w:r>
              <w:rPr>
                <w:sz w:val="16"/>
                <w:szCs w:val="16"/>
              </w:rPr>
              <w:t>-</w:t>
            </w:r>
          </w:p>
        </w:tc>
        <w:tc>
          <w:tcPr>
            <w:tcW w:w="1079" w:type="dxa"/>
            <w:shd w:val="clear" w:color="auto" w:fill="FFFFFF"/>
          </w:tcPr>
          <w:p w:rsidR="005E635B" w:rsidRDefault="005E635B" w:rsidP="005E635B">
            <w:pPr>
              <w:ind w:right="0"/>
              <w:jc w:val="center"/>
            </w:pPr>
            <w:r>
              <w:rPr>
                <w:sz w:val="16"/>
                <w:szCs w:val="16"/>
              </w:rPr>
              <w:t>-</w:t>
            </w:r>
          </w:p>
        </w:tc>
        <w:tc>
          <w:tcPr>
            <w:tcW w:w="1101" w:type="dxa"/>
            <w:tcBorders>
              <w:right w:val="single" w:sz="4" w:space="0" w:color="000000"/>
            </w:tcBorders>
            <w:shd w:val="clear" w:color="auto" w:fill="FFFFFF"/>
          </w:tcPr>
          <w:p w:rsidR="005E635B" w:rsidRDefault="005E635B" w:rsidP="005E635B">
            <w:pPr>
              <w:ind w:right="0"/>
              <w:jc w:val="center"/>
            </w:pPr>
            <w:r>
              <w:rPr>
                <w:sz w:val="16"/>
                <w:szCs w:val="16"/>
              </w:rPr>
              <w:t>-</w:t>
            </w:r>
          </w:p>
        </w:tc>
      </w:tr>
      <w:tr w:rsidR="005E635B" w:rsidTr="00985EC4">
        <w:tc>
          <w:tcPr>
            <w:tcW w:w="2535" w:type="dxa"/>
            <w:tcBorders>
              <w:left w:val="single" w:sz="4" w:space="0" w:color="000000"/>
            </w:tcBorders>
            <w:shd w:val="clear" w:color="auto" w:fill="FFFFFF"/>
            <w:vAlign w:val="center"/>
          </w:tcPr>
          <w:p w:rsidR="005E635B" w:rsidRDefault="005E635B" w:rsidP="005E635B">
            <w:pPr>
              <w:ind w:right="0"/>
              <w:rPr>
                <w:sz w:val="16"/>
              </w:rPr>
            </w:pPr>
            <w:r>
              <w:rPr>
                <w:sz w:val="16"/>
              </w:rPr>
              <w:t>ZTE</w:t>
            </w:r>
          </w:p>
        </w:tc>
        <w:tc>
          <w:tcPr>
            <w:tcW w:w="1438" w:type="dxa"/>
            <w:shd w:val="clear" w:color="auto" w:fill="FFFFFF"/>
          </w:tcPr>
          <w:p w:rsidR="005E635B" w:rsidRDefault="005E635B" w:rsidP="005E635B">
            <w:pPr>
              <w:ind w:right="0"/>
              <w:jc w:val="center"/>
              <w:rPr>
                <w:rFonts w:eastAsia="SimSun" w:cs="Arial"/>
                <w:sz w:val="16"/>
                <w:szCs w:val="22"/>
              </w:rPr>
            </w:pPr>
            <w:r>
              <w:rPr>
                <w:sz w:val="16"/>
              </w:rPr>
              <w:t>User</w:t>
            </w:r>
          </w:p>
        </w:tc>
        <w:tc>
          <w:tcPr>
            <w:tcW w:w="1080" w:type="dxa"/>
            <w:shd w:val="clear" w:color="auto" w:fill="FFFFFF"/>
          </w:tcPr>
          <w:p w:rsidR="005E635B" w:rsidRDefault="005E635B" w:rsidP="005E635B">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5E635B" w:rsidRDefault="005E635B" w:rsidP="005E635B">
            <w:pPr>
              <w:ind w:right="0"/>
              <w:jc w:val="center"/>
            </w:pPr>
            <w:r>
              <w:rPr>
                <w:sz w:val="16"/>
                <w:szCs w:val="16"/>
              </w:rPr>
              <w:t>-</w:t>
            </w:r>
          </w:p>
        </w:tc>
        <w:tc>
          <w:tcPr>
            <w:tcW w:w="1080" w:type="dxa"/>
            <w:shd w:val="clear" w:color="auto" w:fill="FFFFFF"/>
          </w:tcPr>
          <w:p w:rsidR="005E635B" w:rsidRDefault="005E635B" w:rsidP="005E635B">
            <w:pPr>
              <w:ind w:right="0"/>
              <w:jc w:val="center"/>
            </w:pPr>
            <w:r>
              <w:rPr>
                <w:sz w:val="16"/>
                <w:szCs w:val="16"/>
              </w:rPr>
              <w:t>-</w:t>
            </w:r>
          </w:p>
        </w:tc>
        <w:tc>
          <w:tcPr>
            <w:tcW w:w="1079" w:type="dxa"/>
            <w:shd w:val="clear" w:color="auto" w:fill="FFFFFF"/>
          </w:tcPr>
          <w:p w:rsidR="005E635B" w:rsidRDefault="005E635B" w:rsidP="005E635B">
            <w:pPr>
              <w:ind w:right="0"/>
              <w:jc w:val="center"/>
            </w:pPr>
            <w:r>
              <w:rPr>
                <w:sz w:val="16"/>
                <w:szCs w:val="16"/>
              </w:rPr>
              <w:t>-</w:t>
            </w:r>
          </w:p>
        </w:tc>
        <w:tc>
          <w:tcPr>
            <w:tcW w:w="1101" w:type="dxa"/>
            <w:tcBorders>
              <w:right w:val="single" w:sz="4" w:space="0" w:color="000000"/>
            </w:tcBorders>
            <w:shd w:val="clear" w:color="auto" w:fill="FFFFFF"/>
          </w:tcPr>
          <w:p w:rsidR="005E635B" w:rsidRDefault="005E635B" w:rsidP="005E635B">
            <w:pPr>
              <w:ind w:right="0"/>
              <w:jc w:val="center"/>
            </w:pPr>
            <w:r>
              <w:rPr>
                <w:sz w:val="16"/>
                <w:szCs w:val="16"/>
              </w:rPr>
              <w:t>-</w:t>
            </w:r>
          </w:p>
        </w:tc>
      </w:tr>
      <w:tr w:rsidR="005E635B" w:rsidTr="00985EC4">
        <w:tc>
          <w:tcPr>
            <w:tcW w:w="2535" w:type="dxa"/>
            <w:tcBorders>
              <w:left w:val="single" w:sz="4" w:space="0" w:color="000000"/>
              <w:bottom w:val="single" w:sz="4" w:space="0" w:color="000000"/>
            </w:tcBorders>
            <w:shd w:val="clear" w:color="auto" w:fill="FFFFFF"/>
            <w:vAlign w:val="center"/>
          </w:tcPr>
          <w:p w:rsidR="005E635B" w:rsidRDefault="005E635B" w:rsidP="005E635B">
            <w:pPr>
              <w:ind w:right="0"/>
              <w:rPr>
                <w:sz w:val="16"/>
              </w:rPr>
            </w:pPr>
            <w:r>
              <w:rPr>
                <w:sz w:val="16"/>
              </w:rPr>
              <w:t>Zuken</w:t>
            </w:r>
          </w:p>
        </w:tc>
        <w:tc>
          <w:tcPr>
            <w:tcW w:w="1438" w:type="dxa"/>
            <w:tcBorders>
              <w:bottom w:val="single" w:sz="4" w:space="0" w:color="000000"/>
            </w:tcBorders>
            <w:shd w:val="clear" w:color="auto" w:fill="FFFFFF"/>
          </w:tcPr>
          <w:p w:rsidR="005E635B" w:rsidRDefault="005E635B" w:rsidP="005E635B">
            <w:pPr>
              <w:ind w:right="0"/>
              <w:jc w:val="center"/>
              <w:rPr>
                <w:rFonts w:eastAsia="SimSun" w:cs="Arial"/>
                <w:sz w:val="16"/>
                <w:szCs w:val="22"/>
              </w:rPr>
            </w:pPr>
            <w:r>
              <w:rPr>
                <w:sz w:val="16"/>
              </w:rPr>
              <w:t>User</w:t>
            </w:r>
          </w:p>
        </w:tc>
        <w:tc>
          <w:tcPr>
            <w:tcW w:w="1080" w:type="dxa"/>
            <w:tcBorders>
              <w:bottom w:val="single" w:sz="4" w:space="0" w:color="000000"/>
            </w:tcBorders>
            <w:shd w:val="clear" w:color="auto" w:fill="FFFFFF"/>
          </w:tcPr>
          <w:p w:rsidR="005E635B" w:rsidRDefault="005E635B" w:rsidP="005E635B">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tcBorders>
              <w:bottom w:val="single" w:sz="4" w:space="0" w:color="000000"/>
            </w:tcBorders>
            <w:shd w:val="clear" w:color="auto" w:fill="FFFFFF"/>
          </w:tcPr>
          <w:p w:rsidR="005E635B" w:rsidRDefault="005E635B" w:rsidP="005E635B">
            <w:pPr>
              <w:ind w:right="0"/>
              <w:jc w:val="center"/>
            </w:pPr>
            <w:r>
              <w:rPr>
                <w:sz w:val="16"/>
                <w:szCs w:val="16"/>
              </w:rPr>
              <w:t>-</w:t>
            </w:r>
          </w:p>
        </w:tc>
        <w:tc>
          <w:tcPr>
            <w:tcW w:w="1080" w:type="dxa"/>
            <w:tcBorders>
              <w:bottom w:val="single" w:sz="4" w:space="0" w:color="000000"/>
            </w:tcBorders>
            <w:shd w:val="clear" w:color="auto" w:fill="FFFFFF"/>
          </w:tcPr>
          <w:p w:rsidR="005E635B" w:rsidRDefault="005E635B" w:rsidP="005E635B">
            <w:pPr>
              <w:ind w:right="0"/>
              <w:jc w:val="center"/>
            </w:pPr>
            <w:r>
              <w:rPr>
                <w:sz w:val="16"/>
                <w:szCs w:val="16"/>
              </w:rPr>
              <w:t>-</w:t>
            </w:r>
          </w:p>
        </w:tc>
        <w:tc>
          <w:tcPr>
            <w:tcW w:w="1079" w:type="dxa"/>
            <w:tcBorders>
              <w:bottom w:val="single" w:sz="4" w:space="0" w:color="000000"/>
            </w:tcBorders>
            <w:shd w:val="clear" w:color="auto" w:fill="FFFFFF"/>
          </w:tcPr>
          <w:p w:rsidR="005E635B" w:rsidRDefault="005E635B" w:rsidP="005E635B">
            <w:pPr>
              <w:ind w:right="0"/>
              <w:jc w:val="center"/>
            </w:pPr>
            <w:r>
              <w:rPr>
                <w:sz w:val="16"/>
                <w:szCs w:val="16"/>
              </w:rPr>
              <w:t>-</w:t>
            </w:r>
          </w:p>
        </w:tc>
        <w:tc>
          <w:tcPr>
            <w:tcW w:w="1101" w:type="dxa"/>
            <w:tcBorders>
              <w:bottom w:val="single" w:sz="4" w:space="0" w:color="000000"/>
              <w:right w:val="single" w:sz="4" w:space="0" w:color="000000"/>
            </w:tcBorders>
            <w:shd w:val="clear" w:color="auto" w:fill="FFFFFF"/>
          </w:tcPr>
          <w:p w:rsidR="005E635B" w:rsidRDefault="005E635B" w:rsidP="005E635B">
            <w:pPr>
              <w:ind w:right="0"/>
              <w:jc w:val="center"/>
            </w:pPr>
            <w:r>
              <w:rPr>
                <w:sz w:val="16"/>
                <w:szCs w:val="16"/>
              </w:rPr>
              <w:t>-</w:t>
            </w:r>
          </w:p>
        </w:tc>
      </w:tr>
    </w:tbl>
    <w:p w:rsidR="00033172" w:rsidRDefault="00033172">
      <w:pPr>
        <w:tabs>
          <w:tab w:val="clear" w:pos="9270"/>
        </w:tabs>
      </w:pPr>
    </w:p>
    <w:p w:rsidR="0038321F" w:rsidRPr="00594195" w:rsidRDefault="00594195" w:rsidP="0038321F">
      <w:pPr>
        <w:rPr>
          <w:kern w:val="0"/>
          <w:sz w:val="16"/>
          <w:szCs w:val="16"/>
        </w:rPr>
      </w:pPr>
      <w:bookmarkStart w:id="3" w:name="OLE_LINK1"/>
      <w:bookmarkEnd w:id="3"/>
      <w:r w:rsidRPr="00594195">
        <w:rPr>
          <w:kern w:val="0"/>
          <w:sz w:val="16"/>
          <w:szCs w:val="16"/>
        </w:rPr>
        <w:t xml:space="preserve">Criteria for </w:t>
      </w:r>
      <w:r>
        <w:rPr>
          <w:kern w:val="0"/>
          <w:sz w:val="16"/>
          <w:szCs w:val="16"/>
        </w:rPr>
        <w:t>SAE</w:t>
      </w:r>
      <w:r w:rsidRPr="00594195">
        <w:rPr>
          <w:kern w:val="0"/>
          <w:sz w:val="16"/>
          <w:szCs w:val="16"/>
        </w:rPr>
        <w:t xml:space="preserve"> m</w:t>
      </w:r>
      <w:r w:rsidR="0038321F" w:rsidRPr="00594195">
        <w:rPr>
          <w:kern w:val="0"/>
          <w:sz w:val="16"/>
          <w:szCs w:val="16"/>
        </w:rPr>
        <w:t>ember in good standing:</w:t>
      </w:r>
    </w:p>
    <w:p w:rsidR="0038321F" w:rsidRPr="00594195" w:rsidRDefault="0038321F" w:rsidP="0038321F">
      <w:pPr>
        <w:numPr>
          <w:ilvl w:val="0"/>
          <w:numId w:val="5"/>
        </w:numPr>
        <w:suppressAutoHyphens w:val="0"/>
        <w:rPr>
          <w:kern w:val="0"/>
          <w:sz w:val="16"/>
          <w:szCs w:val="16"/>
        </w:rPr>
      </w:pPr>
      <w:r w:rsidRPr="00594195">
        <w:rPr>
          <w:kern w:val="0"/>
          <w:sz w:val="16"/>
          <w:szCs w:val="16"/>
        </w:rPr>
        <w:t>Must attend two consecutive meetings to establish voting membership</w:t>
      </w:r>
    </w:p>
    <w:p w:rsidR="0038321F" w:rsidRPr="00594195" w:rsidRDefault="0038321F" w:rsidP="0038321F">
      <w:pPr>
        <w:numPr>
          <w:ilvl w:val="0"/>
          <w:numId w:val="5"/>
        </w:numPr>
        <w:suppressAutoHyphens w:val="0"/>
        <w:rPr>
          <w:kern w:val="0"/>
          <w:sz w:val="16"/>
          <w:szCs w:val="16"/>
        </w:rPr>
      </w:pPr>
      <w:r w:rsidRPr="00594195">
        <w:rPr>
          <w:kern w:val="0"/>
          <w:sz w:val="16"/>
          <w:szCs w:val="16"/>
        </w:rPr>
        <w:t>Membership dues current</w:t>
      </w:r>
    </w:p>
    <w:p w:rsidR="0038321F" w:rsidRPr="00594195" w:rsidRDefault="00594195" w:rsidP="0038321F">
      <w:pPr>
        <w:numPr>
          <w:ilvl w:val="0"/>
          <w:numId w:val="5"/>
        </w:numPr>
        <w:suppressAutoHyphens w:val="0"/>
        <w:rPr>
          <w:kern w:val="0"/>
          <w:sz w:val="16"/>
          <w:szCs w:val="16"/>
        </w:rPr>
      </w:pPr>
      <w:r w:rsidRPr="00594195">
        <w:rPr>
          <w:kern w:val="0"/>
          <w:sz w:val="16"/>
          <w:szCs w:val="16"/>
        </w:rPr>
        <w:t>Must not miss two consecutive m</w:t>
      </w:r>
      <w:r w:rsidR="0038321F" w:rsidRPr="00594195">
        <w:rPr>
          <w:kern w:val="0"/>
          <w:sz w:val="16"/>
          <w:szCs w:val="16"/>
        </w:rPr>
        <w:t>eetings</w:t>
      </w:r>
    </w:p>
    <w:p w:rsidR="0038321F" w:rsidRPr="00594195" w:rsidRDefault="0038321F" w:rsidP="0038321F">
      <w:pPr>
        <w:rPr>
          <w:kern w:val="0"/>
          <w:sz w:val="16"/>
          <w:szCs w:val="16"/>
        </w:rPr>
      </w:pPr>
      <w:r w:rsidRPr="00594195">
        <w:rPr>
          <w:kern w:val="0"/>
          <w:sz w:val="16"/>
          <w:szCs w:val="16"/>
        </w:rPr>
        <w:t>Inte</w:t>
      </w:r>
      <w:r w:rsidR="00594195">
        <w:rPr>
          <w:kern w:val="0"/>
          <w:sz w:val="16"/>
          <w:szCs w:val="16"/>
        </w:rPr>
        <w:t xml:space="preserve">rest categories associated with SAE standards </w:t>
      </w:r>
      <w:r w:rsidRPr="00594195">
        <w:rPr>
          <w:kern w:val="0"/>
          <w:sz w:val="16"/>
          <w:szCs w:val="16"/>
        </w:rPr>
        <w:t xml:space="preserve">ballot voting are: </w:t>
      </w:r>
    </w:p>
    <w:p w:rsidR="0038321F" w:rsidRPr="00594195" w:rsidRDefault="00594195" w:rsidP="0038321F">
      <w:pPr>
        <w:numPr>
          <w:ilvl w:val="0"/>
          <w:numId w:val="6"/>
        </w:numPr>
        <w:tabs>
          <w:tab w:val="clear" w:pos="360"/>
          <w:tab w:val="num" w:pos="720"/>
        </w:tabs>
        <w:suppressAutoHyphens w:val="0"/>
        <w:ind w:left="720"/>
        <w:rPr>
          <w:kern w:val="0"/>
          <w:sz w:val="16"/>
          <w:szCs w:val="16"/>
        </w:rPr>
      </w:pPr>
      <w:r w:rsidRPr="00594195">
        <w:rPr>
          <w:kern w:val="0"/>
          <w:sz w:val="16"/>
          <w:szCs w:val="16"/>
        </w:rPr>
        <w:t>Users - m</w:t>
      </w:r>
      <w:r w:rsidR="0038321F" w:rsidRPr="00594195">
        <w:rPr>
          <w:kern w:val="0"/>
          <w:sz w:val="16"/>
          <w:szCs w:val="16"/>
        </w:rPr>
        <w:t xml:space="preserve">embers that utilize electronic equipment to provide services to an end user. </w:t>
      </w:r>
    </w:p>
    <w:p w:rsidR="0038321F" w:rsidRPr="00594195" w:rsidRDefault="00594195" w:rsidP="0038321F">
      <w:pPr>
        <w:numPr>
          <w:ilvl w:val="0"/>
          <w:numId w:val="6"/>
        </w:numPr>
        <w:tabs>
          <w:tab w:val="clear" w:pos="360"/>
          <w:tab w:val="num" w:pos="720"/>
        </w:tabs>
        <w:suppressAutoHyphens w:val="0"/>
        <w:ind w:left="720"/>
        <w:rPr>
          <w:kern w:val="0"/>
          <w:sz w:val="16"/>
          <w:szCs w:val="16"/>
        </w:rPr>
      </w:pPr>
      <w:r w:rsidRPr="00594195">
        <w:rPr>
          <w:kern w:val="0"/>
          <w:sz w:val="16"/>
          <w:szCs w:val="16"/>
        </w:rPr>
        <w:t>Producers - m</w:t>
      </w:r>
      <w:r w:rsidR="0038321F" w:rsidRPr="00594195">
        <w:rPr>
          <w:kern w:val="0"/>
          <w:sz w:val="16"/>
          <w:szCs w:val="16"/>
        </w:rPr>
        <w:t xml:space="preserve">embers that supply electronic equipment. </w:t>
      </w:r>
    </w:p>
    <w:p w:rsidR="0038321F" w:rsidRPr="00594195" w:rsidRDefault="00594195" w:rsidP="0038321F">
      <w:pPr>
        <w:numPr>
          <w:ilvl w:val="0"/>
          <w:numId w:val="6"/>
        </w:numPr>
        <w:tabs>
          <w:tab w:val="clear" w:pos="360"/>
          <w:tab w:val="num" w:pos="720"/>
        </w:tabs>
        <w:suppressAutoHyphens w:val="0"/>
        <w:ind w:left="720"/>
        <w:rPr>
          <w:kern w:val="0"/>
          <w:sz w:val="16"/>
          <w:szCs w:val="16"/>
        </w:rPr>
      </w:pPr>
      <w:r w:rsidRPr="00594195">
        <w:rPr>
          <w:kern w:val="0"/>
          <w:sz w:val="16"/>
          <w:szCs w:val="16"/>
        </w:rPr>
        <w:t>General Interest - m</w:t>
      </w:r>
      <w:r w:rsidR="0038321F" w:rsidRPr="00594195">
        <w:rPr>
          <w:kern w:val="0"/>
          <w:sz w:val="16"/>
          <w:szCs w:val="16"/>
        </w:rPr>
        <w:t>embers are neither producers nor users. This category includes, but is</w:t>
      </w:r>
      <w:r w:rsidRPr="00594195">
        <w:rPr>
          <w:kern w:val="0"/>
          <w:sz w:val="16"/>
          <w:szCs w:val="16"/>
        </w:rPr>
        <w:t xml:space="preserve"> not limited to, g</w:t>
      </w:r>
      <w:r w:rsidR="0038321F" w:rsidRPr="00594195">
        <w:rPr>
          <w:kern w:val="0"/>
          <w:sz w:val="16"/>
          <w:szCs w:val="16"/>
        </w:rPr>
        <w:t>overnment, regulatory agencies (state and federal), researchers, other organizations and associations, and/or consumers.</w:t>
      </w:r>
    </w:p>
    <w:p w:rsidR="00A2546A" w:rsidRDefault="00A2546A">
      <w:pPr>
        <w:tabs>
          <w:tab w:val="clear" w:pos="9270"/>
        </w:tabs>
      </w:pPr>
    </w:p>
    <w:sectPr w:rsidR="00A2546A">
      <w:headerReference w:type="default" r:id="rId44"/>
      <w:footerReference w:type="default" r:id="rId45"/>
      <w:pgSz w:w="12240" w:h="15840"/>
      <w:pgMar w:top="1440" w:right="1440" w:bottom="1440" w:left="1440" w:header="288" w:footer="288" w:gutter="0"/>
      <w:cols w:space="720"/>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2EA7" w:rsidRDefault="001A2EA7">
      <w:pPr>
        <w:spacing w:after="0"/>
      </w:pPr>
      <w:r>
        <w:separator/>
      </w:r>
    </w:p>
  </w:endnote>
  <w:endnote w:type="continuationSeparator" w:id="0">
    <w:p w:rsidR="001A2EA7" w:rsidRDefault="001A2EA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00"/>
    <w:family w:val="auto"/>
    <w:pitch w:val="variable"/>
    <w:sig w:usb0="800000AF" w:usb1="1001ECEA" w:usb2="00000000" w:usb3="00000000" w:csb0="0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2C0" w:rsidRDefault="009622C0">
    <w:pPr>
      <w:pStyle w:val="Footer"/>
    </w:pPr>
    <w:r>
      <w:rPr>
        <w:rFonts w:cs="Arial"/>
      </w:rPr>
      <w:t>©</w:t>
    </w:r>
    <w:r>
      <w:t>2016 IBIS Open Forum</w:t>
    </w:r>
    <w:r>
      <w:tab/>
    </w:r>
    <w:r>
      <w:tab/>
    </w:r>
    <w:r>
      <w:fldChar w:fldCharType="begin"/>
    </w:r>
    <w:r>
      <w:instrText xml:space="preserve"> PAGE </w:instrText>
    </w:r>
    <w:r>
      <w:fldChar w:fldCharType="separate"/>
    </w:r>
    <w:r w:rsidR="00483EBB">
      <w:rPr>
        <w:noProof/>
      </w:rPr>
      <w:t>8</w:t>
    </w:r>
    <w:r>
      <w:fldChar w:fldCharType="end"/>
    </w:r>
    <w:r>
      <w:t xml:space="preserve"> </w:t>
    </w:r>
  </w:p>
  <w:p w:rsidR="009622C0" w:rsidRDefault="009622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2EA7" w:rsidRDefault="001A2EA7">
      <w:pPr>
        <w:spacing w:after="0"/>
      </w:pPr>
      <w:r>
        <w:separator/>
      </w:r>
    </w:p>
  </w:footnote>
  <w:footnote w:type="continuationSeparator" w:id="0">
    <w:p w:rsidR="001A2EA7" w:rsidRDefault="001A2EA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2C0" w:rsidRDefault="009622C0">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Arial"/>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Arial"/>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Arial"/>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Symbol"/>
      </w:rPr>
    </w:lvl>
    <w:lvl w:ilvl="1">
      <w:start w:val="1"/>
      <w:numFmt w:val="decimal"/>
      <w:lvlText w:val="%2."/>
      <w:lvlJc w:val="left"/>
      <w:pPr>
        <w:tabs>
          <w:tab w:val="num" w:pos="1440"/>
        </w:tabs>
        <w:ind w:left="1440" w:hanging="360"/>
      </w:pPr>
      <w:rPr>
        <w:rFonts w:ascii="Courier New" w:hAnsi="Courier New" w:cs="Courier New"/>
      </w:rPr>
    </w:lvl>
    <w:lvl w:ilvl="2">
      <w:start w:val="1"/>
      <w:numFmt w:val="decimal"/>
      <w:lvlText w:val="%2.%3."/>
      <w:lvlJc w:val="left"/>
      <w:pPr>
        <w:tabs>
          <w:tab w:val="num" w:pos="2160"/>
        </w:tabs>
        <w:ind w:left="2160" w:hanging="360"/>
      </w:pPr>
      <w:rPr>
        <w:rFonts w:ascii="Wingdings" w:hAnsi="Wingdings" w:cs="Wingdings"/>
      </w:r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15:restartNumberingAfterBreak="0">
    <w:nsid w:val="00000003"/>
    <w:multiLevelType w:val="multilevel"/>
    <w:tmpl w:val="4FF84AC2"/>
    <w:name w:val="WW8Num3"/>
    <w:lvl w:ilvl="0">
      <w:start w:val="1"/>
      <w:numFmt w:val="decimal"/>
      <w:lvlText w:val="%1."/>
      <w:lvlJc w:val="left"/>
      <w:pPr>
        <w:tabs>
          <w:tab w:val="num" w:pos="0"/>
        </w:tabs>
        <w:ind w:left="720" w:hanging="360"/>
      </w:pPr>
      <w:rPr>
        <w:rFonts w:ascii="Arial" w:hAnsi="Arial" w:cs="Arial"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00CE040F"/>
    <w:multiLevelType w:val="hybridMultilevel"/>
    <w:tmpl w:val="CC428734"/>
    <w:lvl w:ilvl="0" w:tplc="CDB649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FA4C47"/>
    <w:multiLevelType w:val="hybridMultilevel"/>
    <w:tmpl w:val="EE8C1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7A2014"/>
    <w:multiLevelType w:val="hybridMultilevel"/>
    <w:tmpl w:val="EFCCE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527293"/>
    <w:multiLevelType w:val="hybridMultilevel"/>
    <w:tmpl w:val="79284F7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12FA3FE9"/>
    <w:multiLevelType w:val="hybridMultilevel"/>
    <w:tmpl w:val="FF48F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883BED"/>
    <w:multiLevelType w:val="hybridMultilevel"/>
    <w:tmpl w:val="922AE7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BD047F"/>
    <w:multiLevelType w:val="multilevel"/>
    <w:tmpl w:val="F2CAD1BE"/>
    <w:lvl w:ilvl="0">
      <w:start w:val="1"/>
      <w:numFmt w:val="decimal"/>
      <w:lvlText w:val="%1."/>
      <w:lvlJc w:val="left"/>
      <w:pPr>
        <w:ind w:left="720" w:hanging="360"/>
      </w:pPr>
      <w:rPr>
        <w:rFonts w:hint="default"/>
      </w:rPr>
    </w:lvl>
    <w:lvl w:ilvl="1">
      <w:start w:val="1"/>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F97493D"/>
    <w:multiLevelType w:val="multilevel"/>
    <w:tmpl w:val="FF2E23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30B363A"/>
    <w:multiLevelType w:val="hybridMultilevel"/>
    <w:tmpl w:val="F6A24DD8"/>
    <w:lvl w:ilvl="0" w:tplc="8A102A60">
      <w:start w:val="2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6E71D5"/>
    <w:multiLevelType w:val="hybridMultilevel"/>
    <w:tmpl w:val="012A056A"/>
    <w:lvl w:ilvl="0" w:tplc="EDF0D13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220671"/>
    <w:multiLevelType w:val="hybridMultilevel"/>
    <w:tmpl w:val="764CA794"/>
    <w:lvl w:ilvl="0" w:tplc="8AA681EA">
      <w:numFmt w:val="bullet"/>
      <w:lvlText w:val="-"/>
      <w:lvlJc w:val="left"/>
      <w:pPr>
        <w:ind w:left="1080" w:hanging="360"/>
      </w:pPr>
      <w:rPr>
        <w:rFonts w:ascii="Arial" w:eastAsia="SimSu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1D331DD"/>
    <w:multiLevelType w:val="hybridMultilevel"/>
    <w:tmpl w:val="6FE2C7A0"/>
    <w:lvl w:ilvl="0" w:tplc="DEC48472">
      <w:start w:val="1"/>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5F49C0"/>
    <w:multiLevelType w:val="hybridMultilevel"/>
    <w:tmpl w:val="CE5E811C"/>
    <w:lvl w:ilvl="0" w:tplc="60F884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74273E"/>
    <w:multiLevelType w:val="hybridMultilevel"/>
    <w:tmpl w:val="C09825E2"/>
    <w:lvl w:ilvl="0" w:tplc="15E4189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3"/>
  </w:num>
  <w:num w:numId="9">
    <w:abstractNumId w:val="11"/>
  </w:num>
  <w:num w:numId="10">
    <w:abstractNumId w:val="5"/>
  </w:num>
  <w:num w:numId="11">
    <w:abstractNumId w:val="6"/>
  </w:num>
  <w:num w:numId="12">
    <w:abstractNumId w:val="10"/>
  </w:num>
  <w:num w:numId="13">
    <w:abstractNumId w:val="4"/>
  </w:num>
  <w:num w:numId="14">
    <w:abstractNumId w:val="12"/>
  </w:num>
  <w:num w:numId="15">
    <w:abstractNumId w:val="14"/>
  </w:num>
  <w:num w:numId="16">
    <w:abstractNumId w:val="15"/>
  </w:num>
  <w:num w:numId="17">
    <w:abstractNumId w:val="17"/>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B07"/>
    <w:rsid w:val="000008B5"/>
    <w:rsid w:val="000025CD"/>
    <w:rsid w:val="000040A5"/>
    <w:rsid w:val="000216C1"/>
    <w:rsid w:val="00025EA6"/>
    <w:rsid w:val="00032743"/>
    <w:rsid w:val="00033172"/>
    <w:rsid w:val="00034B13"/>
    <w:rsid w:val="00042336"/>
    <w:rsid w:val="00051B2A"/>
    <w:rsid w:val="00052EC1"/>
    <w:rsid w:val="000531DD"/>
    <w:rsid w:val="00053E54"/>
    <w:rsid w:val="00055F35"/>
    <w:rsid w:val="000569F2"/>
    <w:rsid w:val="00060641"/>
    <w:rsid w:val="00066811"/>
    <w:rsid w:val="00070CE6"/>
    <w:rsid w:val="00075FA6"/>
    <w:rsid w:val="000769E1"/>
    <w:rsid w:val="00076E31"/>
    <w:rsid w:val="0007730A"/>
    <w:rsid w:val="00077489"/>
    <w:rsid w:val="000828DF"/>
    <w:rsid w:val="0008614A"/>
    <w:rsid w:val="00087195"/>
    <w:rsid w:val="000921BA"/>
    <w:rsid w:val="000945D3"/>
    <w:rsid w:val="00096491"/>
    <w:rsid w:val="000971ED"/>
    <w:rsid w:val="000A57B4"/>
    <w:rsid w:val="000A6AA4"/>
    <w:rsid w:val="000B61B1"/>
    <w:rsid w:val="000C5482"/>
    <w:rsid w:val="000D0810"/>
    <w:rsid w:val="000F0CB3"/>
    <w:rsid w:val="000F30A4"/>
    <w:rsid w:val="000F5CD2"/>
    <w:rsid w:val="00105E01"/>
    <w:rsid w:val="00106ACE"/>
    <w:rsid w:val="00106E6B"/>
    <w:rsid w:val="00107094"/>
    <w:rsid w:val="00112A30"/>
    <w:rsid w:val="001173BE"/>
    <w:rsid w:val="0012408B"/>
    <w:rsid w:val="00124660"/>
    <w:rsid w:val="0012674E"/>
    <w:rsid w:val="00127D1D"/>
    <w:rsid w:val="00127E4C"/>
    <w:rsid w:val="00131D0C"/>
    <w:rsid w:val="00131F1A"/>
    <w:rsid w:val="0013344A"/>
    <w:rsid w:val="00134634"/>
    <w:rsid w:val="00134D66"/>
    <w:rsid w:val="00135F08"/>
    <w:rsid w:val="0014266B"/>
    <w:rsid w:val="0014701F"/>
    <w:rsid w:val="00150110"/>
    <w:rsid w:val="00150345"/>
    <w:rsid w:val="00151B53"/>
    <w:rsid w:val="001534CA"/>
    <w:rsid w:val="00153971"/>
    <w:rsid w:val="00153B89"/>
    <w:rsid w:val="00154831"/>
    <w:rsid w:val="00154935"/>
    <w:rsid w:val="00154E2A"/>
    <w:rsid w:val="00157418"/>
    <w:rsid w:val="00160DD6"/>
    <w:rsid w:val="00161BDF"/>
    <w:rsid w:val="0016439D"/>
    <w:rsid w:val="00167728"/>
    <w:rsid w:val="00171F1D"/>
    <w:rsid w:val="001730D4"/>
    <w:rsid w:val="00173F63"/>
    <w:rsid w:val="00177C2E"/>
    <w:rsid w:val="00180865"/>
    <w:rsid w:val="0018397D"/>
    <w:rsid w:val="00187DD4"/>
    <w:rsid w:val="00190B36"/>
    <w:rsid w:val="00191003"/>
    <w:rsid w:val="00191053"/>
    <w:rsid w:val="00195CE6"/>
    <w:rsid w:val="001962E6"/>
    <w:rsid w:val="001A2EA7"/>
    <w:rsid w:val="001A42DB"/>
    <w:rsid w:val="001A5F99"/>
    <w:rsid w:val="001B1407"/>
    <w:rsid w:val="001B31B2"/>
    <w:rsid w:val="001B3F6D"/>
    <w:rsid w:val="001B511B"/>
    <w:rsid w:val="001C1348"/>
    <w:rsid w:val="001C7C97"/>
    <w:rsid w:val="001D064D"/>
    <w:rsid w:val="001D0726"/>
    <w:rsid w:val="001D19AF"/>
    <w:rsid w:val="001D3B6B"/>
    <w:rsid w:val="001D51D3"/>
    <w:rsid w:val="001D7413"/>
    <w:rsid w:val="001E0BE1"/>
    <w:rsid w:val="001E697F"/>
    <w:rsid w:val="001F191A"/>
    <w:rsid w:val="001F4665"/>
    <w:rsid w:val="001F7A62"/>
    <w:rsid w:val="00202B0F"/>
    <w:rsid w:val="00207321"/>
    <w:rsid w:val="00213F54"/>
    <w:rsid w:val="002167C3"/>
    <w:rsid w:val="002169A1"/>
    <w:rsid w:val="00220EBF"/>
    <w:rsid w:val="00223125"/>
    <w:rsid w:val="00231218"/>
    <w:rsid w:val="00234B29"/>
    <w:rsid w:val="002365B6"/>
    <w:rsid w:val="00243CBF"/>
    <w:rsid w:val="00253886"/>
    <w:rsid w:val="00254DC6"/>
    <w:rsid w:val="00260669"/>
    <w:rsid w:val="00261C83"/>
    <w:rsid w:val="00262E1E"/>
    <w:rsid w:val="00263A1F"/>
    <w:rsid w:val="00263EFB"/>
    <w:rsid w:val="00265685"/>
    <w:rsid w:val="0026779C"/>
    <w:rsid w:val="00270108"/>
    <w:rsid w:val="00272863"/>
    <w:rsid w:val="002759CA"/>
    <w:rsid w:val="00284ED6"/>
    <w:rsid w:val="00285178"/>
    <w:rsid w:val="00285F73"/>
    <w:rsid w:val="002938E4"/>
    <w:rsid w:val="00293A98"/>
    <w:rsid w:val="00297CD5"/>
    <w:rsid w:val="002A3A75"/>
    <w:rsid w:val="002A48CC"/>
    <w:rsid w:val="002A7847"/>
    <w:rsid w:val="002B0696"/>
    <w:rsid w:val="002B4065"/>
    <w:rsid w:val="002B48BB"/>
    <w:rsid w:val="002B6907"/>
    <w:rsid w:val="002B7F79"/>
    <w:rsid w:val="002C36C3"/>
    <w:rsid w:val="002C3E5D"/>
    <w:rsid w:val="002C4007"/>
    <w:rsid w:val="002C6EFD"/>
    <w:rsid w:val="002C7B20"/>
    <w:rsid w:val="002D17FE"/>
    <w:rsid w:val="002D3DF9"/>
    <w:rsid w:val="002D49F9"/>
    <w:rsid w:val="002E6CAF"/>
    <w:rsid w:val="002F3895"/>
    <w:rsid w:val="002F4C32"/>
    <w:rsid w:val="00302986"/>
    <w:rsid w:val="003029FC"/>
    <w:rsid w:val="00303B66"/>
    <w:rsid w:val="00304A4D"/>
    <w:rsid w:val="003052EB"/>
    <w:rsid w:val="003060EE"/>
    <w:rsid w:val="00310968"/>
    <w:rsid w:val="00317492"/>
    <w:rsid w:val="00320C8F"/>
    <w:rsid w:val="00322E8C"/>
    <w:rsid w:val="003233A2"/>
    <w:rsid w:val="003249A3"/>
    <w:rsid w:val="0033225B"/>
    <w:rsid w:val="0033282F"/>
    <w:rsid w:val="0033477F"/>
    <w:rsid w:val="003416C6"/>
    <w:rsid w:val="0034222C"/>
    <w:rsid w:val="003468AD"/>
    <w:rsid w:val="003468CB"/>
    <w:rsid w:val="00347BE4"/>
    <w:rsid w:val="00350742"/>
    <w:rsid w:val="00354D8E"/>
    <w:rsid w:val="00356272"/>
    <w:rsid w:val="00356F00"/>
    <w:rsid w:val="0035752F"/>
    <w:rsid w:val="00360E58"/>
    <w:rsid w:val="00362197"/>
    <w:rsid w:val="003638E4"/>
    <w:rsid w:val="00365C1F"/>
    <w:rsid w:val="00365C88"/>
    <w:rsid w:val="00367684"/>
    <w:rsid w:val="00367D8F"/>
    <w:rsid w:val="003705D7"/>
    <w:rsid w:val="00370E49"/>
    <w:rsid w:val="003711E2"/>
    <w:rsid w:val="0037292A"/>
    <w:rsid w:val="00372EE3"/>
    <w:rsid w:val="0037309E"/>
    <w:rsid w:val="0038321F"/>
    <w:rsid w:val="00386855"/>
    <w:rsid w:val="00386DD0"/>
    <w:rsid w:val="003872B3"/>
    <w:rsid w:val="00392183"/>
    <w:rsid w:val="0039551B"/>
    <w:rsid w:val="00396612"/>
    <w:rsid w:val="00396833"/>
    <w:rsid w:val="003975BA"/>
    <w:rsid w:val="00397BA8"/>
    <w:rsid w:val="003A320A"/>
    <w:rsid w:val="003A66E9"/>
    <w:rsid w:val="003A6D61"/>
    <w:rsid w:val="003A779A"/>
    <w:rsid w:val="003B5DDF"/>
    <w:rsid w:val="003B64C5"/>
    <w:rsid w:val="003C0B05"/>
    <w:rsid w:val="003C3B2F"/>
    <w:rsid w:val="003D01E1"/>
    <w:rsid w:val="003D0375"/>
    <w:rsid w:val="003D0723"/>
    <w:rsid w:val="003D1A38"/>
    <w:rsid w:val="003D7641"/>
    <w:rsid w:val="003E394F"/>
    <w:rsid w:val="003E4DA0"/>
    <w:rsid w:val="003E5A6F"/>
    <w:rsid w:val="003F31F6"/>
    <w:rsid w:val="003F3518"/>
    <w:rsid w:val="004025A3"/>
    <w:rsid w:val="00402604"/>
    <w:rsid w:val="0040436B"/>
    <w:rsid w:val="00406486"/>
    <w:rsid w:val="0042220F"/>
    <w:rsid w:val="00425CAB"/>
    <w:rsid w:val="00430CA3"/>
    <w:rsid w:val="00434746"/>
    <w:rsid w:val="00435428"/>
    <w:rsid w:val="0043773D"/>
    <w:rsid w:val="00437986"/>
    <w:rsid w:val="00443C66"/>
    <w:rsid w:val="004447AB"/>
    <w:rsid w:val="00444C16"/>
    <w:rsid w:val="004451F9"/>
    <w:rsid w:val="0044764A"/>
    <w:rsid w:val="00451CEF"/>
    <w:rsid w:val="004567F8"/>
    <w:rsid w:val="004608D8"/>
    <w:rsid w:val="00462523"/>
    <w:rsid w:val="00466F85"/>
    <w:rsid w:val="00471C01"/>
    <w:rsid w:val="0047517E"/>
    <w:rsid w:val="00477590"/>
    <w:rsid w:val="00483EBB"/>
    <w:rsid w:val="00484206"/>
    <w:rsid w:val="00486D7A"/>
    <w:rsid w:val="00490742"/>
    <w:rsid w:val="00494211"/>
    <w:rsid w:val="00494FB5"/>
    <w:rsid w:val="00497253"/>
    <w:rsid w:val="004A4D08"/>
    <w:rsid w:val="004A5B83"/>
    <w:rsid w:val="004A5CCE"/>
    <w:rsid w:val="004B06AF"/>
    <w:rsid w:val="004B3F72"/>
    <w:rsid w:val="004B6B34"/>
    <w:rsid w:val="004D06D6"/>
    <w:rsid w:val="004D0EED"/>
    <w:rsid w:val="004E0B4F"/>
    <w:rsid w:val="004E1563"/>
    <w:rsid w:val="004E37B7"/>
    <w:rsid w:val="004E4FB7"/>
    <w:rsid w:val="004F01DD"/>
    <w:rsid w:val="004F221C"/>
    <w:rsid w:val="0050325E"/>
    <w:rsid w:val="005040FE"/>
    <w:rsid w:val="005048D5"/>
    <w:rsid w:val="00506F68"/>
    <w:rsid w:val="00525A6D"/>
    <w:rsid w:val="00526E7B"/>
    <w:rsid w:val="005307B2"/>
    <w:rsid w:val="005327CF"/>
    <w:rsid w:val="005363BA"/>
    <w:rsid w:val="005365ED"/>
    <w:rsid w:val="00540450"/>
    <w:rsid w:val="005406F3"/>
    <w:rsid w:val="00542E23"/>
    <w:rsid w:val="0054328E"/>
    <w:rsid w:val="005455B4"/>
    <w:rsid w:val="00546B77"/>
    <w:rsid w:val="00554B9E"/>
    <w:rsid w:val="005564A3"/>
    <w:rsid w:val="005565B2"/>
    <w:rsid w:val="005638FE"/>
    <w:rsid w:val="0056447A"/>
    <w:rsid w:val="0056527F"/>
    <w:rsid w:val="00566E12"/>
    <w:rsid w:val="00571923"/>
    <w:rsid w:val="00571AA2"/>
    <w:rsid w:val="005813CD"/>
    <w:rsid w:val="00581FE6"/>
    <w:rsid w:val="00582B8E"/>
    <w:rsid w:val="00583300"/>
    <w:rsid w:val="00584DE0"/>
    <w:rsid w:val="00590333"/>
    <w:rsid w:val="005917FB"/>
    <w:rsid w:val="005926E4"/>
    <w:rsid w:val="00592CC6"/>
    <w:rsid w:val="00594195"/>
    <w:rsid w:val="00595B33"/>
    <w:rsid w:val="005A09BC"/>
    <w:rsid w:val="005A1CBF"/>
    <w:rsid w:val="005A2215"/>
    <w:rsid w:val="005B1514"/>
    <w:rsid w:val="005B20D0"/>
    <w:rsid w:val="005B5B2D"/>
    <w:rsid w:val="005B7BE3"/>
    <w:rsid w:val="005C3200"/>
    <w:rsid w:val="005C63B1"/>
    <w:rsid w:val="005D1EEB"/>
    <w:rsid w:val="005D2884"/>
    <w:rsid w:val="005E040E"/>
    <w:rsid w:val="005E3B76"/>
    <w:rsid w:val="005E4629"/>
    <w:rsid w:val="005E4D7A"/>
    <w:rsid w:val="005E5ACE"/>
    <w:rsid w:val="005E635B"/>
    <w:rsid w:val="005E6A07"/>
    <w:rsid w:val="005E7367"/>
    <w:rsid w:val="005F3D94"/>
    <w:rsid w:val="005F4CC4"/>
    <w:rsid w:val="00601DF3"/>
    <w:rsid w:val="00606039"/>
    <w:rsid w:val="00610613"/>
    <w:rsid w:val="00610CEE"/>
    <w:rsid w:val="006112F6"/>
    <w:rsid w:val="006117D6"/>
    <w:rsid w:val="00614EF6"/>
    <w:rsid w:val="006177F8"/>
    <w:rsid w:val="0061783C"/>
    <w:rsid w:val="00617C50"/>
    <w:rsid w:val="00623C79"/>
    <w:rsid w:val="00627679"/>
    <w:rsid w:val="0063346D"/>
    <w:rsid w:val="00637DF2"/>
    <w:rsid w:val="00641E94"/>
    <w:rsid w:val="00644539"/>
    <w:rsid w:val="00644A9C"/>
    <w:rsid w:val="006472CA"/>
    <w:rsid w:val="00647A6E"/>
    <w:rsid w:val="006543AF"/>
    <w:rsid w:val="006630F3"/>
    <w:rsid w:val="00666A8F"/>
    <w:rsid w:val="00667260"/>
    <w:rsid w:val="006672BC"/>
    <w:rsid w:val="00670BF9"/>
    <w:rsid w:val="006737E8"/>
    <w:rsid w:val="006749DC"/>
    <w:rsid w:val="00685D78"/>
    <w:rsid w:val="00686E7D"/>
    <w:rsid w:val="00690A25"/>
    <w:rsid w:val="006921D5"/>
    <w:rsid w:val="00693AFA"/>
    <w:rsid w:val="0069503C"/>
    <w:rsid w:val="006A0E17"/>
    <w:rsid w:val="006A5601"/>
    <w:rsid w:val="006A7A7E"/>
    <w:rsid w:val="006B1A21"/>
    <w:rsid w:val="006B2250"/>
    <w:rsid w:val="006B3617"/>
    <w:rsid w:val="006B5C2A"/>
    <w:rsid w:val="006B7465"/>
    <w:rsid w:val="006C2A9F"/>
    <w:rsid w:val="006C2B07"/>
    <w:rsid w:val="006C3815"/>
    <w:rsid w:val="006C3872"/>
    <w:rsid w:val="006C5D6F"/>
    <w:rsid w:val="006D05F1"/>
    <w:rsid w:val="006D16E2"/>
    <w:rsid w:val="006D2153"/>
    <w:rsid w:val="006D67FE"/>
    <w:rsid w:val="006D74BB"/>
    <w:rsid w:val="006D7B33"/>
    <w:rsid w:val="006E2A64"/>
    <w:rsid w:val="006E306F"/>
    <w:rsid w:val="006E5DB4"/>
    <w:rsid w:val="006F2EB0"/>
    <w:rsid w:val="006F4C82"/>
    <w:rsid w:val="006F509C"/>
    <w:rsid w:val="00703F8A"/>
    <w:rsid w:val="0070472A"/>
    <w:rsid w:val="007050FE"/>
    <w:rsid w:val="007051C3"/>
    <w:rsid w:val="00711EFE"/>
    <w:rsid w:val="00715194"/>
    <w:rsid w:val="0071765B"/>
    <w:rsid w:val="00721A50"/>
    <w:rsid w:val="00721DF1"/>
    <w:rsid w:val="00724142"/>
    <w:rsid w:val="00726707"/>
    <w:rsid w:val="00727206"/>
    <w:rsid w:val="00730A3D"/>
    <w:rsid w:val="00731D7F"/>
    <w:rsid w:val="00735D62"/>
    <w:rsid w:val="007434DD"/>
    <w:rsid w:val="007514A7"/>
    <w:rsid w:val="00757EE5"/>
    <w:rsid w:val="00766BC4"/>
    <w:rsid w:val="00767A44"/>
    <w:rsid w:val="00770C72"/>
    <w:rsid w:val="00771C9A"/>
    <w:rsid w:val="007763B7"/>
    <w:rsid w:val="0077775E"/>
    <w:rsid w:val="00784068"/>
    <w:rsid w:val="0078477A"/>
    <w:rsid w:val="00794AFC"/>
    <w:rsid w:val="007956DB"/>
    <w:rsid w:val="007A123A"/>
    <w:rsid w:val="007A262E"/>
    <w:rsid w:val="007B0DE0"/>
    <w:rsid w:val="007B1895"/>
    <w:rsid w:val="007B29D8"/>
    <w:rsid w:val="007B37DE"/>
    <w:rsid w:val="007B4BAE"/>
    <w:rsid w:val="007B7E58"/>
    <w:rsid w:val="007B7F1B"/>
    <w:rsid w:val="007C3B33"/>
    <w:rsid w:val="007C619A"/>
    <w:rsid w:val="007C638F"/>
    <w:rsid w:val="007D12A7"/>
    <w:rsid w:val="007D2459"/>
    <w:rsid w:val="007D3B3B"/>
    <w:rsid w:val="007D487E"/>
    <w:rsid w:val="007E06F0"/>
    <w:rsid w:val="007E0E6F"/>
    <w:rsid w:val="007E18B4"/>
    <w:rsid w:val="007E18BE"/>
    <w:rsid w:val="007E2187"/>
    <w:rsid w:val="007E6AF9"/>
    <w:rsid w:val="007F010D"/>
    <w:rsid w:val="007F3D74"/>
    <w:rsid w:val="007F4296"/>
    <w:rsid w:val="007F4542"/>
    <w:rsid w:val="007F4D94"/>
    <w:rsid w:val="00800675"/>
    <w:rsid w:val="00800C6E"/>
    <w:rsid w:val="00801E76"/>
    <w:rsid w:val="00805202"/>
    <w:rsid w:val="008062DE"/>
    <w:rsid w:val="00806673"/>
    <w:rsid w:val="00806FF2"/>
    <w:rsid w:val="00810E43"/>
    <w:rsid w:val="008126DA"/>
    <w:rsid w:val="008151D8"/>
    <w:rsid w:val="008259DD"/>
    <w:rsid w:val="00833220"/>
    <w:rsid w:val="008348AF"/>
    <w:rsid w:val="00836016"/>
    <w:rsid w:val="00841D65"/>
    <w:rsid w:val="00843C38"/>
    <w:rsid w:val="0084593A"/>
    <w:rsid w:val="008463A4"/>
    <w:rsid w:val="00850939"/>
    <w:rsid w:val="00851DAA"/>
    <w:rsid w:val="00853C09"/>
    <w:rsid w:val="008568E0"/>
    <w:rsid w:val="00856CDB"/>
    <w:rsid w:val="008631FB"/>
    <w:rsid w:val="0087071E"/>
    <w:rsid w:val="0087242D"/>
    <w:rsid w:val="0087269B"/>
    <w:rsid w:val="00873F36"/>
    <w:rsid w:val="0087462D"/>
    <w:rsid w:val="00883A4E"/>
    <w:rsid w:val="00884C1A"/>
    <w:rsid w:val="00892EF2"/>
    <w:rsid w:val="00893098"/>
    <w:rsid w:val="008960CE"/>
    <w:rsid w:val="0089629A"/>
    <w:rsid w:val="00897997"/>
    <w:rsid w:val="00897B5B"/>
    <w:rsid w:val="008A0167"/>
    <w:rsid w:val="008A05B7"/>
    <w:rsid w:val="008A2E6F"/>
    <w:rsid w:val="008A3E77"/>
    <w:rsid w:val="008A45C7"/>
    <w:rsid w:val="008A4C64"/>
    <w:rsid w:val="008A5474"/>
    <w:rsid w:val="008A6E94"/>
    <w:rsid w:val="008A772A"/>
    <w:rsid w:val="008B41F9"/>
    <w:rsid w:val="008B5EC0"/>
    <w:rsid w:val="008C15DE"/>
    <w:rsid w:val="008C467A"/>
    <w:rsid w:val="008C4AFD"/>
    <w:rsid w:val="008D1FB4"/>
    <w:rsid w:val="008D28C0"/>
    <w:rsid w:val="008D6ED0"/>
    <w:rsid w:val="008E1E65"/>
    <w:rsid w:val="008E295C"/>
    <w:rsid w:val="008E4BE7"/>
    <w:rsid w:val="008E7831"/>
    <w:rsid w:val="008F0229"/>
    <w:rsid w:val="008F089B"/>
    <w:rsid w:val="008F464C"/>
    <w:rsid w:val="008F6AFC"/>
    <w:rsid w:val="008F703B"/>
    <w:rsid w:val="009008C4"/>
    <w:rsid w:val="009074C7"/>
    <w:rsid w:val="009076CF"/>
    <w:rsid w:val="00911941"/>
    <w:rsid w:val="00913244"/>
    <w:rsid w:val="00914A70"/>
    <w:rsid w:val="00915516"/>
    <w:rsid w:val="009207BB"/>
    <w:rsid w:val="00921750"/>
    <w:rsid w:val="00921A25"/>
    <w:rsid w:val="00924C98"/>
    <w:rsid w:val="00933317"/>
    <w:rsid w:val="00942C62"/>
    <w:rsid w:val="00944F1E"/>
    <w:rsid w:val="00946F78"/>
    <w:rsid w:val="00950319"/>
    <w:rsid w:val="00951427"/>
    <w:rsid w:val="009538E3"/>
    <w:rsid w:val="009551DD"/>
    <w:rsid w:val="0095533F"/>
    <w:rsid w:val="0095565C"/>
    <w:rsid w:val="00957BF9"/>
    <w:rsid w:val="00960F8E"/>
    <w:rsid w:val="009622C0"/>
    <w:rsid w:val="009630BD"/>
    <w:rsid w:val="009656E7"/>
    <w:rsid w:val="00966D08"/>
    <w:rsid w:val="00971B28"/>
    <w:rsid w:val="00971CB0"/>
    <w:rsid w:val="009769C1"/>
    <w:rsid w:val="00977604"/>
    <w:rsid w:val="0098192D"/>
    <w:rsid w:val="00981E0D"/>
    <w:rsid w:val="00982076"/>
    <w:rsid w:val="009834E3"/>
    <w:rsid w:val="00985EC4"/>
    <w:rsid w:val="00985F60"/>
    <w:rsid w:val="0098643C"/>
    <w:rsid w:val="009931F3"/>
    <w:rsid w:val="009B1D1A"/>
    <w:rsid w:val="009B4241"/>
    <w:rsid w:val="009B4685"/>
    <w:rsid w:val="009B6EA5"/>
    <w:rsid w:val="009C0614"/>
    <w:rsid w:val="009C277A"/>
    <w:rsid w:val="009C3DE2"/>
    <w:rsid w:val="009C5713"/>
    <w:rsid w:val="009D0E4C"/>
    <w:rsid w:val="009D1412"/>
    <w:rsid w:val="009D2431"/>
    <w:rsid w:val="009D4B8C"/>
    <w:rsid w:val="009E20FB"/>
    <w:rsid w:val="009E4350"/>
    <w:rsid w:val="009E7FD4"/>
    <w:rsid w:val="009F01F0"/>
    <w:rsid w:val="009F20DB"/>
    <w:rsid w:val="009F26B4"/>
    <w:rsid w:val="009F3B4D"/>
    <w:rsid w:val="009F4441"/>
    <w:rsid w:val="009F48D7"/>
    <w:rsid w:val="009F6438"/>
    <w:rsid w:val="00A024C4"/>
    <w:rsid w:val="00A0445A"/>
    <w:rsid w:val="00A0447C"/>
    <w:rsid w:val="00A05BE2"/>
    <w:rsid w:val="00A109B6"/>
    <w:rsid w:val="00A11E57"/>
    <w:rsid w:val="00A13E8B"/>
    <w:rsid w:val="00A140DA"/>
    <w:rsid w:val="00A151E7"/>
    <w:rsid w:val="00A200B1"/>
    <w:rsid w:val="00A2546A"/>
    <w:rsid w:val="00A25C8D"/>
    <w:rsid w:val="00A272F0"/>
    <w:rsid w:val="00A32234"/>
    <w:rsid w:val="00A375BA"/>
    <w:rsid w:val="00A37875"/>
    <w:rsid w:val="00A45E55"/>
    <w:rsid w:val="00A519BF"/>
    <w:rsid w:val="00A5301E"/>
    <w:rsid w:val="00A54C4B"/>
    <w:rsid w:val="00A552AC"/>
    <w:rsid w:val="00A62867"/>
    <w:rsid w:val="00A6423B"/>
    <w:rsid w:val="00A642DE"/>
    <w:rsid w:val="00A64C0A"/>
    <w:rsid w:val="00A80245"/>
    <w:rsid w:val="00A92D3F"/>
    <w:rsid w:val="00A93FBA"/>
    <w:rsid w:val="00A94974"/>
    <w:rsid w:val="00A954D9"/>
    <w:rsid w:val="00A9608B"/>
    <w:rsid w:val="00A966EF"/>
    <w:rsid w:val="00A96F7F"/>
    <w:rsid w:val="00A97DE4"/>
    <w:rsid w:val="00AA2403"/>
    <w:rsid w:val="00AA2C55"/>
    <w:rsid w:val="00AA3C1F"/>
    <w:rsid w:val="00AA45D3"/>
    <w:rsid w:val="00AB4179"/>
    <w:rsid w:val="00AB55B8"/>
    <w:rsid w:val="00AC1AA6"/>
    <w:rsid w:val="00AC37FA"/>
    <w:rsid w:val="00AC4582"/>
    <w:rsid w:val="00AC6D47"/>
    <w:rsid w:val="00AC7B79"/>
    <w:rsid w:val="00AD0115"/>
    <w:rsid w:val="00AD0DC4"/>
    <w:rsid w:val="00AD1653"/>
    <w:rsid w:val="00AD3301"/>
    <w:rsid w:val="00AD3DF2"/>
    <w:rsid w:val="00AD7701"/>
    <w:rsid w:val="00AD7CD0"/>
    <w:rsid w:val="00AE0D63"/>
    <w:rsid w:val="00AE4290"/>
    <w:rsid w:val="00AF0682"/>
    <w:rsid w:val="00AF183B"/>
    <w:rsid w:val="00AF1DB1"/>
    <w:rsid w:val="00AF4CA2"/>
    <w:rsid w:val="00AF4FCB"/>
    <w:rsid w:val="00AF7965"/>
    <w:rsid w:val="00B00142"/>
    <w:rsid w:val="00B0293B"/>
    <w:rsid w:val="00B057D6"/>
    <w:rsid w:val="00B05885"/>
    <w:rsid w:val="00B061D5"/>
    <w:rsid w:val="00B12F77"/>
    <w:rsid w:val="00B1410A"/>
    <w:rsid w:val="00B2152D"/>
    <w:rsid w:val="00B23BD6"/>
    <w:rsid w:val="00B32DA2"/>
    <w:rsid w:val="00B34CAA"/>
    <w:rsid w:val="00B42405"/>
    <w:rsid w:val="00B42A3A"/>
    <w:rsid w:val="00B47B56"/>
    <w:rsid w:val="00B51392"/>
    <w:rsid w:val="00B53A5C"/>
    <w:rsid w:val="00B5620C"/>
    <w:rsid w:val="00B5735C"/>
    <w:rsid w:val="00B61C85"/>
    <w:rsid w:val="00B62F59"/>
    <w:rsid w:val="00B67AAA"/>
    <w:rsid w:val="00B707DB"/>
    <w:rsid w:val="00B70964"/>
    <w:rsid w:val="00B76966"/>
    <w:rsid w:val="00B8288C"/>
    <w:rsid w:val="00B8303A"/>
    <w:rsid w:val="00B8767C"/>
    <w:rsid w:val="00B87C7A"/>
    <w:rsid w:val="00B95985"/>
    <w:rsid w:val="00B97AAD"/>
    <w:rsid w:val="00BA2185"/>
    <w:rsid w:val="00BA2645"/>
    <w:rsid w:val="00BA464F"/>
    <w:rsid w:val="00BA4D7B"/>
    <w:rsid w:val="00BA6DCC"/>
    <w:rsid w:val="00BB0BF8"/>
    <w:rsid w:val="00BB1029"/>
    <w:rsid w:val="00BB2F86"/>
    <w:rsid w:val="00BB654D"/>
    <w:rsid w:val="00BC441D"/>
    <w:rsid w:val="00BC7D2A"/>
    <w:rsid w:val="00BD0E48"/>
    <w:rsid w:val="00BD553A"/>
    <w:rsid w:val="00BD5D94"/>
    <w:rsid w:val="00BE0998"/>
    <w:rsid w:val="00BE211C"/>
    <w:rsid w:val="00BE40ED"/>
    <w:rsid w:val="00BE4186"/>
    <w:rsid w:val="00BF2694"/>
    <w:rsid w:val="00BF2796"/>
    <w:rsid w:val="00BF2EFB"/>
    <w:rsid w:val="00BF3B93"/>
    <w:rsid w:val="00C014CA"/>
    <w:rsid w:val="00C01F19"/>
    <w:rsid w:val="00C0575F"/>
    <w:rsid w:val="00C1151F"/>
    <w:rsid w:val="00C14366"/>
    <w:rsid w:val="00C178C9"/>
    <w:rsid w:val="00C20626"/>
    <w:rsid w:val="00C24941"/>
    <w:rsid w:val="00C2560E"/>
    <w:rsid w:val="00C26DB8"/>
    <w:rsid w:val="00C27B2D"/>
    <w:rsid w:val="00C30A48"/>
    <w:rsid w:val="00C3211A"/>
    <w:rsid w:val="00C325B5"/>
    <w:rsid w:val="00C344E2"/>
    <w:rsid w:val="00C36CD3"/>
    <w:rsid w:val="00C412DA"/>
    <w:rsid w:val="00C44059"/>
    <w:rsid w:val="00C4579B"/>
    <w:rsid w:val="00C46585"/>
    <w:rsid w:val="00C51231"/>
    <w:rsid w:val="00C52763"/>
    <w:rsid w:val="00C549DB"/>
    <w:rsid w:val="00C5536C"/>
    <w:rsid w:val="00C56407"/>
    <w:rsid w:val="00C6129B"/>
    <w:rsid w:val="00C64C02"/>
    <w:rsid w:val="00C66949"/>
    <w:rsid w:val="00C66EE3"/>
    <w:rsid w:val="00C67269"/>
    <w:rsid w:val="00C70B6C"/>
    <w:rsid w:val="00C7174B"/>
    <w:rsid w:val="00C71F8F"/>
    <w:rsid w:val="00C723F8"/>
    <w:rsid w:val="00C7561E"/>
    <w:rsid w:val="00C75800"/>
    <w:rsid w:val="00C80FC8"/>
    <w:rsid w:val="00C829FF"/>
    <w:rsid w:val="00C85592"/>
    <w:rsid w:val="00C85FB8"/>
    <w:rsid w:val="00C90A31"/>
    <w:rsid w:val="00C9246E"/>
    <w:rsid w:val="00C93317"/>
    <w:rsid w:val="00C9344C"/>
    <w:rsid w:val="00C94D2E"/>
    <w:rsid w:val="00CA1663"/>
    <w:rsid w:val="00CA36BB"/>
    <w:rsid w:val="00CB170B"/>
    <w:rsid w:val="00CB3541"/>
    <w:rsid w:val="00CB3CB1"/>
    <w:rsid w:val="00CB3E53"/>
    <w:rsid w:val="00CB603D"/>
    <w:rsid w:val="00CC1648"/>
    <w:rsid w:val="00CC1E87"/>
    <w:rsid w:val="00CC38FB"/>
    <w:rsid w:val="00CC431C"/>
    <w:rsid w:val="00CC792F"/>
    <w:rsid w:val="00CD2EEB"/>
    <w:rsid w:val="00CD63D4"/>
    <w:rsid w:val="00CD6CF7"/>
    <w:rsid w:val="00CE1E23"/>
    <w:rsid w:val="00CE55AE"/>
    <w:rsid w:val="00CF25AD"/>
    <w:rsid w:val="00CF3598"/>
    <w:rsid w:val="00CF3C86"/>
    <w:rsid w:val="00CF42B8"/>
    <w:rsid w:val="00CF4D77"/>
    <w:rsid w:val="00CF582C"/>
    <w:rsid w:val="00CF5B3F"/>
    <w:rsid w:val="00CF60B1"/>
    <w:rsid w:val="00D01211"/>
    <w:rsid w:val="00D013F7"/>
    <w:rsid w:val="00D01F70"/>
    <w:rsid w:val="00D021FC"/>
    <w:rsid w:val="00D10A37"/>
    <w:rsid w:val="00D11478"/>
    <w:rsid w:val="00D14FF2"/>
    <w:rsid w:val="00D17737"/>
    <w:rsid w:val="00D21D89"/>
    <w:rsid w:val="00D2765C"/>
    <w:rsid w:val="00D2777B"/>
    <w:rsid w:val="00D318B5"/>
    <w:rsid w:val="00D356FB"/>
    <w:rsid w:val="00D421C0"/>
    <w:rsid w:val="00D434C6"/>
    <w:rsid w:val="00D4759E"/>
    <w:rsid w:val="00D476EB"/>
    <w:rsid w:val="00D5259E"/>
    <w:rsid w:val="00D55267"/>
    <w:rsid w:val="00D56024"/>
    <w:rsid w:val="00D5773F"/>
    <w:rsid w:val="00D6123D"/>
    <w:rsid w:val="00D65E81"/>
    <w:rsid w:val="00D70D83"/>
    <w:rsid w:val="00D71D8E"/>
    <w:rsid w:val="00D71DCC"/>
    <w:rsid w:val="00D758A9"/>
    <w:rsid w:val="00D824DB"/>
    <w:rsid w:val="00D83954"/>
    <w:rsid w:val="00D83D3A"/>
    <w:rsid w:val="00D85D61"/>
    <w:rsid w:val="00D85D93"/>
    <w:rsid w:val="00D90682"/>
    <w:rsid w:val="00D948A0"/>
    <w:rsid w:val="00D95513"/>
    <w:rsid w:val="00DA46A1"/>
    <w:rsid w:val="00DB40C2"/>
    <w:rsid w:val="00DB6751"/>
    <w:rsid w:val="00DC3199"/>
    <w:rsid w:val="00DC3766"/>
    <w:rsid w:val="00DC3FB1"/>
    <w:rsid w:val="00DC52D7"/>
    <w:rsid w:val="00DC64E0"/>
    <w:rsid w:val="00DD0493"/>
    <w:rsid w:val="00DD382B"/>
    <w:rsid w:val="00DE0387"/>
    <w:rsid w:val="00DE5D4C"/>
    <w:rsid w:val="00DF15A3"/>
    <w:rsid w:val="00DF2569"/>
    <w:rsid w:val="00DF2C91"/>
    <w:rsid w:val="00DF3B60"/>
    <w:rsid w:val="00DF6C07"/>
    <w:rsid w:val="00E000F3"/>
    <w:rsid w:val="00E0568D"/>
    <w:rsid w:val="00E06B28"/>
    <w:rsid w:val="00E119F0"/>
    <w:rsid w:val="00E12856"/>
    <w:rsid w:val="00E14656"/>
    <w:rsid w:val="00E20B94"/>
    <w:rsid w:val="00E20BAD"/>
    <w:rsid w:val="00E20F8F"/>
    <w:rsid w:val="00E223E0"/>
    <w:rsid w:val="00E27F0E"/>
    <w:rsid w:val="00E310DD"/>
    <w:rsid w:val="00E342D7"/>
    <w:rsid w:val="00E35086"/>
    <w:rsid w:val="00E35465"/>
    <w:rsid w:val="00E36083"/>
    <w:rsid w:val="00E36164"/>
    <w:rsid w:val="00E41544"/>
    <w:rsid w:val="00E41CB5"/>
    <w:rsid w:val="00E45E87"/>
    <w:rsid w:val="00E4642E"/>
    <w:rsid w:val="00E46BC6"/>
    <w:rsid w:val="00E47E14"/>
    <w:rsid w:val="00E519C0"/>
    <w:rsid w:val="00E51A13"/>
    <w:rsid w:val="00E51EF1"/>
    <w:rsid w:val="00E54A68"/>
    <w:rsid w:val="00E5796C"/>
    <w:rsid w:val="00E57BDC"/>
    <w:rsid w:val="00E60760"/>
    <w:rsid w:val="00E65645"/>
    <w:rsid w:val="00E658DA"/>
    <w:rsid w:val="00E65DA2"/>
    <w:rsid w:val="00E66489"/>
    <w:rsid w:val="00E6688E"/>
    <w:rsid w:val="00E675FE"/>
    <w:rsid w:val="00E736DD"/>
    <w:rsid w:val="00E739EB"/>
    <w:rsid w:val="00E7556E"/>
    <w:rsid w:val="00E75712"/>
    <w:rsid w:val="00E81BEF"/>
    <w:rsid w:val="00E92469"/>
    <w:rsid w:val="00E93295"/>
    <w:rsid w:val="00E9490B"/>
    <w:rsid w:val="00E966B4"/>
    <w:rsid w:val="00E96787"/>
    <w:rsid w:val="00E9727C"/>
    <w:rsid w:val="00E97944"/>
    <w:rsid w:val="00EA4EAD"/>
    <w:rsid w:val="00EA51E8"/>
    <w:rsid w:val="00EA680E"/>
    <w:rsid w:val="00EA7DB0"/>
    <w:rsid w:val="00EB134C"/>
    <w:rsid w:val="00EB2902"/>
    <w:rsid w:val="00EB3D3B"/>
    <w:rsid w:val="00EB5AE5"/>
    <w:rsid w:val="00EB7DA3"/>
    <w:rsid w:val="00EC2A5A"/>
    <w:rsid w:val="00EC38F8"/>
    <w:rsid w:val="00EC6099"/>
    <w:rsid w:val="00EC65DF"/>
    <w:rsid w:val="00EC6EF4"/>
    <w:rsid w:val="00ED2378"/>
    <w:rsid w:val="00ED2E44"/>
    <w:rsid w:val="00ED590A"/>
    <w:rsid w:val="00EE0F65"/>
    <w:rsid w:val="00EE57B6"/>
    <w:rsid w:val="00EF2C76"/>
    <w:rsid w:val="00EF2E5D"/>
    <w:rsid w:val="00EF4902"/>
    <w:rsid w:val="00F031BD"/>
    <w:rsid w:val="00F047BE"/>
    <w:rsid w:val="00F04CE0"/>
    <w:rsid w:val="00F05018"/>
    <w:rsid w:val="00F056A3"/>
    <w:rsid w:val="00F05C5A"/>
    <w:rsid w:val="00F06E7D"/>
    <w:rsid w:val="00F10F41"/>
    <w:rsid w:val="00F15536"/>
    <w:rsid w:val="00F24ADD"/>
    <w:rsid w:val="00F254BD"/>
    <w:rsid w:val="00F25C0D"/>
    <w:rsid w:val="00F262B8"/>
    <w:rsid w:val="00F2772F"/>
    <w:rsid w:val="00F366DD"/>
    <w:rsid w:val="00F36F76"/>
    <w:rsid w:val="00F371BF"/>
    <w:rsid w:val="00F37628"/>
    <w:rsid w:val="00F37F05"/>
    <w:rsid w:val="00F41D7B"/>
    <w:rsid w:val="00F41EF7"/>
    <w:rsid w:val="00F424A5"/>
    <w:rsid w:val="00F5316A"/>
    <w:rsid w:val="00F6411D"/>
    <w:rsid w:val="00F66555"/>
    <w:rsid w:val="00F74AC6"/>
    <w:rsid w:val="00F81756"/>
    <w:rsid w:val="00F84662"/>
    <w:rsid w:val="00F853EA"/>
    <w:rsid w:val="00F875E7"/>
    <w:rsid w:val="00F87F25"/>
    <w:rsid w:val="00F93203"/>
    <w:rsid w:val="00F949CD"/>
    <w:rsid w:val="00FA2A42"/>
    <w:rsid w:val="00FA369F"/>
    <w:rsid w:val="00FA4CAB"/>
    <w:rsid w:val="00FB3999"/>
    <w:rsid w:val="00FB521B"/>
    <w:rsid w:val="00FB6D5C"/>
    <w:rsid w:val="00FB7475"/>
    <w:rsid w:val="00FC1B9A"/>
    <w:rsid w:val="00FC299B"/>
    <w:rsid w:val="00FC664E"/>
    <w:rsid w:val="00FD15E0"/>
    <w:rsid w:val="00FD2540"/>
    <w:rsid w:val="00FD5B92"/>
    <w:rsid w:val="00FE4F11"/>
    <w:rsid w:val="00FE5E35"/>
    <w:rsid w:val="00FE77D1"/>
    <w:rsid w:val="00FF10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B9977310-B7AD-47B5-BD14-0C044B439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tabs>
        <w:tab w:val="right" w:pos="9270"/>
      </w:tabs>
      <w:suppressAutoHyphens/>
      <w:spacing w:after="30"/>
      <w:ind w:right="8"/>
    </w:pPr>
    <w:rPr>
      <w:rFonts w:ascii="Arial" w:hAnsi="Arial"/>
      <w:kern w:val="1"/>
      <w:lang w:eastAsia="ar-SA"/>
    </w:rPr>
  </w:style>
  <w:style w:type="paragraph" w:styleId="Heading3">
    <w:name w:val="heading 3"/>
    <w:basedOn w:val="Normal"/>
    <w:link w:val="Heading3Char"/>
    <w:uiPriority w:val="9"/>
    <w:qFormat/>
    <w:rsid w:val="00154831"/>
    <w:pPr>
      <w:widowControl/>
      <w:tabs>
        <w:tab w:val="clear" w:pos="9270"/>
      </w:tabs>
      <w:suppressAutoHyphens w:val="0"/>
      <w:spacing w:before="100" w:beforeAutospacing="1" w:after="100" w:afterAutospacing="1"/>
      <w:ind w:right="0"/>
      <w:outlineLvl w:val="2"/>
    </w:pPr>
    <w:rPr>
      <w:rFonts w:ascii="Times New Roman" w:hAnsi="Times New Roman"/>
      <w:b/>
      <w:bCs/>
      <w:kern w:val="0"/>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Arial"/>
    </w:rPr>
  </w:style>
  <w:style w:type="character" w:customStyle="1" w:styleId="WW8Num1z2">
    <w:name w:val="WW8Num1z2"/>
    <w:rPr>
      <w:rFonts w:ascii="Wingdings" w:hAnsi="Wingdings" w:cs="Wingdings"/>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OpenSymbol"/>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eastAsia="Times New Roman" w:hAnsi="Arial" w:cs="Aria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Absatz-Standardschriftart">
    <w:name w:val="Absatz-Standardschriftart"/>
  </w:style>
  <w:style w:type="character" w:customStyle="1" w:styleId="WW8Num5z0">
    <w:name w:val="WW8Num5z0"/>
    <w:rPr>
      <w:rFonts w:ascii="Arial" w:eastAsia="Times New Roman" w:hAnsi="Arial" w:cs="Aria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DefaultParagraphFont">
    <w:name w:val="WW-Default Paragraph Font"/>
  </w:style>
  <w:style w:type="character" w:customStyle="1" w:styleId="WW-Absatz-Standardschriftart">
    <w:name w:val="WW-Absatz-Standardschriftart"/>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styleId="Hyperlink">
    <w:name w:val="Hyperlink"/>
    <w:rPr>
      <w:color w:val="0000FF"/>
      <w:u w:val="single"/>
    </w:rPr>
  </w:style>
  <w:style w:type="character" w:styleId="FollowedHyperlink">
    <w:name w:val="FollowedHyperlink"/>
    <w:rPr>
      <w:color w:val="800000"/>
      <w:u w:val="single"/>
    </w:rPr>
  </w:style>
  <w:style w:type="character" w:customStyle="1" w:styleId="PlainTextChar">
    <w:name w:val="Plain Text Char"/>
    <w:uiPriority w:val="99"/>
    <w:rPr>
      <w:rFonts w:ascii="Consolas" w:eastAsia="Calibri" w:hAnsi="Consolas" w:cs="Times New Roman"/>
      <w:sz w:val="21"/>
      <w:szCs w:val="21"/>
    </w:rPr>
  </w:style>
  <w:style w:type="character" w:customStyle="1" w:styleId="HTMLPreformattedChar">
    <w:name w:val="HTML Preformatted Char"/>
    <w:uiPriority w:val="99"/>
    <w:rPr>
      <w:rFonts w:ascii="Courier New" w:hAnsi="Courier New" w:cs="Courier New"/>
    </w:rPr>
  </w:style>
  <w:style w:type="character" w:customStyle="1" w:styleId="Bullets">
    <w:name w:val="Bullets"/>
    <w:rPr>
      <w:rFonts w:ascii="OpenSymbol" w:eastAsia="OpenSymbol" w:hAnsi="OpenSymbol" w:cs="OpenSymbol"/>
    </w:rPr>
  </w:style>
  <w:style w:type="character" w:customStyle="1" w:styleId="il">
    <w:name w:val="il"/>
    <w:basedOn w:val="DefaultParagraphFont"/>
  </w:style>
  <w:style w:type="character" w:customStyle="1" w:styleId="BalloonTextChar">
    <w:name w:val="Balloon Text Char"/>
    <w:rPr>
      <w:rFonts w:ascii="Tahoma" w:hAnsi="Tahoma" w:cs="Tahoma"/>
      <w:sz w:val="16"/>
      <w:szCs w:val="16"/>
    </w:rPr>
  </w:style>
  <w:style w:type="character" w:customStyle="1" w:styleId="HeaderChar">
    <w:name w:val="Header Char"/>
    <w:basedOn w:val="DefaultParagraphFont"/>
    <w:rPr>
      <w:rFonts w:ascii="Arial" w:hAnsi="Arial" w:cs="Arial"/>
    </w:rPr>
  </w:style>
  <w:style w:type="character" w:customStyle="1" w:styleId="FooterChar">
    <w:name w:val="Footer Char"/>
    <w:basedOn w:val="DefaultParagraphFont"/>
    <w:rPr>
      <w:rFonts w:ascii="Arial" w:hAnsi="Arial" w:cs="Arial"/>
    </w:rPr>
  </w:style>
  <w:style w:type="character" w:styleId="HTMLTypewriter">
    <w:name w:val="HTML Typewriter"/>
    <w:basedOn w:val="DefaultParagraphFont"/>
    <w:rPr>
      <w:rFonts w:ascii="Courier New" w:hAnsi="Courier New" w:cs="Courier New"/>
      <w:sz w:val="20"/>
      <w:szCs w:val="20"/>
    </w:rPr>
  </w:style>
  <w:style w:type="character" w:customStyle="1" w:styleId="KeywordDescriptionsChar">
    <w:name w:val="Keyword Descriptions Char"/>
    <w:basedOn w:val="DefaultParagraphFont"/>
    <w:rPr>
      <w:rFonts w:eastAsia="SimSun"/>
      <w:sz w:val="24"/>
      <w:szCs w:val="24"/>
    </w:rPr>
  </w:style>
  <w:style w:type="character" w:customStyle="1" w:styleId="ListLabel1">
    <w:name w:val="ListLabel 1"/>
    <w:rPr>
      <w:rFonts w:cs="Arial"/>
    </w:rPr>
  </w:style>
  <w:style w:type="character" w:customStyle="1" w:styleId="ListLabel2">
    <w:name w:val="ListLabel 2"/>
    <w:rPr>
      <w:sz w:val="20"/>
    </w:rPr>
  </w:style>
  <w:style w:type="character" w:customStyle="1" w:styleId="ListLabel3">
    <w:name w:val="ListLabel 3"/>
    <w:rPr>
      <w:rFonts w:cs="Courier New"/>
    </w:rPr>
  </w:style>
  <w:style w:type="character" w:customStyle="1" w:styleId="ListLabel4">
    <w:name w:val="ListLabel 4"/>
    <w:rPr>
      <w:rFonts w:eastAsia="Times New Roman" w:cs="Arial"/>
    </w:rPr>
  </w:style>
  <w:style w:type="character" w:customStyle="1" w:styleId="ListLabel5">
    <w:name w:val="ListLabel 5"/>
    <w:rPr>
      <w:rFonts w:eastAsia="SimSun" w:cs="Courier New"/>
    </w:rPr>
  </w:style>
  <w:style w:type="character" w:customStyle="1" w:styleId="ListLabel6">
    <w:name w:val="ListLabel 6"/>
    <w:rPr>
      <w:rFonts w:cs="Arial"/>
    </w:rPr>
  </w:style>
  <w:style w:type="character" w:customStyle="1" w:styleId="ListLabel7">
    <w:name w:val="ListLabel 7"/>
    <w:rPr>
      <w:sz w:val="16"/>
      <w:szCs w:val="16"/>
    </w:rPr>
  </w:style>
  <w:style w:type="character" w:customStyle="1" w:styleId="ListLabel8">
    <w:name w:val="ListLabel 8"/>
    <w:rPr>
      <w:rFonts w:eastAsia="Times New Roman" w:cs="Arial"/>
    </w:rPr>
  </w:style>
  <w:style w:type="character" w:customStyle="1" w:styleId="ListLabel9">
    <w:name w:val="ListLabel 9"/>
    <w:rPr>
      <w:rFonts w:cs="Courier New"/>
    </w:rPr>
  </w:style>
  <w:style w:type="paragraph" w:customStyle="1" w:styleId="Heading">
    <w:name w:val="Heading"/>
    <w:basedOn w:val="Normal"/>
    <w:next w:val="BodyText"/>
    <w:pPr>
      <w:keepNext/>
      <w:spacing w:before="240" w:after="120"/>
    </w:pPr>
    <w:rPr>
      <w:rFonts w:eastAsia="SimSun"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Tahoma"/>
    </w:rPr>
  </w:style>
  <w:style w:type="paragraph" w:customStyle="1" w:styleId="Caption1">
    <w:name w:val="Caption1"/>
    <w:basedOn w:val="Normal"/>
    <w:pPr>
      <w:suppressLineNumbers/>
      <w:spacing w:before="120" w:after="120"/>
    </w:pPr>
    <w:rPr>
      <w:rFonts w:cs="Mangal"/>
      <w:i/>
      <w:iCs/>
      <w:sz w:val="24"/>
      <w:szCs w:val="24"/>
    </w:rPr>
  </w:style>
  <w:style w:type="paragraph" w:customStyle="1" w:styleId="Caption10">
    <w:name w:val="Caption1"/>
    <w:basedOn w:val="Normal"/>
    <w:pPr>
      <w:suppressLineNumbers/>
      <w:spacing w:before="120" w:after="120"/>
    </w:pPr>
    <w:rPr>
      <w:rFonts w:cs="Tahoma"/>
      <w:i/>
      <w:iCs/>
      <w:sz w:val="24"/>
      <w:szCs w:val="24"/>
    </w:rPr>
  </w:style>
  <w:style w:type="paragraph" w:styleId="Date">
    <w:name w:val="Date"/>
    <w:basedOn w:val="Normal"/>
  </w:style>
  <w:style w:type="paragraph" w:styleId="HTMLPreformatted">
    <w:name w:val="HTML Preformatted"/>
    <w:basedOn w:val="Normal"/>
    <w:uiPriority w:val="99"/>
    <w:pPr>
      <w:widowControl/>
      <w:spacing w:after="0"/>
      <w:ind w:right="0"/>
    </w:pPr>
    <w:rPr>
      <w:rFonts w:ascii="Courier New" w:eastAsia="MS Mincho" w:hAnsi="Courier New" w:cs="Courier New"/>
    </w:rPr>
  </w:style>
  <w:style w:type="paragraph" w:styleId="PlainText">
    <w:name w:val="Plain Text"/>
    <w:basedOn w:val="Normal"/>
    <w:uiPriority w:val="99"/>
    <w:pPr>
      <w:widowControl/>
      <w:spacing w:after="0"/>
      <w:ind w:right="0"/>
    </w:pPr>
    <w:rPr>
      <w:rFonts w:ascii="Consolas" w:eastAsia="Calibri" w:hAnsi="Consolas" w:cs="Consolas"/>
      <w:sz w:val="21"/>
      <w:szCs w:val="21"/>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ListParagraph">
    <w:name w:val="List Paragraph"/>
    <w:basedOn w:val="Normal"/>
    <w:qFormat/>
    <w:pPr>
      <w:widowControl/>
      <w:tabs>
        <w:tab w:val="clear" w:pos="9270"/>
      </w:tabs>
      <w:suppressAutoHyphens w:val="0"/>
      <w:spacing w:after="0"/>
      <w:ind w:left="720" w:right="0"/>
    </w:pPr>
    <w:rPr>
      <w:rFonts w:ascii="Calibri" w:eastAsia="SimSun" w:hAnsi="Calibri" w:cs="Calibri"/>
      <w:sz w:val="22"/>
      <w:szCs w:val="22"/>
    </w:rPr>
  </w:style>
  <w:style w:type="paragraph" w:styleId="BalloonText">
    <w:name w:val="Balloon Text"/>
    <w:basedOn w:val="Normal"/>
    <w:pPr>
      <w:spacing w:after="0"/>
    </w:pPr>
    <w:rPr>
      <w:rFonts w:ascii="Tahoma" w:hAnsi="Tahoma" w:cs="Tahoma"/>
      <w:sz w:val="16"/>
      <w:szCs w:val="16"/>
    </w:rPr>
  </w:style>
  <w:style w:type="paragraph" w:styleId="Header">
    <w:name w:val="header"/>
    <w:basedOn w:val="Normal"/>
    <w:pPr>
      <w:suppressLineNumbers/>
      <w:tabs>
        <w:tab w:val="clear" w:pos="9270"/>
        <w:tab w:val="center" w:pos="4680"/>
        <w:tab w:val="right" w:pos="9360"/>
      </w:tabs>
    </w:pPr>
  </w:style>
  <w:style w:type="paragraph" w:styleId="Footer">
    <w:name w:val="footer"/>
    <w:basedOn w:val="Normal"/>
    <w:pPr>
      <w:suppressLineNumbers/>
      <w:tabs>
        <w:tab w:val="clear" w:pos="9270"/>
        <w:tab w:val="center" w:pos="4680"/>
        <w:tab w:val="right" w:pos="9360"/>
      </w:tabs>
    </w:pPr>
  </w:style>
  <w:style w:type="paragraph" w:customStyle="1" w:styleId="KeywordDescriptions">
    <w:name w:val="Keyword Descriptions"/>
    <w:basedOn w:val="Normal"/>
    <w:pPr>
      <w:widowControl/>
      <w:tabs>
        <w:tab w:val="clear" w:pos="9270"/>
      </w:tabs>
      <w:suppressAutoHyphens w:val="0"/>
      <w:spacing w:after="80"/>
      <w:ind w:right="0"/>
    </w:pPr>
    <w:rPr>
      <w:rFonts w:ascii="Times New Roman" w:eastAsia="SimSun" w:hAnsi="Times New Roman"/>
      <w:sz w:val="24"/>
      <w:szCs w:val="24"/>
    </w:rPr>
  </w:style>
  <w:style w:type="character" w:customStyle="1" w:styleId="Heading3Char">
    <w:name w:val="Heading 3 Char"/>
    <w:basedOn w:val="DefaultParagraphFont"/>
    <w:link w:val="Heading3"/>
    <w:uiPriority w:val="9"/>
    <w:rsid w:val="00154831"/>
    <w:rPr>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92011">
      <w:bodyDiv w:val="1"/>
      <w:marLeft w:val="0"/>
      <w:marRight w:val="0"/>
      <w:marTop w:val="0"/>
      <w:marBottom w:val="0"/>
      <w:divBdr>
        <w:top w:val="none" w:sz="0" w:space="0" w:color="auto"/>
        <w:left w:val="none" w:sz="0" w:space="0" w:color="auto"/>
        <w:bottom w:val="none" w:sz="0" w:space="0" w:color="auto"/>
        <w:right w:val="none" w:sz="0" w:space="0" w:color="auto"/>
      </w:divBdr>
    </w:div>
    <w:div w:id="205260171">
      <w:bodyDiv w:val="1"/>
      <w:marLeft w:val="0"/>
      <w:marRight w:val="0"/>
      <w:marTop w:val="0"/>
      <w:marBottom w:val="0"/>
      <w:divBdr>
        <w:top w:val="none" w:sz="0" w:space="0" w:color="auto"/>
        <w:left w:val="none" w:sz="0" w:space="0" w:color="auto"/>
        <w:bottom w:val="none" w:sz="0" w:space="0" w:color="auto"/>
        <w:right w:val="none" w:sz="0" w:space="0" w:color="auto"/>
      </w:divBdr>
    </w:div>
    <w:div w:id="420613730">
      <w:bodyDiv w:val="1"/>
      <w:marLeft w:val="0"/>
      <w:marRight w:val="0"/>
      <w:marTop w:val="0"/>
      <w:marBottom w:val="0"/>
      <w:divBdr>
        <w:top w:val="none" w:sz="0" w:space="0" w:color="auto"/>
        <w:left w:val="none" w:sz="0" w:space="0" w:color="auto"/>
        <w:bottom w:val="none" w:sz="0" w:space="0" w:color="auto"/>
        <w:right w:val="none" w:sz="0" w:space="0" w:color="auto"/>
      </w:divBdr>
    </w:div>
    <w:div w:id="906653485">
      <w:bodyDiv w:val="1"/>
      <w:marLeft w:val="0"/>
      <w:marRight w:val="0"/>
      <w:marTop w:val="0"/>
      <w:marBottom w:val="0"/>
      <w:divBdr>
        <w:top w:val="none" w:sz="0" w:space="0" w:color="auto"/>
        <w:left w:val="none" w:sz="0" w:space="0" w:color="auto"/>
        <w:bottom w:val="none" w:sz="0" w:space="0" w:color="auto"/>
        <w:right w:val="none" w:sz="0" w:space="0" w:color="auto"/>
      </w:divBdr>
    </w:div>
    <w:div w:id="938295763">
      <w:bodyDiv w:val="1"/>
      <w:marLeft w:val="0"/>
      <w:marRight w:val="0"/>
      <w:marTop w:val="0"/>
      <w:marBottom w:val="0"/>
      <w:divBdr>
        <w:top w:val="none" w:sz="0" w:space="0" w:color="auto"/>
        <w:left w:val="none" w:sz="0" w:space="0" w:color="auto"/>
        <w:bottom w:val="none" w:sz="0" w:space="0" w:color="auto"/>
        <w:right w:val="none" w:sz="0" w:space="0" w:color="auto"/>
      </w:divBdr>
    </w:div>
    <w:div w:id="970867157">
      <w:bodyDiv w:val="1"/>
      <w:marLeft w:val="0"/>
      <w:marRight w:val="0"/>
      <w:marTop w:val="0"/>
      <w:marBottom w:val="0"/>
      <w:divBdr>
        <w:top w:val="none" w:sz="0" w:space="0" w:color="auto"/>
        <w:left w:val="none" w:sz="0" w:space="0" w:color="auto"/>
        <w:bottom w:val="none" w:sz="0" w:space="0" w:color="auto"/>
        <w:right w:val="none" w:sz="0" w:space="0" w:color="auto"/>
      </w:divBdr>
    </w:div>
    <w:div w:id="1073315464">
      <w:bodyDiv w:val="1"/>
      <w:marLeft w:val="0"/>
      <w:marRight w:val="0"/>
      <w:marTop w:val="0"/>
      <w:marBottom w:val="0"/>
      <w:divBdr>
        <w:top w:val="none" w:sz="0" w:space="0" w:color="auto"/>
        <w:left w:val="none" w:sz="0" w:space="0" w:color="auto"/>
        <w:bottom w:val="none" w:sz="0" w:space="0" w:color="auto"/>
        <w:right w:val="none" w:sz="0" w:space="0" w:color="auto"/>
      </w:divBdr>
    </w:div>
    <w:div w:id="1215198582">
      <w:bodyDiv w:val="1"/>
      <w:marLeft w:val="0"/>
      <w:marRight w:val="0"/>
      <w:marTop w:val="0"/>
      <w:marBottom w:val="0"/>
      <w:divBdr>
        <w:top w:val="none" w:sz="0" w:space="0" w:color="auto"/>
        <w:left w:val="none" w:sz="0" w:space="0" w:color="auto"/>
        <w:bottom w:val="none" w:sz="0" w:space="0" w:color="auto"/>
        <w:right w:val="none" w:sz="0" w:space="0" w:color="auto"/>
      </w:divBdr>
    </w:div>
    <w:div w:id="1280146388">
      <w:bodyDiv w:val="1"/>
      <w:marLeft w:val="0"/>
      <w:marRight w:val="0"/>
      <w:marTop w:val="0"/>
      <w:marBottom w:val="0"/>
      <w:divBdr>
        <w:top w:val="none" w:sz="0" w:space="0" w:color="auto"/>
        <w:left w:val="none" w:sz="0" w:space="0" w:color="auto"/>
        <w:bottom w:val="none" w:sz="0" w:space="0" w:color="auto"/>
        <w:right w:val="none" w:sz="0" w:space="0" w:color="auto"/>
      </w:divBdr>
    </w:div>
    <w:div w:id="1290629656">
      <w:bodyDiv w:val="1"/>
      <w:marLeft w:val="0"/>
      <w:marRight w:val="0"/>
      <w:marTop w:val="0"/>
      <w:marBottom w:val="0"/>
      <w:divBdr>
        <w:top w:val="none" w:sz="0" w:space="0" w:color="auto"/>
        <w:left w:val="none" w:sz="0" w:space="0" w:color="auto"/>
        <w:bottom w:val="none" w:sz="0" w:space="0" w:color="auto"/>
        <w:right w:val="none" w:sz="0" w:space="0" w:color="auto"/>
      </w:divBdr>
    </w:div>
    <w:div w:id="1333411358">
      <w:bodyDiv w:val="1"/>
      <w:marLeft w:val="0"/>
      <w:marRight w:val="0"/>
      <w:marTop w:val="0"/>
      <w:marBottom w:val="0"/>
      <w:divBdr>
        <w:top w:val="none" w:sz="0" w:space="0" w:color="auto"/>
        <w:left w:val="none" w:sz="0" w:space="0" w:color="auto"/>
        <w:bottom w:val="none" w:sz="0" w:space="0" w:color="auto"/>
        <w:right w:val="none" w:sz="0" w:space="0" w:color="auto"/>
      </w:divBdr>
    </w:div>
    <w:div w:id="1433630011">
      <w:bodyDiv w:val="1"/>
      <w:marLeft w:val="0"/>
      <w:marRight w:val="0"/>
      <w:marTop w:val="0"/>
      <w:marBottom w:val="0"/>
      <w:divBdr>
        <w:top w:val="none" w:sz="0" w:space="0" w:color="auto"/>
        <w:left w:val="none" w:sz="0" w:space="0" w:color="auto"/>
        <w:bottom w:val="none" w:sz="0" w:space="0" w:color="auto"/>
        <w:right w:val="none" w:sz="0" w:space="0" w:color="auto"/>
      </w:divBdr>
    </w:div>
    <w:div w:id="1453329330">
      <w:bodyDiv w:val="1"/>
      <w:marLeft w:val="0"/>
      <w:marRight w:val="0"/>
      <w:marTop w:val="0"/>
      <w:marBottom w:val="0"/>
      <w:divBdr>
        <w:top w:val="none" w:sz="0" w:space="0" w:color="auto"/>
        <w:left w:val="none" w:sz="0" w:space="0" w:color="auto"/>
        <w:bottom w:val="none" w:sz="0" w:space="0" w:color="auto"/>
        <w:right w:val="none" w:sz="0" w:space="0" w:color="auto"/>
      </w:divBdr>
    </w:div>
    <w:div w:id="1489831465">
      <w:bodyDiv w:val="1"/>
      <w:marLeft w:val="0"/>
      <w:marRight w:val="0"/>
      <w:marTop w:val="0"/>
      <w:marBottom w:val="0"/>
      <w:divBdr>
        <w:top w:val="none" w:sz="0" w:space="0" w:color="auto"/>
        <w:left w:val="none" w:sz="0" w:space="0" w:color="auto"/>
        <w:bottom w:val="none" w:sz="0" w:space="0" w:color="auto"/>
        <w:right w:val="none" w:sz="0" w:space="0" w:color="auto"/>
      </w:divBdr>
    </w:div>
    <w:div w:id="1494375068">
      <w:bodyDiv w:val="1"/>
      <w:marLeft w:val="0"/>
      <w:marRight w:val="0"/>
      <w:marTop w:val="0"/>
      <w:marBottom w:val="0"/>
      <w:divBdr>
        <w:top w:val="none" w:sz="0" w:space="0" w:color="auto"/>
        <w:left w:val="none" w:sz="0" w:space="0" w:color="auto"/>
        <w:bottom w:val="none" w:sz="0" w:space="0" w:color="auto"/>
        <w:right w:val="none" w:sz="0" w:space="0" w:color="auto"/>
      </w:divBdr>
    </w:div>
    <w:div w:id="1502425407">
      <w:bodyDiv w:val="1"/>
      <w:marLeft w:val="0"/>
      <w:marRight w:val="0"/>
      <w:marTop w:val="0"/>
      <w:marBottom w:val="0"/>
      <w:divBdr>
        <w:top w:val="none" w:sz="0" w:space="0" w:color="auto"/>
        <w:left w:val="none" w:sz="0" w:space="0" w:color="auto"/>
        <w:bottom w:val="none" w:sz="0" w:space="0" w:color="auto"/>
        <w:right w:val="none" w:sz="0" w:space="0" w:color="auto"/>
      </w:divBdr>
    </w:div>
    <w:div w:id="1533106543">
      <w:bodyDiv w:val="1"/>
      <w:marLeft w:val="0"/>
      <w:marRight w:val="0"/>
      <w:marTop w:val="0"/>
      <w:marBottom w:val="0"/>
      <w:divBdr>
        <w:top w:val="none" w:sz="0" w:space="0" w:color="auto"/>
        <w:left w:val="none" w:sz="0" w:space="0" w:color="auto"/>
        <w:bottom w:val="none" w:sz="0" w:space="0" w:color="auto"/>
        <w:right w:val="none" w:sz="0" w:space="0" w:color="auto"/>
      </w:divBdr>
    </w:div>
    <w:div w:id="1614052516">
      <w:bodyDiv w:val="1"/>
      <w:marLeft w:val="0"/>
      <w:marRight w:val="0"/>
      <w:marTop w:val="0"/>
      <w:marBottom w:val="0"/>
      <w:divBdr>
        <w:top w:val="none" w:sz="0" w:space="0" w:color="auto"/>
        <w:left w:val="none" w:sz="0" w:space="0" w:color="auto"/>
        <w:bottom w:val="none" w:sz="0" w:space="0" w:color="auto"/>
        <w:right w:val="none" w:sz="0" w:space="0" w:color="auto"/>
      </w:divBdr>
    </w:div>
    <w:div w:id="1668089340">
      <w:bodyDiv w:val="1"/>
      <w:marLeft w:val="0"/>
      <w:marRight w:val="0"/>
      <w:marTop w:val="0"/>
      <w:marBottom w:val="0"/>
      <w:divBdr>
        <w:top w:val="none" w:sz="0" w:space="0" w:color="auto"/>
        <w:left w:val="none" w:sz="0" w:space="0" w:color="auto"/>
        <w:bottom w:val="none" w:sz="0" w:space="0" w:color="auto"/>
        <w:right w:val="none" w:sz="0" w:space="0" w:color="auto"/>
      </w:divBdr>
    </w:div>
    <w:div w:id="1723676275">
      <w:bodyDiv w:val="1"/>
      <w:marLeft w:val="0"/>
      <w:marRight w:val="0"/>
      <w:marTop w:val="0"/>
      <w:marBottom w:val="0"/>
      <w:divBdr>
        <w:top w:val="none" w:sz="0" w:space="0" w:color="auto"/>
        <w:left w:val="none" w:sz="0" w:space="0" w:color="auto"/>
        <w:bottom w:val="none" w:sz="0" w:space="0" w:color="auto"/>
        <w:right w:val="none" w:sz="0" w:space="0" w:color="auto"/>
      </w:divBdr>
    </w:div>
    <w:div w:id="1851606110">
      <w:bodyDiv w:val="1"/>
      <w:marLeft w:val="0"/>
      <w:marRight w:val="0"/>
      <w:marTop w:val="0"/>
      <w:marBottom w:val="0"/>
      <w:divBdr>
        <w:top w:val="none" w:sz="0" w:space="0" w:color="auto"/>
        <w:left w:val="none" w:sz="0" w:space="0" w:color="auto"/>
        <w:bottom w:val="none" w:sz="0" w:space="0" w:color="auto"/>
        <w:right w:val="none" w:sz="0" w:space="0" w:color="auto"/>
      </w:divBdr>
    </w:div>
    <w:div w:id="1894808943">
      <w:bodyDiv w:val="1"/>
      <w:marLeft w:val="0"/>
      <w:marRight w:val="0"/>
      <w:marTop w:val="0"/>
      <w:marBottom w:val="0"/>
      <w:divBdr>
        <w:top w:val="none" w:sz="0" w:space="0" w:color="auto"/>
        <w:left w:val="none" w:sz="0" w:space="0" w:color="auto"/>
        <w:bottom w:val="none" w:sz="0" w:space="0" w:color="auto"/>
        <w:right w:val="none" w:sz="0" w:space="0" w:color="auto"/>
      </w:divBdr>
    </w:div>
    <w:div w:id="2134515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scosales.webex.com/ciscosales/j.php?J=205475958" TargetMode="External"/><Relationship Id="rId13" Type="http://schemas.openxmlformats.org/officeDocument/2006/relationships/hyperlink" Target="http://www.ibis.org/quality_wip/" TargetMode="External"/><Relationship Id="rId18" Type="http://schemas.openxmlformats.org/officeDocument/2006/relationships/hyperlink" Target="mailto:mlabonte@" TargetMode="External"/><Relationship Id="rId26" Type="http://schemas.openxmlformats.org/officeDocument/2006/relationships/hyperlink" Target="mailto:ibis@freelists.org" TargetMode="External"/><Relationship Id="rId39" Type="http://schemas.openxmlformats.org/officeDocument/2006/relationships/hyperlink" Target="http://www.ibis.org/bugs/s2ibis/bugs2i.txt" TargetMode="External"/><Relationship Id="rId3" Type="http://schemas.openxmlformats.org/officeDocument/2006/relationships/settings" Target="settings.xml"/><Relationship Id="rId21" Type="http://schemas.openxmlformats.org/officeDocument/2006/relationships/hyperlink" Target="mailto:bob@teraspeedlabs.com" TargetMode="External"/><Relationship Id="rId34" Type="http://schemas.openxmlformats.org/officeDocument/2006/relationships/hyperlink" Target="http://www.ibis.org/%20bugs/ibischk/bugform.txt" TargetMode="External"/><Relationship Id="rId42" Type="http://schemas.openxmlformats.org/officeDocument/2006/relationships/hyperlink" Target="http://www.ibis.org/" TargetMode="External"/><Relationship Id="rId47"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ibis.org/ibischk6/ibischk_6.1.1_UserGuide_wip1.pdf" TargetMode="External"/><Relationship Id="rId17" Type="http://schemas.openxmlformats.org/officeDocument/2006/relationships/hyperlink" Target="http://www.ibis.org/policies/" TargetMode="External"/><Relationship Id="rId25" Type="http://schemas.openxmlformats.org/officeDocument/2006/relationships/hyperlink" Target="mailto:info@ibis.org" TargetMode="External"/><Relationship Id="rId33" Type="http://schemas.openxmlformats.org/officeDocument/2006/relationships/hyperlink" Target="http://www.ibis.org/bugs/ibischk/" TargetMode="External"/><Relationship Id="rId38" Type="http://schemas.openxmlformats.org/officeDocument/2006/relationships/hyperlink" Target="http://www.ibis.org/bugs/icmchk/icm_bugform.txt"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ibis.org/editorial_wip/" TargetMode="External"/><Relationship Id="rId20" Type="http://schemas.openxmlformats.org/officeDocument/2006/relationships/hyperlink" Target="mailto:rrwolff@micron.com" TargetMode="External"/><Relationship Id="rId29" Type="http://schemas.openxmlformats.org/officeDocument/2006/relationships/hyperlink" Target="mailto:ibis-users@eda.org" TargetMode="External"/><Relationship Id="rId41" Type="http://schemas.openxmlformats.org/officeDocument/2006/relationships/hyperlink" Target="http://www.ibis.org/bugs/s2iplt/bugsplt.tx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daps2016.org/" TargetMode="External"/><Relationship Id="rId24" Type="http://schemas.openxmlformats.org/officeDocument/2006/relationships/hyperlink" Target="mailto:curtis.clark@ansys.com" TargetMode="External"/><Relationship Id="rId32" Type="http://schemas.openxmlformats.org/officeDocument/2006/relationships/hyperlink" Target="mailto:ibis-quality@freelists.org" TargetMode="External"/><Relationship Id="rId37" Type="http://schemas.openxmlformats.org/officeDocument/2006/relationships/hyperlink" Target="http://www.ibis.org/bugs/icmchk/" TargetMode="External"/><Relationship Id="rId40" Type="http://schemas.openxmlformats.org/officeDocument/2006/relationships/hyperlink" Target="http://www.ibis.org/bugs/s2ibis2/bugs2i2.txt" TargetMode="External"/><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ibis.org/interconnect_wip/" TargetMode="External"/><Relationship Id="rId23" Type="http://schemas.openxmlformats.org/officeDocument/2006/relationships/hyperlink" Target="mailto:mikelabonte@eda.org" TargetMode="External"/><Relationship Id="rId28" Type="http://schemas.openxmlformats.org/officeDocument/2006/relationships/hyperlink" Target="mailto:ibis@eda.org" TargetMode="External"/><Relationship Id="rId36" Type="http://schemas.openxmlformats.org/officeDocument/2006/relationships/hyperlink" Target="http://www.ibis.org/bugs/tschk/bugform.txt" TargetMode="External"/><Relationship Id="rId10" Type="http://schemas.openxmlformats.org/officeDocument/2006/relationships/hyperlink" Target="http://www.epeps.org" TargetMode="External"/><Relationship Id="rId19" Type="http://schemas.openxmlformats.org/officeDocument/2006/relationships/hyperlink" Target="mailto:lwang@iometh.com" TargetMode="External"/><Relationship Id="rId31" Type="http://schemas.openxmlformats.org/officeDocument/2006/relationships/hyperlink" Target="mailto:ibis-interconn@freelists.org" TargetMode="External"/><Relationship Id="rId4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isco.com/web/about/doing_business/conferencing/index.html" TargetMode="External"/><Relationship Id="rId14" Type="http://schemas.openxmlformats.org/officeDocument/2006/relationships/hyperlink" Target="http://www.ibis.org/macromodel_wip/" TargetMode="External"/><Relationship Id="rId22" Type="http://schemas.openxmlformats.org/officeDocument/2006/relationships/hyperlink" Target="mailto:ibis-librarian@ibis.org" TargetMode="External"/><Relationship Id="rId27" Type="http://schemas.openxmlformats.org/officeDocument/2006/relationships/hyperlink" Target="mailto:ibis-users@freelists.org" TargetMode="External"/><Relationship Id="rId30" Type="http://schemas.openxmlformats.org/officeDocument/2006/relationships/hyperlink" Target="mailto:ibis-macro@freelists.org" TargetMode="External"/><Relationship Id="rId35" Type="http://schemas.openxmlformats.org/officeDocument/2006/relationships/hyperlink" Target="http://www.ibis.org/bugs/tschk/" TargetMode="External"/><Relationship Id="rId43" Type="http://schemas.openxmlformats.org/officeDocument/2006/relationships/hyperlink" Target="http://www.ibis.org/directo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21361</TotalTime>
  <Pages>11</Pages>
  <Words>2795</Words>
  <Characters>15933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Organization</vt:lpstr>
    </vt:vector>
  </TitlesOfParts>
  <Company>Micron Technology, Inc.</Company>
  <LinksUpToDate>false</LinksUpToDate>
  <CharactersWithSpaces>18691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dc:title>
  <dc:creator>Mike LaBonte</dc:creator>
  <cp:lastModifiedBy>Randy Wolff (rrwolff)</cp:lastModifiedBy>
  <cp:revision>164</cp:revision>
  <cp:lastPrinted>2016-04-28T20:39:00Z</cp:lastPrinted>
  <dcterms:created xsi:type="dcterms:W3CDTF">2016-04-29T17:06:00Z</dcterms:created>
  <dcterms:modified xsi:type="dcterms:W3CDTF">2016-07-28T19:05:00Z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Micron Technology, Inc.</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